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000000" w:fill="FFFFFF"/>
        <w:spacing w:before="0" w:after="0" w:line="560" w:lineRule="exact"/>
        <w:jc w:val="both"/>
        <w:rPr>
          <w:rFonts w:hint="default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2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eastAsia="zh-CN"/>
        </w:rPr>
        <w:t>麟游县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事业单位招聘（募）事业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单位工作人员承诺书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（职位代码及名称）笔试，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none"/>
        </w:rPr>
        <w:t>准考证号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已进入资格复审。</w:t>
      </w: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-142" w:right="-483" w:firstLine="652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（具体资格证书名称）于202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2"/>
        <w:shd w:val="clear" w:color="000000" w:fill="FFFFFF"/>
        <w:spacing w:before="0" w:after="0" w:line="560" w:lineRule="exact"/>
        <w:ind w:firstLine="504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特此承诺。</w:t>
      </w: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4705"/>
        <w:jc w:val="both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承诺人签字:</w:t>
      </w:r>
    </w:p>
    <w:p>
      <w:pPr>
        <w:pStyle w:val="2"/>
        <w:shd w:val="clear" w:color="000000" w:fill="FFFFFF"/>
        <w:spacing w:before="0" w:after="0" w:line="560" w:lineRule="exact"/>
        <w:ind w:firstLine="4818"/>
        <w:jc w:val="both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52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WI0Y2QzZDdhNWFmYmE0ZjEzOTk2YjQ2NDBhNzAifQ=="/>
  </w:docVars>
  <w:rsids>
    <w:rsidRoot w:val="597031D1"/>
    <w:rsid w:val="127E053B"/>
    <w:rsid w:val="41EB2AB3"/>
    <w:rsid w:val="4E740047"/>
    <w:rsid w:val="5970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1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2024-04-07T07:42:00Z</dcterms:created>
  <dc:creator>Administrator</dc:creator>
  <cp:lastModifiedBy>WPS_1699351397</cp:lastModifiedBy>
  <dcterms:modified xsi:type="dcterms:W3CDTF">2024-04-19T03:05:56Z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11CBACF24A7E41759A5F2D6B88FBD46F_13</vt:lpwstr>
  </property>
</Properties>
</file>