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94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附件：</w:t>
      </w:r>
    </w:p>
    <w:p w14:paraId="76D5B38D">
      <w:pPr>
        <w:spacing w:line="576" w:lineRule="exact"/>
        <w:ind w:firstLine="18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规模养殖场强制免疫疫苗先打后补疫苗补助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资金公示表</w:t>
      </w:r>
    </w:p>
    <w:bookmarkEnd w:id="0"/>
    <w:p w14:paraId="36537F40">
      <w:pPr>
        <w:spacing w:line="576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single"/>
          <w:lang w:eastAsia="zh-CN"/>
        </w:rPr>
        <w:t>麟游县农业农村局和水利局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</w:rPr>
        <w:t xml:space="preserve">                              </w:t>
      </w:r>
    </w:p>
    <w:tbl>
      <w:tblPr>
        <w:tblStyle w:val="2"/>
        <w:tblW w:w="12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155"/>
        <w:gridCol w:w="916"/>
        <w:gridCol w:w="1170"/>
        <w:gridCol w:w="1035"/>
        <w:gridCol w:w="2130"/>
        <w:gridCol w:w="1155"/>
        <w:gridCol w:w="1005"/>
        <w:gridCol w:w="1095"/>
        <w:gridCol w:w="869"/>
      </w:tblGrid>
      <w:tr w14:paraId="4897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vMerge w:val="restart"/>
            <w:vAlign w:val="center"/>
          </w:tcPr>
          <w:p w14:paraId="185825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养殖场名称</w:t>
            </w:r>
          </w:p>
        </w:tc>
        <w:tc>
          <w:tcPr>
            <w:tcW w:w="1155" w:type="dxa"/>
            <w:vMerge w:val="restart"/>
            <w:vAlign w:val="center"/>
          </w:tcPr>
          <w:p w14:paraId="37849E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负责人或法人代表</w:t>
            </w:r>
          </w:p>
        </w:tc>
        <w:tc>
          <w:tcPr>
            <w:tcW w:w="916" w:type="dxa"/>
            <w:vMerge w:val="restart"/>
            <w:vAlign w:val="center"/>
          </w:tcPr>
          <w:p w14:paraId="794815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畜禽</w:t>
            </w:r>
          </w:p>
          <w:p w14:paraId="2307DC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2205" w:type="dxa"/>
            <w:gridSpan w:val="2"/>
            <w:vAlign w:val="center"/>
          </w:tcPr>
          <w:p w14:paraId="213931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饲养量</w:t>
            </w:r>
          </w:p>
        </w:tc>
        <w:tc>
          <w:tcPr>
            <w:tcW w:w="2130" w:type="dxa"/>
            <w:vMerge w:val="restart"/>
            <w:vAlign w:val="center"/>
          </w:tcPr>
          <w:p w14:paraId="19B521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疫苗种类</w:t>
            </w:r>
          </w:p>
        </w:tc>
        <w:tc>
          <w:tcPr>
            <w:tcW w:w="1155" w:type="dxa"/>
            <w:vMerge w:val="restart"/>
            <w:vAlign w:val="center"/>
          </w:tcPr>
          <w:p w14:paraId="63E53F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自购强免</w:t>
            </w:r>
          </w:p>
          <w:p w14:paraId="726BA3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疫苗数量（毫升）</w:t>
            </w:r>
          </w:p>
        </w:tc>
        <w:tc>
          <w:tcPr>
            <w:tcW w:w="1005" w:type="dxa"/>
            <w:vMerge w:val="restart"/>
            <w:vAlign w:val="center"/>
          </w:tcPr>
          <w:p w14:paraId="343558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补贴单价</w:t>
            </w:r>
          </w:p>
        </w:tc>
        <w:tc>
          <w:tcPr>
            <w:tcW w:w="1095" w:type="dxa"/>
            <w:vMerge w:val="restart"/>
            <w:vAlign w:val="center"/>
          </w:tcPr>
          <w:p w14:paraId="4C1321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补助</w:t>
            </w:r>
          </w:p>
          <w:p w14:paraId="5C0257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金额（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9" w:type="dxa"/>
            <w:vMerge w:val="restart"/>
            <w:vAlign w:val="center"/>
          </w:tcPr>
          <w:p w14:paraId="1231BC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备注</w:t>
            </w:r>
          </w:p>
        </w:tc>
      </w:tr>
      <w:tr w14:paraId="1F95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39" w:type="dxa"/>
            <w:vMerge w:val="continue"/>
            <w:vAlign w:val="center"/>
          </w:tcPr>
          <w:p w14:paraId="1A69E5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5B1DA1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433989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1AA19E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存栏数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头只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35" w:type="dxa"/>
            <w:vAlign w:val="center"/>
          </w:tcPr>
          <w:p w14:paraId="20BCDD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出栏数</w:t>
            </w:r>
          </w:p>
        </w:tc>
        <w:tc>
          <w:tcPr>
            <w:tcW w:w="2130" w:type="dxa"/>
            <w:vMerge w:val="continue"/>
            <w:vAlign w:val="center"/>
          </w:tcPr>
          <w:p w14:paraId="499A2E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7AABBD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16DC57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46591C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vMerge w:val="continue"/>
            <w:vAlign w:val="center"/>
          </w:tcPr>
          <w:p w14:paraId="79167E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DA8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2339" w:type="dxa"/>
            <w:vAlign w:val="center"/>
          </w:tcPr>
          <w:p w14:paraId="652F6D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西安泰禾农牧科技有限公司麟游分公司</w:t>
            </w:r>
          </w:p>
        </w:tc>
        <w:tc>
          <w:tcPr>
            <w:tcW w:w="1155" w:type="dxa"/>
            <w:vAlign w:val="center"/>
          </w:tcPr>
          <w:p w14:paraId="0C6FE7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贺宝刚</w:t>
            </w:r>
          </w:p>
        </w:tc>
        <w:tc>
          <w:tcPr>
            <w:tcW w:w="916" w:type="dxa"/>
            <w:vAlign w:val="center"/>
          </w:tcPr>
          <w:p w14:paraId="429BE7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蛋鸡</w:t>
            </w:r>
          </w:p>
        </w:tc>
        <w:tc>
          <w:tcPr>
            <w:tcW w:w="1170" w:type="dxa"/>
            <w:vAlign w:val="center"/>
          </w:tcPr>
          <w:p w14:paraId="0AC8FD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224444</w:t>
            </w:r>
          </w:p>
        </w:tc>
        <w:tc>
          <w:tcPr>
            <w:tcW w:w="1035" w:type="dxa"/>
            <w:vAlign w:val="center"/>
          </w:tcPr>
          <w:p w14:paraId="651073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81600</w:t>
            </w:r>
          </w:p>
        </w:tc>
        <w:tc>
          <w:tcPr>
            <w:tcW w:w="2130" w:type="dxa"/>
            <w:vAlign w:val="center"/>
          </w:tcPr>
          <w:p w14:paraId="4B3B46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重组禽流感病毒（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H5+H7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）三价灭活苗</w:t>
            </w:r>
          </w:p>
        </w:tc>
        <w:tc>
          <w:tcPr>
            <w:tcW w:w="1155" w:type="dxa"/>
            <w:vAlign w:val="center"/>
          </w:tcPr>
          <w:p w14:paraId="093740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200000</w:t>
            </w:r>
          </w:p>
        </w:tc>
        <w:tc>
          <w:tcPr>
            <w:tcW w:w="1005" w:type="dxa"/>
            <w:vAlign w:val="center"/>
          </w:tcPr>
          <w:p w14:paraId="353297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095" w:type="dxa"/>
            <w:vAlign w:val="center"/>
          </w:tcPr>
          <w:p w14:paraId="62901B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30600</w:t>
            </w:r>
          </w:p>
        </w:tc>
        <w:tc>
          <w:tcPr>
            <w:tcW w:w="869" w:type="dxa"/>
            <w:vAlign w:val="top"/>
          </w:tcPr>
          <w:p w14:paraId="096BF33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F8F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339" w:type="dxa"/>
            <w:vAlign w:val="center"/>
          </w:tcPr>
          <w:p w14:paraId="4C84A6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宝鸡正能农牧科技有限公司</w:t>
            </w:r>
          </w:p>
        </w:tc>
        <w:tc>
          <w:tcPr>
            <w:tcW w:w="1155" w:type="dxa"/>
            <w:vAlign w:val="center"/>
          </w:tcPr>
          <w:p w14:paraId="704666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李高锋</w:t>
            </w:r>
          </w:p>
        </w:tc>
        <w:tc>
          <w:tcPr>
            <w:tcW w:w="916" w:type="dxa"/>
            <w:vAlign w:val="center"/>
          </w:tcPr>
          <w:p w14:paraId="63A2DF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种猪</w:t>
            </w:r>
          </w:p>
        </w:tc>
        <w:tc>
          <w:tcPr>
            <w:tcW w:w="1170" w:type="dxa"/>
            <w:vAlign w:val="center"/>
          </w:tcPr>
          <w:p w14:paraId="209C54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4085</w:t>
            </w:r>
          </w:p>
        </w:tc>
        <w:tc>
          <w:tcPr>
            <w:tcW w:w="1035" w:type="dxa"/>
            <w:vAlign w:val="center"/>
          </w:tcPr>
          <w:p w14:paraId="6A7D02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DE51B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猪口蹄疫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O-A型二价灭活疫苗</w:t>
            </w:r>
          </w:p>
        </w:tc>
        <w:tc>
          <w:tcPr>
            <w:tcW w:w="1155" w:type="dxa"/>
            <w:vAlign w:val="center"/>
          </w:tcPr>
          <w:p w14:paraId="37D9F3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62500</w:t>
            </w:r>
          </w:p>
        </w:tc>
        <w:tc>
          <w:tcPr>
            <w:tcW w:w="1005" w:type="dxa"/>
            <w:vAlign w:val="center"/>
          </w:tcPr>
          <w:p w14:paraId="0C6E08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095" w:type="dxa"/>
            <w:vAlign w:val="center"/>
          </w:tcPr>
          <w:p w14:paraId="605184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8987</w:t>
            </w:r>
          </w:p>
        </w:tc>
        <w:tc>
          <w:tcPr>
            <w:tcW w:w="869" w:type="dxa"/>
            <w:vAlign w:val="top"/>
          </w:tcPr>
          <w:p w14:paraId="2FE85313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0BC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339" w:type="dxa"/>
            <w:vAlign w:val="center"/>
          </w:tcPr>
          <w:p w14:paraId="409694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麟游正辉农牧科技有限公司</w:t>
            </w:r>
          </w:p>
        </w:tc>
        <w:tc>
          <w:tcPr>
            <w:tcW w:w="1155" w:type="dxa"/>
            <w:vAlign w:val="center"/>
          </w:tcPr>
          <w:p w14:paraId="3C3B4A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贾锁斌</w:t>
            </w:r>
          </w:p>
        </w:tc>
        <w:tc>
          <w:tcPr>
            <w:tcW w:w="916" w:type="dxa"/>
            <w:vAlign w:val="center"/>
          </w:tcPr>
          <w:p w14:paraId="50B608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商品猪</w:t>
            </w:r>
          </w:p>
        </w:tc>
        <w:tc>
          <w:tcPr>
            <w:tcW w:w="1170" w:type="dxa"/>
            <w:vAlign w:val="center"/>
          </w:tcPr>
          <w:p w14:paraId="6B771A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22710</w:t>
            </w:r>
          </w:p>
        </w:tc>
        <w:tc>
          <w:tcPr>
            <w:tcW w:w="1035" w:type="dxa"/>
            <w:vAlign w:val="center"/>
          </w:tcPr>
          <w:p w14:paraId="4C1CDC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8018</w:t>
            </w:r>
          </w:p>
        </w:tc>
        <w:tc>
          <w:tcPr>
            <w:tcW w:w="2130" w:type="dxa"/>
            <w:vAlign w:val="center"/>
          </w:tcPr>
          <w:p w14:paraId="0A17EA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猪口蹄疫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O-A型二价灭活疫苗</w:t>
            </w:r>
          </w:p>
        </w:tc>
        <w:tc>
          <w:tcPr>
            <w:tcW w:w="1155" w:type="dxa"/>
            <w:vAlign w:val="center"/>
          </w:tcPr>
          <w:p w14:paraId="7AB04B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78000</w:t>
            </w:r>
          </w:p>
        </w:tc>
        <w:tc>
          <w:tcPr>
            <w:tcW w:w="1005" w:type="dxa"/>
            <w:vAlign w:val="center"/>
          </w:tcPr>
          <w:p w14:paraId="6FC3D4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1.65</w:t>
            </w:r>
          </w:p>
        </w:tc>
        <w:tc>
          <w:tcPr>
            <w:tcW w:w="1095" w:type="dxa"/>
            <w:vAlign w:val="center"/>
          </w:tcPr>
          <w:p w14:paraId="2A0D88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13229.7</w:t>
            </w:r>
          </w:p>
        </w:tc>
        <w:tc>
          <w:tcPr>
            <w:tcW w:w="869" w:type="dxa"/>
            <w:vAlign w:val="top"/>
          </w:tcPr>
          <w:p w14:paraId="4BDDA12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A6D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339" w:type="dxa"/>
            <w:vAlign w:val="center"/>
          </w:tcPr>
          <w:p w14:paraId="0D8F06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麟游天康养殖有限公司</w:t>
            </w:r>
          </w:p>
        </w:tc>
        <w:tc>
          <w:tcPr>
            <w:tcW w:w="1155" w:type="dxa"/>
            <w:vAlign w:val="center"/>
          </w:tcPr>
          <w:p w14:paraId="770F87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袁洁</w:t>
            </w:r>
          </w:p>
        </w:tc>
        <w:tc>
          <w:tcPr>
            <w:tcW w:w="916" w:type="dxa"/>
            <w:vAlign w:val="center"/>
          </w:tcPr>
          <w:p w14:paraId="36059F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种猪</w:t>
            </w:r>
          </w:p>
        </w:tc>
        <w:tc>
          <w:tcPr>
            <w:tcW w:w="1170" w:type="dxa"/>
            <w:vAlign w:val="center"/>
          </w:tcPr>
          <w:p w14:paraId="60BC11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3378</w:t>
            </w:r>
          </w:p>
        </w:tc>
        <w:tc>
          <w:tcPr>
            <w:tcW w:w="1035" w:type="dxa"/>
            <w:vAlign w:val="center"/>
          </w:tcPr>
          <w:p w14:paraId="4B16B6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BDA9C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猪口蹄疫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O-A型二价灭活疫苗</w:t>
            </w:r>
          </w:p>
        </w:tc>
        <w:tc>
          <w:tcPr>
            <w:tcW w:w="1155" w:type="dxa"/>
            <w:vAlign w:val="center"/>
          </w:tcPr>
          <w:p w14:paraId="78CFB7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48959</w:t>
            </w:r>
          </w:p>
        </w:tc>
        <w:tc>
          <w:tcPr>
            <w:tcW w:w="1005" w:type="dxa"/>
            <w:vAlign w:val="center"/>
          </w:tcPr>
          <w:p w14:paraId="25C8E7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095" w:type="dxa"/>
            <w:vAlign w:val="center"/>
          </w:tcPr>
          <w:p w14:paraId="6F40A1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7431.6</w:t>
            </w:r>
          </w:p>
        </w:tc>
        <w:tc>
          <w:tcPr>
            <w:tcW w:w="869" w:type="dxa"/>
            <w:vAlign w:val="top"/>
          </w:tcPr>
          <w:p w14:paraId="5C40676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018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339" w:type="dxa"/>
            <w:vAlign w:val="center"/>
          </w:tcPr>
          <w:p w14:paraId="5E227E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麟游县益豚生态农业有限公司</w:t>
            </w:r>
          </w:p>
        </w:tc>
        <w:tc>
          <w:tcPr>
            <w:tcW w:w="1155" w:type="dxa"/>
            <w:vAlign w:val="center"/>
          </w:tcPr>
          <w:p w14:paraId="6F9055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蒋春春</w:t>
            </w:r>
          </w:p>
        </w:tc>
        <w:tc>
          <w:tcPr>
            <w:tcW w:w="916" w:type="dxa"/>
            <w:vAlign w:val="center"/>
          </w:tcPr>
          <w:p w14:paraId="46ABD0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种猪</w:t>
            </w:r>
          </w:p>
        </w:tc>
        <w:tc>
          <w:tcPr>
            <w:tcW w:w="1170" w:type="dxa"/>
            <w:vAlign w:val="center"/>
          </w:tcPr>
          <w:p w14:paraId="1BF8C4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6173</w:t>
            </w:r>
          </w:p>
        </w:tc>
        <w:tc>
          <w:tcPr>
            <w:tcW w:w="1035" w:type="dxa"/>
            <w:vAlign w:val="center"/>
          </w:tcPr>
          <w:p w14:paraId="63D4CF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B77E4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猪口蹄疫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O-A型二价灭活疫苗</w:t>
            </w:r>
          </w:p>
        </w:tc>
        <w:tc>
          <w:tcPr>
            <w:tcW w:w="1155" w:type="dxa"/>
            <w:vAlign w:val="center"/>
          </w:tcPr>
          <w:p w14:paraId="52025A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148800</w:t>
            </w:r>
          </w:p>
        </w:tc>
        <w:tc>
          <w:tcPr>
            <w:tcW w:w="1005" w:type="dxa"/>
            <w:vAlign w:val="center"/>
          </w:tcPr>
          <w:p w14:paraId="347F0A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095" w:type="dxa"/>
            <w:vAlign w:val="center"/>
          </w:tcPr>
          <w:p w14:paraId="08CA5D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13580.6</w:t>
            </w:r>
          </w:p>
        </w:tc>
        <w:tc>
          <w:tcPr>
            <w:tcW w:w="869" w:type="dxa"/>
            <w:vAlign w:val="top"/>
          </w:tcPr>
          <w:p w14:paraId="67CED7A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6DA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339" w:type="dxa"/>
            <w:vAlign w:val="center"/>
          </w:tcPr>
          <w:p w14:paraId="02846245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55" w:type="dxa"/>
            <w:vAlign w:val="center"/>
          </w:tcPr>
          <w:p w14:paraId="2EFC1720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6A9B9001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B317EB7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413E659C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4198A91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0588E14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6FB115D1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1410E359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instrText xml:space="preserve"> = sum(J3:J9)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73828.9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instrText xml:space="preserve"> = sum(J3:J7)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869" w:type="dxa"/>
            <w:vAlign w:val="center"/>
          </w:tcPr>
          <w:p w14:paraId="4CCB60B6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6C40A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DI3Yzc1ZGJlYjY0ZmU1OTA2NDFhNjI0ODQ1YTIifQ=="/>
  </w:docVars>
  <w:rsids>
    <w:rsidRoot w:val="67623256"/>
    <w:rsid w:val="07E86EA8"/>
    <w:rsid w:val="17400E30"/>
    <w:rsid w:val="1AAD5680"/>
    <w:rsid w:val="38E81C0B"/>
    <w:rsid w:val="3A267238"/>
    <w:rsid w:val="51746F59"/>
    <w:rsid w:val="528B22D9"/>
    <w:rsid w:val="55AE0382"/>
    <w:rsid w:val="66D71B3C"/>
    <w:rsid w:val="67623256"/>
    <w:rsid w:val="6DD30BBC"/>
    <w:rsid w:val="769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701</Characters>
  <Lines>0</Lines>
  <Paragraphs>0</Paragraphs>
  <TotalTime>5</TotalTime>
  <ScaleCrop>false</ScaleCrop>
  <LinksUpToDate>false</LinksUpToDate>
  <CharactersWithSpaces>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2022-11-11T06:45:00Z</dcterms:created>
  <dc:creator>随遇而安！！</dc:creator>
  <cp:lastModifiedBy>8237476420</cp:lastModifiedBy>
  <dcterms:modified xsi:type="dcterms:W3CDTF">2024-11-13T10:09:25Z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75738651D9A34A9BA5FE940EC61EBEA9_13</vt:lpwstr>
  </property>
</Properties>
</file>