
<file path=[Content_Types].xml><?xml version="1.0" encoding="utf-8"?>
<Types xmlns="http://schemas.openxmlformats.org/package/2006/content-types">
  <Default Extension="bmp" ContentType="image/bmp"/>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4256" w:rsidRPr="00811A89" w:rsidRDefault="00364256">
      <w:pPr>
        <w:rPr>
          <w:rFonts w:ascii="仿宋_GB2312" w:eastAsia="仿宋_GB2312" w:hAnsi="仿宋_GB2312" w:cs="仿宋_GB2312"/>
          <w:sz w:val="36"/>
          <w:szCs w:val="36"/>
        </w:rPr>
      </w:pPr>
      <w:bookmarkStart w:id="0" w:name="_Hlk57883707"/>
    </w:p>
    <w:p w:rsidR="00364256" w:rsidRPr="00811A89" w:rsidRDefault="00364256">
      <w:pPr>
        <w:rPr>
          <w:rFonts w:ascii="仿宋_GB2312" w:eastAsia="仿宋_GB2312" w:hAnsi="仿宋_GB2312" w:cs="仿宋_GB2312"/>
          <w:sz w:val="36"/>
          <w:szCs w:val="36"/>
        </w:rPr>
      </w:pPr>
    </w:p>
    <w:p w:rsidR="00364256" w:rsidRPr="00811A89" w:rsidRDefault="00364256">
      <w:pPr>
        <w:rPr>
          <w:rFonts w:ascii="仿宋_GB2312" w:eastAsia="仿宋_GB2312" w:hAnsi="仿宋_GB2312" w:cs="仿宋_GB2312"/>
          <w:sz w:val="36"/>
          <w:szCs w:val="36"/>
        </w:rPr>
      </w:pPr>
    </w:p>
    <w:p w:rsidR="00364256" w:rsidRPr="00811A89" w:rsidRDefault="00364256">
      <w:pPr>
        <w:rPr>
          <w:rFonts w:ascii="仿宋_GB2312" w:eastAsia="仿宋_GB2312" w:hAnsi="仿宋_GB2312" w:cs="仿宋_GB2312"/>
          <w:sz w:val="36"/>
          <w:szCs w:val="36"/>
        </w:rPr>
      </w:pPr>
    </w:p>
    <w:bookmarkEnd w:id="0"/>
    <w:p w:rsidR="00364256" w:rsidRPr="00811A89" w:rsidRDefault="00364256" w:rsidP="001C797C">
      <w:pPr>
        <w:adjustRightInd w:val="0"/>
        <w:snapToGrid w:val="0"/>
        <w:jc w:val="center"/>
        <w:rPr>
          <w:rFonts w:eastAsia="方正小标宋_GBK"/>
          <w:bCs/>
          <w:sz w:val="72"/>
          <w:szCs w:val="72"/>
        </w:rPr>
      </w:pPr>
      <w:r w:rsidRPr="00811A89">
        <w:rPr>
          <w:rFonts w:eastAsia="方正小标宋_GBK" w:hint="eastAsia"/>
          <w:bCs/>
          <w:sz w:val="72"/>
          <w:szCs w:val="72"/>
        </w:rPr>
        <w:t>建设项目环境影响报告表</w:t>
      </w:r>
    </w:p>
    <w:p w:rsidR="00364256" w:rsidRPr="00811A89" w:rsidRDefault="00364256">
      <w:pPr>
        <w:adjustRightInd w:val="0"/>
        <w:snapToGrid w:val="0"/>
        <w:spacing w:beforeLines="80" w:before="192"/>
        <w:jc w:val="center"/>
        <w:rPr>
          <w:rFonts w:eastAsia="楷体_GB2312"/>
          <w:bCs/>
          <w:sz w:val="48"/>
          <w:szCs w:val="48"/>
        </w:rPr>
      </w:pPr>
      <w:r w:rsidRPr="00811A89">
        <w:rPr>
          <w:rFonts w:eastAsia="楷体_GB2312" w:hint="eastAsia"/>
          <w:bCs/>
          <w:sz w:val="48"/>
          <w:szCs w:val="48"/>
        </w:rPr>
        <w:t>（生态影响类）</w:t>
      </w:r>
    </w:p>
    <w:p w:rsidR="00364256" w:rsidRPr="00811A89" w:rsidRDefault="00364256">
      <w:pPr>
        <w:adjustRightInd w:val="0"/>
        <w:snapToGrid w:val="0"/>
        <w:spacing w:line="288" w:lineRule="auto"/>
        <w:jc w:val="center"/>
        <w:outlineLvl w:val="0"/>
        <w:rPr>
          <w:rFonts w:ascii="华文仿宋" w:eastAsia="华文仿宋" w:hAnsi="华文仿宋" w:cs="华文仿宋"/>
          <w:kern w:val="44"/>
          <w:sz w:val="44"/>
          <w:szCs w:val="44"/>
        </w:rPr>
      </w:pPr>
      <w:bookmarkStart w:id="1" w:name="_Hlk57883728"/>
    </w:p>
    <w:p w:rsidR="00364256" w:rsidRPr="00811A89" w:rsidRDefault="00364256">
      <w:pPr>
        <w:jc w:val="center"/>
        <w:rPr>
          <w:rFonts w:eastAsia="仿宋"/>
          <w:sz w:val="52"/>
          <w:szCs w:val="52"/>
        </w:rPr>
      </w:pPr>
    </w:p>
    <w:p w:rsidR="00364256" w:rsidRPr="00811A89" w:rsidRDefault="00364256">
      <w:pPr>
        <w:ind w:firstLine="1040"/>
        <w:rPr>
          <w:rFonts w:eastAsia="仿宋"/>
          <w:sz w:val="44"/>
          <w:szCs w:val="44"/>
        </w:rPr>
      </w:pPr>
    </w:p>
    <w:p w:rsidR="00364256" w:rsidRPr="00811A89" w:rsidRDefault="00364256">
      <w:pPr>
        <w:ind w:firstLine="1040"/>
        <w:rPr>
          <w:rFonts w:eastAsia="仿宋"/>
          <w:sz w:val="44"/>
          <w:szCs w:val="44"/>
        </w:rPr>
      </w:pPr>
    </w:p>
    <w:p w:rsidR="00364256" w:rsidRPr="00811A89" w:rsidRDefault="00364256">
      <w:pPr>
        <w:ind w:firstLine="1040"/>
        <w:rPr>
          <w:rFonts w:eastAsia="仿宋"/>
          <w:sz w:val="44"/>
          <w:szCs w:val="44"/>
        </w:rPr>
      </w:pPr>
    </w:p>
    <w:p w:rsidR="00364256" w:rsidRPr="003574B5" w:rsidRDefault="00364256">
      <w:pPr>
        <w:ind w:firstLine="1040"/>
        <w:rPr>
          <w:rFonts w:eastAsia="仿宋"/>
          <w:w w:val="95"/>
          <w:sz w:val="44"/>
          <w:szCs w:val="44"/>
        </w:rPr>
      </w:pPr>
    </w:p>
    <w:bookmarkEnd w:id="1"/>
    <w:p w:rsidR="000325FF" w:rsidRDefault="00364256" w:rsidP="000325FF">
      <w:pPr>
        <w:adjustRightInd w:val="0"/>
        <w:snapToGrid w:val="0"/>
        <w:spacing w:line="312" w:lineRule="auto"/>
        <w:ind w:firstLineChars="200" w:firstLine="681"/>
        <w:rPr>
          <w:rFonts w:eastAsia="仿宋"/>
          <w:w w:val="95"/>
          <w:sz w:val="36"/>
          <w:szCs w:val="36"/>
          <w:u w:val="single"/>
        </w:rPr>
      </w:pPr>
      <w:r w:rsidRPr="003574B5">
        <w:rPr>
          <w:rFonts w:eastAsia="仿宋" w:hint="eastAsia"/>
          <w:w w:val="95"/>
          <w:sz w:val="36"/>
          <w:szCs w:val="36"/>
        </w:rPr>
        <w:t>项目名称：</w:t>
      </w:r>
      <w:r w:rsidRPr="003574B5">
        <w:rPr>
          <w:rFonts w:eastAsia="仿宋" w:hint="eastAsia"/>
          <w:w w:val="95"/>
          <w:sz w:val="36"/>
          <w:szCs w:val="36"/>
          <w:u w:val="single"/>
        </w:rPr>
        <w:t>麟游县漆</w:t>
      </w:r>
      <w:proofErr w:type="gramStart"/>
      <w:r w:rsidRPr="003574B5">
        <w:rPr>
          <w:rFonts w:eastAsia="仿宋" w:hint="eastAsia"/>
          <w:w w:val="95"/>
          <w:sz w:val="36"/>
          <w:szCs w:val="36"/>
          <w:u w:val="single"/>
        </w:rPr>
        <w:t>水河普化</w:t>
      </w:r>
      <w:proofErr w:type="gramEnd"/>
      <w:r w:rsidRPr="003574B5">
        <w:rPr>
          <w:rFonts w:eastAsia="仿宋" w:hint="eastAsia"/>
          <w:w w:val="95"/>
          <w:sz w:val="36"/>
          <w:szCs w:val="36"/>
          <w:u w:val="single"/>
        </w:rPr>
        <w:t>水库工程砂石加工及</w:t>
      </w:r>
    </w:p>
    <w:p w:rsidR="00364256" w:rsidRPr="003574B5" w:rsidRDefault="00364256" w:rsidP="000325FF">
      <w:pPr>
        <w:adjustRightInd w:val="0"/>
        <w:snapToGrid w:val="0"/>
        <w:spacing w:line="312" w:lineRule="auto"/>
        <w:ind w:firstLineChars="700" w:firstLine="2382"/>
        <w:rPr>
          <w:rFonts w:eastAsia="仿宋"/>
          <w:w w:val="95"/>
          <w:sz w:val="36"/>
          <w:szCs w:val="36"/>
          <w:u w:val="single"/>
        </w:rPr>
      </w:pPr>
      <w:r w:rsidRPr="003574B5">
        <w:rPr>
          <w:rFonts w:eastAsia="仿宋" w:hint="eastAsia"/>
          <w:w w:val="95"/>
          <w:sz w:val="36"/>
          <w:szCs w:val="36"/>
          <w:u w:val="single"/>
        </w:rPr>
        <w:t>胶结料拌制系统</w:t>
      </w:r>
    </w:p>
    <w:p w:rsidR="00364256" w:rsidRPr="003574B5" w:rsidRDefault="00364256" w:rsidP="003574B5">
      <w:pPr>
        <w:adjustRightInd w:val="0"/>
        <w:snapToGrid w:val="0"/>
        <w:spacing w:line="312" w:lineRule="auto"/>
        <w:ind w:firstLineChars="200" w:firstLine="681"/>
        <w:rPr>
          <w:rFonts w:eastAsia="仿宋"/>
          <w:w w:val="95"/>
          <w:sz w:val="36"/>
          <w:szCs w:val="36"/>
          <w:u w:val="single"/>
        </w:rPr>
      </w:pPr>
      <w:r w:rsidRPr="003574B5">
        <w:rPr>
          <w:rFonts w:eastAsia="仿宋" w:hint="eastAsia"/>
          <w:w w:val="95"/>
          <w:sz w:val="36"/>
          <w:szCs w:val="36"/>
        </w:rPr>
        <w:t>建设单位（盖章）：</w:t>
      </w:r>
      <w:r w:rsidR="000325FF" w:rsidRPr="000325FF">
        <w:rPr>
          <w:rFonts w:eastAsia="仿宋" w:hint="eastAsia"/>
          <w:w w:val="95"/>
          <w:sz w:val="36"/>
          <w:szCs w:val="36"/>
          <w:u w:val="single"/>
        </w:rPr>
        <w:t>陕西中久皓天环保科技</w:t>
      </w:r>
      <w:r w:rsidRPr="003574B5">
        <w:rPr>
          <w:rFonts w:eastAsia="仿宋" w:hint="eastAsia"/>
          <w:w w:val="95"/>
          <w:sz w:val="36"/>
          <w:szCs w:val="36"/>
          <w:u w:val="single"/>
        </w:rPr>
        <w:t>有限公司</w:t>
      </w:r>
    </w:p>
    <w:p w:rsidR="00364256" w:rsidRPr="003574B5" w:rsidRDefault="00364256" w:rsidP="003574B5">
      <w:pPr>
        <w:adjustRightInd w:val="0"/>
        <w:snapToGrid w:val="0"/>
        <w:spacing w:line="312" w:lineRule="auto"/>
        <w:ind w:firstLineChars="200" w:firstLine="681"/>
        <w:rPr>
          <w:rFonts w:eastAsia="仿宋"/>
          <w:w w:val="95"/>
          <w:sz w:val="36"/>
          <w:szCs w:val="36"/>
          <w:u w:val="single"/>
        </w:rPr>
      </w:pPr>
      <w:r w:rsidRPr="003574B5">
        <w:rPr>
          <w:rFonts w:eastAsia="仿宋" w:hint="eastAsia"/>
          <w:w w:val="95"/>
          <w:sz w:val="36"/>
          <w:szCs w:val="36"/>
        </w:rPr>
        <w:t>编制日期：</w:t>
      </w:r>
      <w:r w:rsidRPr="003574B5">
        <w:rPr>
          <w:rFonts w:eastAsia="仿宋"/>
          <w:w w:val="95"/>
          <w:sz w:val="36"/>
          <w:szCs w:val="36"/>
          <w:u w:val="single"/>
        </w:rPr>
        <w:t xml:space="preserve">       </w:t>
      </w:r>
      <w:r w:rsidRPr="003574B5">
        <w:rPr>
          <w:rFonts w:eastAsia="仿宋" w:hint="eastAsia"/>
          <w:w w:val="95"/>
          <w:sz w:val="36"/>
          <w:szCs w:val="36"/>
          <w:u w:val="single"/>
        </w:rPr>
        <w:t xml:space="preserve">     2025</w:t>
      </w:r>
      <w:r w:rsidRPr="003574B5">
        <w:rPr>
          <w:rFonts w:eastAsia="仿宋"/>
          <w:w w:val="95"/>
          <w:sz w:val="36"/>
          <w:szCs w:val="36"/>
          <w:u w:val="single"/>
        </w:rPr>
        <w:t>年</w:t>
      </w:r>
      <w:r w:rsidR="00897DAC">
        <w:rPr>
          <w:rFonts w:eastAsia="仿宋" w:hint="eastAsia"/>
          <w:w w:val="95"/>
          <w:sz w:val="36"/>
          <w:szCs w:val="36"/>
          <w:u w:val="single"/>
        </w:rPr>
        <w:t>8</w:t>
      </w:r>
      <w:r w:rsidRPr="003574B5">
        <w:rPr>
          <w:rFonts w:eastAsia="仿宋"/>
          <w:w w:val="95"/>
          <w:sz w:val="36"/>
          <w:szCs w:val="36"/>
          <w:u w:val="single"/>
        </w:rPr>
        <w:t>月</w:t>
      </w:r>
      <w:r w:rsidR="00FA59C1" w:rsidRPr="003574B5">
        <w:rPr>
          <w:rFonts w:eastAsia="仿宋" w:hint="eastAsia"/>
          <w:w w:val="95"/>
          <w:sz w:val="36"/>
          <w:szCs w:val="36"/>
          <w:u w:val="single"/>
        </w:rPr>
        <w:t xml:space="preserve">       </w:t>
      </w:r>
      <w:r w:rsidR="000325FF">
        <w:rPr>
          <w:rFonts w:eastAsia="仿宋" w:hint="eastAsia"/>
          <w:w w:val="95"/>
          <w:sz w:val="36"/>
          <w:szCs w:val="36"/>
          <w:u w:val="single"/>
        </w:rPr>
        <w:t xml:space="preserve"> </w:t>
      </w:r>
      <w:r w:rsidR="00FA59C1" w:rsidRPr="003574B5">
        <w:rPr>
          <w:rFonts w:eastAsia="仿宋" w:hint="eastAsia"/>
          <w:w w:val="95"/>
          <w:sz w:val="36"/>
          <w:szCs w:val="36"/>
          <w:u w:val="single"/>
        </w:rPr>
        <w:t xml:space="preserve">  </w:t>
      </w:r>
      <w:r w:rsidR="000325FF">
        <w:rPr>
          <w:rFonts w:eastAsia="仿宋" w:hint="eastAsia"/>
          <w:w w:val="95"/>
          <w:sz w:val="36"/>
          <w:szCs w:val="36"/>
          <w:u w:val="single"/>
        </w:rPr>
        <w:t xml:space="preserve"> </w:t>
      </w:r>
      <w:r w:rsidR="00FA59C1" w:rsidRPr="003574B5">
        <w:rPr>
          <w:rFonts w:eastAsia="仿宋" w:hint="eastAsia"/>
          <w:w w:val="95"/>
          <w:sz w:val="36"/>
          <w:szCs w:val="36"/>
          <w:u w:val="single"/>
        </w:rPr>
        <w:t xml:space="preserve"> </w:t>
      </w:r>
    </w:p>
    <w:p w:rsidR="00364256" w:rsidRPr="00811A89" w:rsidRDefault="00364256">
      <w:pPr>
        <w:adjustRightInd w:val="0"/>
        <w:snapToGrid w:val="0"/>
        <w:spacing w:line="288" w:lineRule="auto"/>
        <w:ind w:firstLine="1040"/>
        <w:rPr>
          <w:rFonts w:ascii="仿宋_GB2312" w:eastAsia="仿宋_GB2312"/>
          <w:sz w:val="36"/>
          <w:szCs w:val="36"/>
          <w:u w:val="single"/>
        </w:rPr>
      </w:pPr>
    </w:p>
    <w:p w:rsidR="00364256" w:rsidRPr="00811A89" w:rsidRDefault="00364256">
      <w:pPr>
        <w:adjustRightInd w:val="0"/>
        <w:snapToGrid w:val="0"/>
        <w:spacing w:line="288" w:lineRule="auto"/>
        <w:ind w:firstLine="1040"/>
        <w:rPr>
          <w:rFonts w:ascii="仿宋_GB2312" w:eastAsia="仿宋_GB2312"/>
          <w:sz w:val="36"/>
          <w:szCs w:val="36"/>
        </w:rPr>
      </w:pPr>
    </w:p>
    <w:p w:rsidR="00364256" w:rsidRPr="00811A89" w:rsidRDefault="00364256">
      <w:pPr>
        <w:adjustRightInd w:val="0"/>
        <w:snapToGrid w:val="0"/>
        <w:spacing w:line="288" w:lineRule="auto"/>
        <w:ind w:firstLine="1040"/>
        <w:rPr>
          <w:rFonts w:ascii="仿宋_GB2312" w:eastAsia="仿宋_GB2312"/>
          <w:sz w:val="36"/>
          <w:szCs w:val="36"/>
        </w:rPr>
      </w:pPr>
    </w:p>
    <w:p w:rsidR="00364256" w:rsidRPr="00811A89" w:rsidRDefault="00364256">
      <w:pPr>
        <w:adjustRightInd w:val="0"/>
        <w:snapToGrid w:val="0"/>
        <w:spacing w:line="288" w:lineRule="auto"/>
        <w:ind w:firstLine="1040"/>
        <w:rPr>
          <w:rFonts w:ascii="仿宋_GB2312" w:eastAsia="仿宋_GB2312"/>
          <w:sz w:val="36"/>
          <w:szCs w:val="36"/>
        </w:rPr>
      </w:pPr>
    </w:p>
    <w:p w:rsidR="00364256" w:rsidRPr="00811A89" w:rsidRDefault="00364256" w:rsidP="001C797C">
      <w:pPr>
        <w:adjustRightInd w:val="0"/>
        <w:snapToGrid w:val="0"/>
        <w:spacing w:line="288" w:lineRule="auto"/>
        <w:jc w:val="center"/>
        <w:rPr>
          <w:rFonts w:eastAsia="楷体_GB2312"/>
          <w:sz w:val="36"/>
          <w:szCs w:val="36"/>
        </w:rPr>
      </w:pPr>
    </w:p>
    <w:p w:rsidR="00364256" w:rsidRPr="00811A89" w:rsidRDefault="00364256">
      <w:pPr>
        <w:adjustRightInd w:val="0"/>
        <w:snapToGrid w:val="0"/>
        <w:spacing w:line="288" w:lineRule="auto"/>
        <w:jc w:val="center"/>
        <w:rPr>
          <w:rFonts w:eastAsia="楷体_GB2312"/>
          <w:sz w:val="36"/>
          <w:szCs w:val="36"/>
        </w:rPr>
      </w:pPr>
      <w:r w:rsidRPr="00811A89">
        <w:rPr>
          <w:rFonts w:eastAsia="楷体_GB2312" w:hint="eastAsia"/>
          <w:sz w:val="36"/>
          <w:szCs w:val="36"/>
        </w:rPr>
        <w:t>中华人民共和国生态环境部制</w:t>
      </w:r>
    </w:p>
    <w:p w:rsidR="008A261A" w:rsidRPr="00811A89" w:rsidRDefault="008A261A">
      <w:pPr>
        <w:adjustRightInd w:val="0"/>
        <w:snapToGrid w:val="0"/>
        <w:spacing w:line="288" w:lineRule="auto"/>
        <w:jc w:val="center"/>
        <w:rPr>
          <w:b/>
          <w:sz w:val="30"/>
          <w:szCs w:val="36"/>
        </w:rPr>
      </w:pPr>
    </w:p>
    <w:p w:rsidR="008A261A" w:rsidRPr="00811A89" w:rsidRDefault="008A261A" w:rsidP="00A75168">
      <w:pPr>
        <w:adjustRightInd w:val="0"/>
        <w:snapToGrid w:val="0"/>
        <w:spacing w:before="120" w:after="120" w:line="440" w:lineRule="exact"/>
        <w:jc w:val="center"/>
        <w:rPr>
          <w:b/>
          <w:sz w:val="30"/>
          <w:szCs w:val="36"/>
        </w:rPr>
      </w:pPr>
      <w:r w:rsidRPr="00811A89">
        <w:rPr>
          <w:b/>
          <w:sz w:val="30"/>
          <w:szCs w:val="36"/>
        </w:rPr>
        <w:lastRenderedPageBreak/>
        <w:t>目录</w:t>
      </w:r>
    </w:p>
    <w:p w:rsidR="008A261A" w:rsidRPr="00811A89" w:rsidRDefault="008A261A" w:rsidP="00FE6125">
      <w:pPr>
        <w:pStyle w:val="13"/>
        <w:spacing w:line="500" w:lineRule="exact"/>
        <w:rPr>
          <w:noProof/>
          <w:sz w:val="24"/>
        </w:rPr>
      </w:pPr>
      <w:r w:rsidRPr="00811A89">
        <w:rPr>
          <w:b/>
          <w:sz w:val="24"/>
          <w:szCs w:val="36"/>
        </w:rPr>
        <w:fldChar w:fldCharType="begin"/>
      </w:r>
      <w:r w:rsidRPr="00811A89">
        <w:rPr>
          <w:b/>
          <w:sz w:val="24"/>
          <w:szCs w:val="36"/>
        </w:rPr>
        <w:instrText xml:space="preserve"> </w:instrText>
      </w:r>
      <w:r w:rsidRPr="00811A89">
        <w:rPr>
          <w:rFonts w:hint="eastAsia"/>
          <w:b/>
          <w:sz w:val="24"/>
          <w:szCs w:val="36"/>
        </w:rPr>
        <w:instrText>TOC \o "1-3" \h \z \u</w:instrText>
      </w:r>
      <w:r w:rsidRPr="00811A89">
        <w:rPr>
          <w:b/>
          <w:sz w:val="24"/>
          <w:szCs w:val="36"/>
        </w:rPr>
        <w:instrText xml:space="preserve"> </w:instrText>
      </w:r>
      <w:r w:rsidRPr="00811A89">
        <w:rPr>
          <w:b/>
          <w:sz w:val="24"/>
          <w:szCs w:val="36"/>
        </w:rPr>
        <w:fldChar w:fldCharType="separate"/>
      </w:r>
      <w:hyperlink w:anchor="_Toc201150943" w:history="1">
        <w:r w:rsidRPr="00811A89">
          <w:rPr>
            <w:rStyle w:val="af8"/>
            <w:rFonts w:hint="eastAsia"/>
            <w:noProof/>
            <w:snapToGrid w:val="0"/>
            <w:color w:val="auto"/>
            <w:sz w:val="24"/>
          </w:rPr>
          <w:t>一、建设项目基本情况</w:t>
        </w:r>
        <w:r w:rsidRPr="00811A89">
          <w:rPr>
            <w:noProof/>
            <w:webHidden/>
            <w:sz w:val="24"/>
          </w:rPr>
          <w:tab/>
        </w:r>
        <w:r w:rsidRPr="00811A89">
          <w:rPr>
            <w:noProof/>
            <w:webHidden/>
            <w:sz w:val="24"/>
          </w:rPr>
          <w:fldChar w:fldCharType="begin"/>
        </w:r>
        <w:r w:rsidRPr="00811A89">
          <w:rPr>
            <w:noProof/>
            <w:webHidden/>
            <w:sz w:val="24"/>
          </w:rPr>
          <w:instrText xml:space="preserve"> PAGEREF _Toc201150943 \h </w:instrText>
        </w:r>
        <w:r w:rsidRPr="00811A89">
          <w:rPr>
            <w:noProof/>
            <w:webHidden/>
            <w:sz w:val="24"/>
          </w:rPr>
        </w:r>
        <w:r w:rsidRPr="00811A89">
          <w:rPr>
            <w:noProof/>
            <w:webHidden/>
            <w:sz w:val="24"/>
          </w:rPr>
          <w:fldChar w:fldCharType="separate"/>
        </w:r>
        <w:r w:rsidR="000325FF">
          <w:rPr>
            <w:noProof/>
            <w:webHidden/>
            <w:sz w:val="24"/>
          </w:rPr>
          <w:t>1</w:t>
        </w:r>
        <w:r w:rsidRPr="00811A89">
          <w:rPr>
            <w:noProof/>
            <w:webHidden/>
            <w:sz w:val="24"/>
          </w:rPr>
          <w:fldChar w:fldCharType="end"/>
        </w:r>
      </w:hyperlink>
    </w:p>
    <w:p w:rsidR="008A261A" w:rsidRPr="00811A89" w:rsidRDefault="005628EF" w:rsidP="00FE6125">
      <w:pPr>
        <w:pStyle w:val="13"/>
        <w:spacing w:line="500" w:lineRule="exact"/>
        <w:rPr>
          <w:noProof/>
          <w:sz w:val="24"/>
        </w:rPr>
      </w:pPr>
      <w:hyperlink w:anchor="_Toc201150944" w:history="1">
        <w:r w:rsidR="008A261A" w:rsidRPr="00811A89">
          <w:rPr>
            <w:rStyle w:val="af8"/>
            <w:rFonts w:hint="eastAsia"/>
            <w:noProof/>
            <w:snapToGrid w:val="0"/>
            <w:color w:val="auto"/>
            <w:sz w:val="24"/>
          </w:rPr>
          <w:t>二、建设内容</w:t>
        </w:r>
        <w:r w:rsidR="008A261A" w:rsidRPr="00811A89">
          <w:rPr>
            <w:noProof/>
            <w:webHidden/>
            <w:sz w:val="24"/>
          </w:rPr>
          <w:tab/>
        </w:r>
        <w:r w:rsidR="008A261A" w:rsidRPr="00811A89">
          <w:rPr>
            <w:noProof/>
            <w:webHidden/>
            <w:sz w:val="24"/>
          </w:rPr>
          <w:fldChar w:fldCharType="begin"/>
        </w:r>
        <w:r w:rsidR="008A261A" w:rsidRPr="00811A89">
          <w:rPr>
            <w:noProof/>
            <w:webHidden/>
            <w:sz w:val="24"/>
          </w:rPr>
          <w:instrText xml:space="preserve"> PAGEREF _Toc201150944 \h </w:instrText>
        </w:r>
        <w:r w:rsidR="008A261A" w:rsidRPr="00811A89">
          <w:rPr>
            <w:noProof/>
            <w:webHidden/>
            <w:sz w:val="24"/>
          </w:rPr>
        </w:r>
        <w:r w:rsidR="008A261A" w:rsidRPr="00811A89">
          <w:rPr>
            <w:noProof/>
            <w:webHidden/>
            <w:sz w:val="24"/>
          </w:rPr>
          <w:fldChar w:fldCharType="separate"/>
        </w:r>
        <w:r w:rsidR="000325FF">
          <w:rPr>
            <w:noProof/>
            <w:webHidden/>
            <w:sz w:val="24"/>
          </w:rPr>
          <w:t>10</w:t>
        </w:r>
        <w:r w:rsidR="008A261A" w:rsidRPr="00811A89">
          <w:rPr>
            <w:noProof/>
            <w:webHidden/>
            <w:sz w:val="24"/>
          </w:rPr>
          <w:fldChar w:fldCharType="end"/>
        </w:r>
      </w:hyperlink>
    </w:p>
    <w:p w:rsidR="008A261A" w:rsidRPr="00811A89" w:rsidRDefault="005628EF" w:rsidP="00FE6125">
      <w:pPr>
        <w:pStyle w:val="13"/>
        <w:spacing w:line="500" w:lineRule="exact"/>
        <w:rPr>
          <w:noProof/>
          <w:sz w:val="24"/>
        </w:rPr>
      </w:pPr>
      <w:hyperlink w:anchor="_Toc201150945" w:history="1">
        <w:r w:rsidR="008A261A" w:rsidRPr="00811A89">
          <w:rPr>
            <w:rStyle w:val="af8"/>
            <w:rFonts w:hint="eastAsia"/>
            <w:noProof/>
            <w:snapToGrid w:val="0"/>
            <w:color w:val="auto"/>
            <w:sz w:val="24"/>
          </w:rPr>
          <w:t>三、生态环境现状、保护目标及评价标准</w:t>
        </w:r>
        <w:r w:rsidR="008A261A" w:rsidRPr="00811A89">
          <w:rPr>
            <w:noProof/>
            <w:webHidden/>
            <w:sz w:val="24"/>
          </w:rPr>
          <w:tab/>
        </w:r>
        <w:r w:rsidR="008A261A" w:rsidRPr="00811A89">
          <w:rPr>
            <w:noProof/>
            <w:webHidden/>
            <w:sz w:val="24"/>
          </w:rPr>
          <w:fldChar w:fldCharType="begin"/>
        </w:r>
        <w:r w:rsidR="008A261A" w:rsidRPr="00811A89">
          <w:rPr>
            <w:noProof/>
            <w:webHidden/>
            <w:sz w:val="24"/>
          </w:rPr>
          <w:instrText xml:space="preserve"> PAGEREF _Toc201150945 \h </w:instrText>
        </w:r>
        <w:r w:rsidR="008A261A" w:rsidRPr="00811A89">
          <w:rPr>
            <w:noProof/>
            <w:webHidden/>
            <w:sz w:val="24"/>
          </w:rPr>
        </w:r>
        <w:r w:rsidR="008A261A" w:rsidRPr="00811A89">
          <w:rPr>
            <w:noProof/>
            <w:webHidden/>
            <w:sz w:val="24"/>
          </w:rPr>
          <w:fldChar w:fldCharType="separate"/>
        </w:r>
        <w:r w:rsidR="000325FF">
          <w:rPr>
            <w:noProof/>
            <w:webHidden/>
            <w:sz w:val="24"/>
          </w:rPr>
          <w:t>23</w:t>
        </w:r>
        <w:r w:rsidR="008A261A" w:rsidRPr="00811A89">
          <w:rPr>
            <w:noProof/>
            <w:webHidden/>
            <w:sz w:val="24"/>
          </w:rPr>
          <w:fldChar w:fldCharType="end"/>
        </w:r>
      </w:hyperlink>
    </w:p>
    <w:p w:rsidR="008A261A" w:rsidRPr="00811A89" w:rsidRDefault="005628EF" w:rsidP="00FE6125">
      <w:pPr>
        <w:pStyle w:val="13"/>
        <w:spacing w:line="500" w:lineRule="exact"/>
        <w:rPr>
          <w:noProof/>
          <w:sz w:val="24"/>
        </w:rPr>
      </w:pPr>
      <w:hyperlink w:anchor="_Toc201150946" w:history="1">
        <w:r w:rsidR="008A261A" w:rsidRPr="00811A89">
          <w:rPr>
            <w:rStyle w:val="af8"/>
            <w:rFonts w:hint="eastAsia"/>
            <w:noProof/>
            <w:snapToGrid w:val="0"/>
            <w:color w:val="auto"/>
            <w:sz w:val="24"/>
          </w:rPr>
          <w:t>四、生态环境影响分析</w:t>
        </w:r>
        <w:r w:rsidR="008A261A" w:rsidRPr="00811A89">
          <w:rPr>
            <w:noProof/>
            <w:webHidden/>
            <w:sz w:val="24"/>
          </w:rPr>
          <w:tab/>
        </w:r>
        <w:r w:rsidR="008A261A" w:rsidRPr="00811A89">
          <w:rPr>
            <w:noProof/>
            <w:webHidden/>
            <w:sz w:val="24"/>
          </w:rPr>
          <w:fldChar w:fldCharType="begin"/>
        </w:r>
        <w:r w:rsidR="008A261A" w:rsidRPr="00811A89">
          <w:rPr>
            <w:noProof/>
            <w:webHidden/>
            <w:sz w:val="24"/>
          </w:rPr>
          <w:instrText xml:space="preserve"> PAGEREF _Toc201150946 \h </w:instrText>
        </w:r>
        <w:r w:rsidR="008A261A" w:rsidRPr="00811A89">
          <w:rPr>
            <w:noProof/>
            <w:webHidden/>
            <w:sz w:val="24"/>
          </w:rPr>
        </w:r>
        <w:r w:rsidR="008A261A" w:rsidRPr="00811A89">
          <w:rPr>
            <w:noProof/>
            <w:webHidden/>
            <w:sz w:val="24"/>
          </w:rPr>
          <w:fldChar w:fldCharType="separate"/>
        </w:r>
        <w:r w:rsidR="000325FF">
          <w:rPr>
            <w:noProof/>
            <w:webHidden/>
            <w:sz w:val="24"/>
          </w:rPr>
          <w:t>34</w:t>
        </w:r>
        <w:r w:rsidR="008A261A" w:rsidRPr="00811A89">
          <w:rPr>
            <w:noProof/>
            <w:webHidden/>
            <w:sz w:val="24"/>
          </w:rPr>
          <w:fldChar w:fldCharType="end"/>
        </w:r>
      </w:hyperlink>
    </w:p>
    <w:p w:rsidR="008A261A" w:rsidRPr="00811A89" w:rsidRDefault="005628EF" w:rsidP="00FE6125">
      <w:pPr>
        <w:pStyle w:val="13"/>
        <w:spacing w:line="500" w:lineRule="exact"/>
        <w:rPr>
          <w:noProof/>
          <w:sz w:val="24"/>
        </w:rPr>
      </w:pPr>
      <w:hyperlink w:anchor="_Toc201150947" w:history="1">
        <w:r w:rsidR="008A261A" w:rsidRPr="00811A89">
          <w:rPr>
            <w:rStyle w:val="af8"/>
            <w:rFonts w:hint="eastAsia"/>
            <w:noProof/>
            <w:snapToGrid w:val="0"/>
            <w:color w:val="auto"/>
            <w:sz w:val="24"/>
          </w:rPr>
          <w:t>五、主要生态环境保护措施</w:t>
        </w:r>
        <w:r w:rsidR="008A261A" w:rsidRPr="00811A89">
          <w:rPr>
            <w:noProof/>
            <w:webHidden/>
            <w:sz w:val="24"/>
          </w:rPr>
          <w:tab/>
        </w:r>
        <w:r w:rsidR="008A261A" w:rsidRPr="00811A89">
          <w:rPr>
            <w:noProof/>
            <w:webHidden/>
            <w:sz w:val="24"/>
          </w:rPr>
          <w:fldChar w:fldCharType="begin"/>
        </w:r>
        <w:r w:rsidR="008A261A" w:rsidRPr="00811A89">
          <w:rPr>
            <w:noProof/>
            <w:webHidden/>
            <w:sz w:val="24"/>
          </w:rPr>
          <w:instrText xml:space="preserve"> PAGEREF _Toc201150947 \h </w:instrText>
        </w:r>
        <w:r w:rsidR="008A261A" w:rsidRPr="00811A89">
          <w:rPr>
            <w:noProof/>
            <w:webHidden/>
            <w:sz w:val="24"/>
          </w:rPr>
        </w:r>
        <w:r w:rsidR="008A261A" w:rsidRPr="00811A89">
          <w:rPr>
            <w:noProof/>
            <w:webHidden/>
            <w:sz w:val="24"/>
          </w:rPr>
          <w:fldChar w:fldCharType="separate"/>
        </w:r>
        <w:r w:rsidR="000325FF">
          <w:rPr>
            <w:noProof/>
            <w:webHidden/>
            <w:sz w:val="24"/>
          </w:rPr>
          <w:t>43</w:t>
        </w:r>
        <w:r w:rsidR="008A261A" w:rsidRPr="00811A89">
          <w:rPr>
            <w:noProof/>
            <w:webHidden/>
            <w:sz w:val="24"/>
          </w:rPr>
          <w:fldChar w:fldCharType="end"/>
        </w:r>
      </w:hyperlink>
    </w:p>
    <w:p w:rsidR="008A261A" w:rsidRPr="00811A89" w:rsidRDefault="005628EF" w:rsidP="00FE6125">
      <w:pPr>
        <w:pStyle w:val="13"/>
        <w:spacing w:line="500" w:lineRule="exact"/>
        <w:rPr>
          <w:noProof/>
          <w:sz w:val="24"/>
        </w:rPr>
      </w:pPr>
      <w:hyperlink w:anchor="_Toc201150948" w:history="1">
        <w:r w:rsidR="008A261A" w:rsidRPr="00811A89">
          <w:rPr>
            <w:rStyle w:val="af8"/>
            <w:rFonts w:hint="eastAsia"/>
            <w:noProof/>
            <w:snapToGrid w:val="0"/>
            <w:color w:val="auto"/>
            <w:sz w:val="24"/>
          </w:rPr>
          <w:t>六、生态环境保护措施监督检查清单</w:t>
        </w:r>
        <w:r w:rsidR="008A261A" w:rsidRPr="00811A89">
          <w:rPr>
            <w:noProof/>
            <w:webHidden/>
            <w:sz w:val="24"/>
          </w:rPr>
          <w:tab/>
        </w:r>
        <w:r w:rsidR="008A261A" w:rsidRPr="00811A89">
          <w:rPr>
            <w:noProof/>
            <w:webHidden/>
            <w:sz w:val="24"/>
          </w:rPr>
          <w:fldChar w:fldCharType="begin"/>
        </w:r>
        <w:r w:rsidR="008A261A" w:rsidRPr="00811A89">
          <w:rPr>
            <w:noProof/>
            <w:webHidden/>
            <w:sz w:val="24"/>
          </w:rPr>
          <w:instrText xml:space="preserve"> PAGEREF _Toc201150948 \h </w:instrText>
        </w:r>
        <w:r w:rsidR="008A261A" w:rsidRPr="00811A89">
          <w:rPr>
            <w:noProof/>
            <w:webHidden/>
            <w:sz w:val="24"/>
          </w:rPr>
        </w:r>
        <w:r w:rsidR="008A261A" w:rsidRPr="00811A89">
          <w:rPr>
            <w:noProof/>
            <w:webHidden/>
            <w:sz w:val="24"/>
          </w:rPr>
          <w:fldChar w:fldCharType="separate"/>
        </w:r>
        <w:r w:rsidR="000325FF">
          <w:rPr>
            <w:noProof/>
            <w:webHidden/>
            <w:sz w:val="24"/>
          </w:rPr>
          <w:t>48</w:t>
        </w:r>
        <w:r w:rsidR="008A261A" w:rsidRPr="00811A89">
          <w:rPr>
            <w:noProof/>
            <w:webHidden/>
            <w:sz w:val="24"/>
          </w:rPr>
          <w:fldChar w:fldCharType="end"/>
        </w:r>
      </w:hyperlink>
    </w:p>
    <w:p w:rsidR="008A261A" w:rsidRPr="00811A89" w:rsidRDefault="005628EF" w:rsidP="00FE6125">
      <w:pPr>
        <w:pStyle w:val="13"/>
        <w:spacing w:line="500" w:lineRule="exact"/>
        <w:rPr>
          <w:noProof/>
          <w:sz w:val="24"/>
        </w:rPr>
      </w:pPr>
      <w:hyperlink w:anchor="_Toc201150957" w:history="1">
        <w:r w:rsidR="008A261A" w:rsidRPr="00811A89">
          <w:rPr>
            <w:rStyle w:val="af8"/>
            <w:rFonts w:hint="eastAsia"/>
            <w:noProof/>
            <w:snapToGrid w:val="0"/>
            <w:color w:val="auto"/>
            <w:sz w:val="24"/>
          </w:rPr>
          <w:t>七、结论</w:t>
        </w:r>
        <w:r w:rsidR="008A261A" w:rsidRPr="00811A89">
          <w:rPr>
            <w:noProof/>
            <w:webHidden/>
            <w:sz w:val="24"/>
          </w:rPr>
          <w:tab/>
        </w:r>
        <w:r w:rsidR="008A261A" w:rsidRPr="00811A89">
          <w:rPr>
            <w:noProof/>
            <w:webHidden/>
            <w:sz w:val="24"/>
          </w:rPr>
          <w:fldChar w:fldCharType="begin"/>
        </w:r>
        <w:r w:rsidR="008A261A" w:rsidRPr="00811A89">
          <w:rPr>
            <w:noProof/>
            <w:webHidden/>
            <w:sz w:val="24"/>
          </w:rPr>
          <w:instrText xml:space="preserve"> PAGEREF _Toc201150957 \h </w:instrText>
        </w:r>
        <w:r w:rsidR="008A261A" w:rsidRPr="00811A89">
          <w:rPr>
            <w:noProof/>
            <w:webHidden/>
            <w:sz w:val="24"/>
          </w:rPr>
        </w:r>
        <w:r w:rsidR="008A261A" w:rsidRPr="00811A89">
          <w:rPr>
            <w:noProof/>
            <w:webHidden/>
            <w:sz w:val="24"/>
          </w:rPr>
          <w:fldChar w:fldCharType="separate"/>
        </w:r>
        <w:r w:rsidR="000325FF">
          <w:rPr>
            <w:noProof/>
            <w:webHidden/>
            <w:sz w:val="24"/>
          </w:rPr>
          <w:t>50</w:t>
        </w:r>
        <w:r w:rsidR="008A261A" w:rsidRPr="00811A89">
          <w:rPr>
            <w:noProof/>
            <w:webHidden/>
            <w:sz w:val="24"/>
          </w:rPr>
          <w:fldChar w:fldCharType="end"/>
        </w:r>
      </w:hyperlink>
    </w:p>
    <w:p w:rsidR="006E51C3" w:rsidRPr="00811A89" w:rsidRDefault="008A261A" w:rsidP="00FE6125">
      <w:pPr>
        <w:adjustRightInd w:val="0"/>
        <w:snapToGrid w:val="0"/>
        <w:spacing w:line="500" w:lineRule="exact"/>
        <w:rPr>
          <w:sz w:val="24"/>
          <w:szCs w:val="36"/>
        </w:rPr>
      </w:pPr>
      <w:r w:rsidRPr="00811A89">
        <w:rPr>
          <w:b/>
          <w:sz w:val="24"/>
          <w:szCs w:val="36"/>
        </w:rPr>
        <w:fldChar w:fldCharType="end"/>
      </w:r>
    </w:p>
    <w:p w:rsidR="008A261A" w:rsidRPr="00811A89" w:rsidRDefault="008A261A" w:rsidP="00FE6125">
      <w:pPr>
        <w:pStyle w:val="21"/>
        <w:spacing w:after="0" w:line="440" w:lineRule="exact"/>
        <w:ind w:leftChars="0" w:left="0"/>
        <w:rPr>
          <w:b/>
          <w:bCs/>
          <w:sz w:val="24"/>
        </w:rPr>
      </w:pPr>
      <w:r w:rsidRPr="00811A89">
        <w:rPr>
          <w:b/>
          <w:bCs/>
          <w:sz w:val="24"/>
        </w:rPr>
        <w:t>附件：</w:t>
      </w:r>
    </w:p>
    <w:p w:rsidR="008A261A" w:rsidRPr="00811A89" w:rsidRDefault="008A261A" w:rsidP="00FE6125">
      <w:pPr>
        <w:pStyle w:val="21"/>
        <w:spacing w:after="0" w:line="440" w:lineRule="exact"/>
        <w:ind w:leftChars="0" w:left="0" w:firstLineChars="200" w:firstLine="480"/>
        <w:rPr>
          <w:sz w:val="24"/>
        </w:rPr>
      </w:pPr>
      <w:r w:rsidRPr="00811A89">
        <w:rPr>
          <w:sz w:val="24"/>
        </w:rPr>
        <w:t>附件</w:t>
      </w:r>
      <w:r w:rsidR="00FE6125" w:rsidRPr="00811A89">
        <w:rPr>
          <w:sz w:val="24"/>
        </w:rPr>
        <w:t xml:space="preserve">1  </w:t>
      </w:r>
      <w:r w:rsidRPr="00811A89">
        <w:rPr>
          <w:rFonts w:hint="eastAsia"/>
          <w:sz w:val="24"/>
        </w:rPr>
        <w:t>关于</w:t>
      </w:r>
      <w:r w:rsidRPr="00811A89">
        <w:rPr>
          <w:sz w:val="24"/>
        </w:rPr>
        <w:t>开展麟游县漆</w:t>
      </w:r>
      <w:proofErr w:type="gramStart"/>
      <w:r w:rsidRPr="00811A89">
        <w:rPr>
          <w:sz w:val="24"/>
        </w:rPr>
        <w:t>水河普化</w:t>
      </w:r>
      <w:proofErr w:type="gramEnd"/>
      <w:r w:rsidRPr="00811A89">
        <w:rPr>
          <w:sz w:val="24"/>
        </w:rPr>
        <w:t>水库工程砂石加工及胶结料</w:t>
      </w:r>
      <w:r w:rsidRPr="00811A89">
        <w:rPr>
          <w:rFonts w:hint="eastAsia"/>
          <w:sz w:val="24"/>
        </w:rPr>
        <w:t>拌制</w:t>
      </w:r>
      <w:r w:rsidRPr="00811A89">
        <w:rPr>
          <w:sz w:val="24"/>
        </w:rPr>
        <w:t>系统环境影响评价的通知</w:t>
      </w:r>
    </w:p>
    <w:p w:rsidR="008A261A" w:rsidRPr="00811A89" w:rsidRDefault="008A261A" w:rsidP="00FE6125">
      <w:pPr>
        <w:pStyle w:val="21"/>
        <w:spacing w:after="0" w:line="440" w:lineRule="exact"/>
        <w:ind w:leftChars="0" w:left="0" w:firstLineChars="200" w:firstLine="480"/>
        <w:rPr>
          <w:sz w:val="24"/>
        </w:rPr>
      </w:pPr>
      <w:r w:rsidRPr="00811A89">
        <w:rPr>
          <w:sz w:val="24"/>
        </w:rPr>
        <w:t>附件</w:t>
      </w:r>
      <w:r w:rsidR="00FE6125" w:rsidRPr="00811A89">
        <w:rPr>
          <w:sz w:val="24"/>
        </w:rPr>
        <w:t>2</w:t>
      </w:r>
      <w:r w:rsidRPr="00811A89">
        <w:rPr>
          <w:sz w:val="24"/>
        </w:rPr>
        <w:t xml:space="preserve">  </w:t>
      </w:r>
      <w:r w:rsidR="00494706" w:rsidRPr="00811A89">
        <w:rPr>
          <w:rFonts w:hint="eastAsia"/>
          <w:sz w:val="24"/>
        </w:rPr>
        <w:t>陕西省</w:t>
      </w:r>
      <w:r w:rsidR="00494706" w:rsidRPr="00811A89">
        <w:rPr>
          <w:sz w:val="24"/>
        </w:rPr>
        <w:t>生态环境厅《陕西省生态环境厅关于陕西省麟游县漆水河普化水库环境影响报告书的批复》</w:t>
      </w:r>
    </w:p>
    <w:p w:rsidR="008A261A" w:rsidRPr="00811A89" w:rsidRDefault="008A261A" w:rsidP="00FE6125">
      <w:pPr>
        <w:pStyle w:val="21"/>
        <w:spacing w:after="0" w:line="440" w:lineRule="exact"/>
        <w:ind w:leftChars="0" w:left="0" w:firstLineChars="200" w:firstLine="480"/>
        <w:rPr>
          <w:sz w:val="24"/>
        </w:rPr>
      </w:pPr>
      <w:r w:rsidRPr="00811A89">
        <w:rPr>
          <w:sz w:val="24"/>
        </w:rPr>
        <w:t>附件</w:t>
      </w:r>
      <w:r w:rsidR="00FE6125" w:rsidRPr="00811A89">
        <w:rPr>
          <w:sz w:val="24"/>
        </w:rPr>
        <w:t xml:space="preserve">3  </w:t>
      </w:r>
      <w:r w:rsidR="00494706" w:rsidRPr="00811A89">
        <w:rPr>
          <w:rFonts w:hint="eastAsia"/>
          <w:sz w:val="24"/>
        </w:rPr>
        <w:t>陕西省</w:t>
      </w:r>
      <w:r w:rsidR="00494706" w:rsidRPr="00811A89">
        <w:rPr>
          <w:sz w:val="24"/>
        </w:rPr>
        <w:t>发展和改革委员会文件《陕西省发展和改革委员会关于麟游县漆水河普化水库工程初步设计的批复》</w:t>
      </w:r>
    </w:p>
    <w:p w:rsidR="008A261A" w:rsidRPr="00811A89" w:rsidRDefault="008A261A" w:rsidP="00FE6125">
      <w:pPr>
        <w:pStyle w:val="21"/>
        <w:spacing w:after="0" w:line="440" w:lineRule="exact"/>
        <w:ind w:leftChars="0" w:left="0" w:firstLineChars="200" w:firstLine="480"/>
        <w:rPr>
          <w:sz w:val="24"/>
        </w:rPr>
      </w:pPr>
      <w:r w:rsidRPr="00811A89">
        <w:rPr>
          <w:sz w:val="24"/>
        </w:rPr>
        <w:t>附件</w:t>
      </w:r>
      <w:r w:rsidRPr="00811A89">
        <w:rPr>
          <w:rFonts w:hint="eastAsia"/>
          <w:sz w:val="24"/>
        </w:rPr>
        <w:t>4</w:t>
      </w:r>
      <w:r w:rsidR="00FE6125" w:rsidRPr="00811A89">
        <w:rPr>
          <w:sz w:val="24"/>
        </w:rPr>
        <w:t xml:space="preserve">  </w:t>
      </w:r>
      <w:r w:rsidR="00494706" w:rsidRPr="00811A89">
        <w:rPr>
          <w:sz w:val="24"/>
        </w:rPr>
        <w:t>环境质量现状监测报告</w:t>
      </w:r>
    </w:p>
    <w:p w:rsidR="008A261A" w:rsidRPr="00811A89" w:rsidRDefault="00F8262E" w:rsidP="00FE6125">
      <w:pPr>
        <w:pStyle w:val="21"/>
        <w:spacing w:after="0" w:line="440" w:lineRule="exact"/>
        <w:ind w:leftChars="0" w:left="0" w:firstLineChars="200" w:firstLine="480"/>
        <w:rPr>
          <w:sz w:val="24"/>
        </w:rPr>
      </w:pPr>
      <w:r w:rsidRPr="00811A89">
        <w:rPr>
          <w:sz w:val="24"/>
        </w:rPr>
        <w:t>附加</w:t>
      </w:r>
      <w:r w:rsidR="00FE6125" w:rsidRPr="00811A89">
        <w:rPr>
          <w:rFonts w:hint="eastAsia"/>
          <w:sz w:val="24"/>
        </w:rPr>
        <w:t xml:space="preserve">5  </w:t>
      </w:r>
      <w:r w:rsidRPr="00811A89">
        <w:rPr>
          <w:rFonts w:hint="eastAsia"/>
          <w:sz w:val="24"/>
        </w:rPr>
        <w:t>陕西省“三线一单”生态环境管控单元对照分析报告</w:t>
      </w:r>
      <w:r w:rsidR="008A261A" w:rsidRPr="00811A89">
        <w:rPr>
          <w:sz w:val="24"/>
        </w:rPr>
        <w:t xml:space="preserve">  </w:t>
      </w:r>
    </w:p>
    <w:p w:rsidR="00F8262E" w:rsidRPr="00811A89" w:rsidRDefault="00FE6125" w:rsidP="00FE6125">
      <w:pPr>
        <w:pStyle w:val="21"/>
        <w:spacing w:after="0" w:line="440" w:lineRule="exact"/>
        <w:ind w:leftChars="0" w:left="0" w:firstLineChars="200" w:firstLine="480"/>
        <w:jc w:val="left"/>
        <w:rPr>
          <w:sz w:val="24"/>
        </w:rPr>
      </w:pPr>
      <w:r w:rsidRPr="00811A89">
        <w:rPr>
          <w:rFonts w:hint="eastAsia"/>
          <w:sz w:val="24"/>
        </w:rPr>
        <w:t>附件</w:t>
      </w:r>
      <w:r w:rsidRPr="00811A89">
        <w:rPr>
          <w:rFonts w:hint="eastAsia"/>
          <w:sz w:val="24"/>
        </w:rPr>
        <w:t xml:space="preserve">6  </w:t>
      </w:r>
      <w:r w:rsidRPr="00811A89">
        <w:rPr>
          <w:rFonts w:hint="eastAsia"/>
          <w:sz w:val="24"/>
        </w:rPr>
        <w:t>陕西省人民政府</w:t>
      </w:r>
      <w:r w:rsidR="001B020B" w:rsidRPr="00811A89">
        <w:rPr>
          <w:rFonts w:hint="eastAsia"/>
          <w:sz w:val="24"/>
        </w:rPr>
        <w:t>审批</w:t>
      </w:r>
      <w:r w:rsidRPr="00811A89">
        <w:rPr>
          <w:rFonts w:hint="eastAsia"/>
          <w:sz w:val="24"/>
        </w:rPr>
        <w:t>土地件《关于麟游县漆水河普化水库工程项目</w:t>
      </w:r>
      <w:r w:rsidR="001B020B" w:rsidRPr="00811A89">
        <w:rPr>
          <w:rFonts w:hint="eastAsia"/>
          <w:sz w:val="24"/>
        </w:rPr>
        <w:t>建设</w:t>
      </w:r>
      <w:r w:rsidRPr="00811A89">
        <w:rPr>
          <w:rFonts w:hint="eastAsia"/>
          <w:sz w:val="24"/>
        </w:rPr>
        <w:t>用地的批复》</w:t>
      </w:r>
    </w:p>
    <w:p w:rsidR="00FE6125" w:rsidRPr="00811A89" w:rsidRDefault="00FE6125" w:rsidP="00FE6125">
      <w:pPr>
        <w:pStyle w:val="21"/>
        <w:spacing w:after="0" w:line="440" w:lineRule="exact"/>
        <w:ind w:leftChars="0" w:left="0"/>
        <w:jc w:val="left"/>
        <w:rPr>
          <w:b/>
          <w:bCs/>
          <w:sz w:val="24"/>
        </w:rPr>
      </w:pPr>
    </w:p>
    <w:p w:rsidR="008A261A" w:rsidRPr="00811A89" w:rsidRDefault="008A261A" w:rsidP="00FE6125">
      <w:pPr>
        <w:pStyle w:val="21"/>
        <w:spacing w:after="0" w:line="440" w:lineRule="exact"/>
        <w:ind w:leftChars="0" w:left="0"/>
        <w:rPr>
          <w:b/>
          <w:bCs/>
          <w:sz w:val="24"/>
        </w:rPr>
      </w:pPr>
      <w:r w:rsidRPr="00811A89">
        <w:rPr>
          <w:b/>
          <w:bCs/>
          <w:sz w:val="24"/>
        </w:rPr>
        <w:t>附图：</w:t>
      </w:r>
    </w:p>
    <w:p w:rsidR="008A261A" w:rsidRPr="00811A89" w:rsidRDefault="008A261A" w:rsidP="00FE6125">
      <w:pPr>
        <w:pStyle w:val="21"/>
        <w:spacing w:after="0" w:line="440" w:lineRule="exact"/>
        <w:ind w:leftChars="0" w:left="0" w:firstLineChars="200" w:firstLine="480"/>
        <w:jc w:val="left"/>
        <w:rPr>
          <w:sz w:val="24"/>
        </w:rPr>
      </w:pPr>
      <w:r w:rsidRPr="00811A89">
        <w:rPr>
          <w:sz w:val="24"/>
        </w:rPr>
        <w:t>附图</w:t>
      </w:r>
      <w:r w:rsidRPr="00811A89">
        <w:rPr>
          <w:sz w:val="24"/>
        </w:rPr>
        <w:t xml:space="preserve">1  </w:t>
      </w:r>
      <w:r w:rsidR="00494706" w:rsidRPr="00811A89">
        <w:rPr>
          <w:rFonts w:hint="eastAsia"/>
          <w:sz w:val="24"/>
        </w:rPr>
        <w:t>工程</w:t>
      </w:r>
      <w:r w:rsidRPr="00811A89">
        <w:rPr>
          <w:sz w:val="24"/>
        </w:rPr>
        <w:t>地理位置图</w:t>
      </w:r>
    </w:p>
    <w:p w:rsidR="008A261A" w:rsidRPr="00811A89" w:rsidRDefault="008A261A" w:rsidP="00FE6125">
      <w:pPr>
        <w:pStyle w:val="21"/>
        <w:spacing w:after="0" w:line="440" w:lineRule="exact"/>
        <w:ind w:leftChars="0" w:left="0" w:firstLineChars="200" w:firstLine="480"/>
        <w:jc w:val="left"/>
        <w:rPr>
          <w:sz w:val="24"/>
        </w:rPr>
      </w:pPr>
      <w:r w:rsidRPr="00811A89">
        <w:rPr>
          <w:sz w:val="24"/>
        </w:rPr>
        <w:t>附图</w:t>
      </w:r>
      <w:r w:rsidR="00FE6125" w:rsidRPr="00811A89">
        <w:rPr>
          <w:sz w:val="24"/>
        </w:rPr>
        <w:t xml:space="preserve">2  </w:t>
      </w:r>
      <w:r w:rsidR="00494706" w:rsidRPr="00811A89">
        <w:rPr>
          <w:sz w:val="24"/>
        </w:rPr>
        <w:t>项目区水系</w:t>
      </w:r>
      <w:r w:rsidRPr="00811A89">
        <w:rPr>
          <w:sz w:val="24"/>
        </w:rPr>
        <w:t>图</w:t>
      </w:r>
    </w:p>
    <w:p w:rsidR="008A261A" w:rsidRPr="00811A89" w:rsidRDefault="008A261A" w:rsidP="00FE6125">
      <w:pPr>
        <w:pStyle w:val="21"/>
        <w:spacing w:after="0" w:line="440" w:lineRule="exact"/>
        <w:ind w:leftChars="0" w:left="0" w:firstLineChars="200" w:firstLine="480"/>
        <w:jc w:val="left"/>
        <w:rPr>
          <w:sz w:val="24"/>
        </w:rPr>
      </w:pPr>
      <w:r w:rsidRPr="00811A89">
        <w:rPr>
          <w:sz w:val="24"/>
        </w:rPr>
        <w:t>附图</w:t>
      </w:r>
      <w:r w:rsidR="00FE6125" w:rsidRPr="00811A89">
        <w:rPr>
          <w:sz w:val="24"/>
        </w:rPr>
        <w:t xml:space="preserve">3  </w:t>
      </w:r>
      <w:r w:rsidRPr="00811A89">
        <w:rPr>
          <w:sz w:val="24"/>
        </w:rPr>
        <w:t>工程</w:t>
      </w:r>
      <w:r w:rsidR="00494706" w:rsidRPr="00811A89">
        <w:rPr>
          <w:rFonts w:hint="eastAsia"/>
          <w:sz w:val="24"/>
          <w:lang w:val="zh-CN"/>
        </w:rPr>
        <w:t>平面</w:t>
      </w:r>
      <w:r w:rsidRPr="00811A89">
        <w:rPr>
          <w:sz w:val="24"/>
          <w:lang w:val="zh-CN"/>
        </w:rPr>
        <w:t>布置图</w:t>
      </w:r>
    </w:p>
    <w:p w:rsidR="008A261A" w:rsidRPr="00811A89" w:rsidRDefault="008A261A" w:rsidP="00FE6125">
      <w:pPr>
        <w:pStyle w:val="21"/>
        <w:spacing w:after="0" w:line="440" w:lineRule="exact"/>
        <w:ind w:leftChars="0" w:left="0" w:firstLineChars="200" w:firstLine="480"/>
        <w:jc w:val="left"/>
        <w:rPr>
          <w:sz w:val="24"/>
        </w:rPr>
      </w:pPr>
      <w:r w:rsidRPr="00811A89">
        <w:rPr>
          <w:sz w:val="24"/>
        </w:rPr>
        <w:t>附图</w:t>
      </w:r>
      <w:r w:rsidR="00FE6125" w:rsidRPr="00811A89">
        <w:rPr>
          <w:sz w:val="24"/>
        </w:rPr>
        <w:t xml:space="preserve">4  </w:t>
      </w:r>
      <w:r w:rsidR="00494706" w:rsidRPr="00811A89">
        <w:rPr>
          <w:rFonts w:hint="eastAsia"/>
          <w:sz w:val="24"/>
        </w:rPr>
        <w:t>工程</w:t>
      </w:r>
      <w:r w:rsidR="00494706" w:rsidRPr="00811A89">
        <w:rPr>
          <w:sz w:val="24"/>
        </w:rPr>
        <w:t>工艺流程示意</w:t>
      </w:r>
      <w:r w:rsidRPr="00811A89">
        <w:rPr>
          <w:sz w:val="24"/>
        </w:rPr>
        <w:t>图</w:t>
      </w:r>
    </w:p>
    <w:p w:rsidR="008A261A" w:rsidRPr="00811A89" w:rsidRDefault="008A261A" w:rsidP="00FE6125">
      <w:pPr>
        <w:spacing w:line="440" w:lineRule="exact"/>
        <w:ind w:firstLineChars="200" w:firstLine="480"/>
        <w:rPr>
          <w:sz w:val="24"/>
          <w:lang w:val="zh-CN"/>
        </w:rPr>
      </w:pPr>
      <w:r w:rsidRPr="00811A89">
        <w:rPr>
          <w:sz w:val="24"/>
          <w:szCs w:val="32"/>
        </w:rPr>
        <w:t>附图</w:t>
      </w:r>
      <w:r w:rsidR="00FE6125" w:rsidRPr="00811A89">
        <w:rPr>
          <w:sz w:val="24"/>
          <w:szCs w:val="32"/>
        </w:rPr>
        <w:t xml:space="preserve">5  </w:t>
      </w:r>
      <w:r w:rsidR="00494706" w:rsidRPr="00811A89">
        <w:rPr>
          <w:sz w:val="24"/>
          <w:szCs w:val="32"/>
        </w:rPr>
        <w:t>项目区</w:t>
      </w:r>
      <w:r w:rsidRPr="00811A89">
        <w:rPr>
          <w:rFonts w:hint="eastAsia"/>
          <w:sz w:val="24"/>
          <w:szCs w:val="32"/>
        </w:rPr>
        <w:t>土地利用现状图</w:t>
      </w:r>
    </w:p>
    <w:p w:rsidR="008A261A" w:rsidRPr="00811A89" w:rsidRDefault="008A261A" w:rsidP="00FE6125">
      <w:pPr>
        <w:spacing w:line="440" w:lineRule="exact"/>
        <w:ind w:firstLineChars="200" w:firstLine="480"/>
        <w:rPr>
          <w:sz w:val="24"/>
        </w:rPr>
      </w:pPr>
      <w:r w:rsidRPr="00811A89">
        <w:rPr>
          <w:sz w:val="24"/>
        </w:rPr>
        <w:t>附图</w:t>
      </w:r>
      <w:r w:rsidRPr="00811A89">
        <w:rPr>
          <w:sz w:val="24"/>
        </w:rPr>
        <w:t xml:space="preserve">6  </w:t>
      </w:r>
      <w:r w:rsidR="00494706" w:rsidRPr="00811A89">
        <w:rPr>
          <w:rFonts w:hint="eastAsia"/>
          <w:sz w:val="24"/>
          <w:lang w:val="zh-CN"/>
        </w:rPr>
        <w:t>环境</w:t>
      </w:r>
      <w:r w:rsidR="00494706" w:rsidRPr="00811A89">
        <w:rPr>
          <w:sz w:val="24"/>
          <w:lang w:val="zh-CN"/>
        </w:rPr>
        <w:t>现状监测布置</w:t>
      </w:r>
      <w:r w:rsidRPr="00811A89">
        <w:rPr>
          <w:sz w:val="24"/>
          <w:lang w:val="zh-CN"/>
        </w:rPr>
        <w:t>图</w:t>
      </w:r>
    </w:p>
    <w:p w:rsidR="008A261A" w:rsidRPr="00811A89" w:rsidRDefault="008A261A" w:rsidP="00FE6125">
      <w:pPr>
        <w:spacing w:line="440" w:lineRule="exact"/>
        <w:ind w:firstLineChars="200" w:firstLine="480"/>
        <w:rPr>
          <w:sz w:val="24"/>
        </w:rPr>
      </w:pPr>
      <w:r w:rsidRPr="00811A89">
        <w:rPr>
          <w:sz w:val="24"/>
        </w:rPr>
        <w:t>附图</w:t>
      </w:r>
      <w:r w:rsidR="00FE6125" w:rsidRPr="00811A89">
        <w:rPr>
          <w:sz w:val="24"/>
        </w:rPr>
        <w:t xml:space="preserve">7  </w:t>
      </w:r>
      <w:r w:rsidR="00494706" w:rsidRPr="00811A89">
        <w:rPr>
          <w:rFonts w:hint="eastAsia"/>
          <w:sz w:val="24"/>
        </w:rPr>
        <w:t>环境保护措施布置</w:t>
      </w:r>
      <w:r w:rsidRPr="00811A89">
        <w:rPr>
          <w:rFonts w:hint="eastAsia"/>
          <w:sz w:val="24"/>
        </w:rPr>
        <w:t>图</w:t>
      </w:r>
    </w:p>
    <w:p w:rsidR="008A261A" w:rsidRPr="00811A89" w:rsidRDefault="008A261A" w:rsidP="00494706">
      <w:pPr>
        <w:adjustRightInd w:val="0"/>
        <w:snapToGrid w:val="0"/>
        <w:spacing w:line="288" w:lineRule="auto"/>
        <w:rPr>
          <w:rFonts w:ascii="仿宋_GB2312" w:eastAsia="仿宋_GB2312"/>
          <w:sz w:val="36"/>
          <w:szCs w:val="36"/>
        </w:rPr>
        <w:sectPr w:rsidR="008A261A" w:rsidRPr="00811A89" w:rsidSect="00711E4D">
          <w:footerReference w:type="even" r:id="rId9"/>
          <w:footerReference w:type="default" r:id="rId10"/>
          <w:pgSz w:w="11906" w:h="16838"/>
          <w:pgMar w:top="1701" w:right="1531" w:bottom="1701" w:left="1531" w:header="851" w:footer="1077" w:gutter="0"/>
          <w:pgNumType w:start="1"/>
          <w:cols w:space="720"/>
          <w:docGrid w:linePitch="312"/>
        </w:sectPr>
      </w:pPr>
    </w:p>
    <w:p w:rsidR="00364256" w:rsidRPr="00811A89" w:rsidRDefault="00364256" w:rsidP="006E51C3">
      <w:pPr>
        <w:pStyle w:val="aa"/>
        <w:jc w:val="center"/>
        <w:outlineLvl w:val="0"/>
        <w:rPr>
          <w:rFonts w:ascii="Times New Roman" w:hAnsi="Times New Roman"/>
          <w:b/>
          <w:snapToGrid w:val="0"/>
          <w:sz w:val="30"/>
          <w:szCs w:val="30"/>
        </w:rPr>
      </w:pPr>
      <w:bookmarkStart w:id="2" w:name="_Toc201150943"/>
      <w:r w:rsidRPr="00811A89">
        <w:rPr>
          <w:rFonts w:ascii="Times New Roman" w:hAnsi="Times New Roman" w:hint="eastAsia"/>
          <w:b/>
          <w:snapToGrid w:val="0"/>
          <w:sz w:val="30"/>
          <w:szCs w:val="30"/>
        </w:rPr>
        <w:lastRenderedPageBreak/>
        <w:t>一、建设项目基本情况</w:t>
      </w:r>
      <w:bookmarkEnd w:id="2"/>
    </w:p>
    <w:tbl>
      <w:tblPr>
        <w:tblW w:w="9473" w:type="dxa"/>
        <w:jc w:val="center"/>
        <w:tblInd w:w="16"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26"/>
        <w:gridCol w:w="2343"/>
        <w:gridCol w:w="1927"/>
        <w:gridCol w:w="2977"/>
      </w:tblGrid>
      <w:tr w:rsidR="00364256" w:rsidRPr="00811A89" w:rsidTr="00A87834">
        <w:trPr>
          <w:trHeight w:val="362"/>
          <w:jc w:val="center"/>
        </w:trPr>
        <w:tc>
          <w:tcPr>
            <w:tcW w:w="2226" w:type="dxa"/>
            <w:tcMar>
              <w:top w:w="16" w:type="dxa"/>
              <w:left w:w="16" w:type="dxa"/>
              <w:right w:w="16" w:type="dxa"/>
            </w:tcMar>
            <w:vAlign w:val="center"/>
          </w:tcPr>
          <w:p w:rsidR="00364256" w:rsidRPr="00811A89" w:rsidRDefault="00364256" w:rsidP="00542EB2">
            <w:pPr>
              <w:adjustRightInd w:val="0"/>
              <w:snapToGrid w:val="0"/>
              <w:jc w:val="center"/>
              <w:rPr>
                <w:rFonts w:cs="宋体"/>
                <w:sz w:val="24"/>
                <w:szCs w:val="21"/>
              </w:rPr>
            </w:pPr>
            <w:r w:rsidRPr="00811A89">
              <w:rPr>
                <w:rFonts w:cs="宋体" w:hint="eastAsia"/>
                <w:sz w:val="24"/>
                <w:szCs w:val="21"/>
              </w:rPr>
              <w:t>建设项目名称</w:t>
            </w:r>
          </w:p>
        </w:tc>
        <w:tc>
          <w:tcPr>
            <w:tcW w:w="7247" w:type="dxa"/>
            <w:gridSpan w:val="3"/>
            <w:vAlign w:val="center"/>
          </w:tcPr>
          <w:p w:rsidR="00364256" w:rsidRPr="00811A89" w:rsidRDefault="00364256" w:rsidP="00542EB2">
            <w:pPr>
              <w:adjustRightInd w:val="0"/>
              <w:snapToGrid w:val="0"/>
              <w:jc w:val="center"/>
              <w:rPr>
                <w:rFonts w:cs="宋体"/>
                <w:sz w:val="24"/>
                <w:szCs w:val="21"/>
              </w:rPr>
            </w:pPr>
            <w:r w:rsidRPr="00811A89">
              <w:rPr>
                <w:rFonts w:cs="宋体"/>
                <w:sz w:val="24"/>
                <w:szCs w:val="21"/>
              </w:rPr>
              <w:t>麟游县漆</w:t>
            </w:r>
            <w:proofErr w:type="gramStart"/>
            <w:r w:rsidRPr="00811A89">
              <w:rPr>
                <w:rFonts w:cs="宋体"/>
                <w:sz w:val="24"/>
                <w:szCs w:val="21"/>
              </w:rPr>
              <w:t>水河普化</w:t>
            </w:r>
            <w:proofErr w:type="gramEnd"/>
            <w:r w:rsidRPr="00811A89">
              <w:rPr>
                <w:rFonts w:cs="宋体"/>
                <w:sz w:val="24"/>
                <w:szCs w:val="21"/>
              </w:rPr>
              <w:t>水库工程砂石加工及胶结料拌制系统</w:t>
            </w:r>
          </w:p>
        </w:tc>
      </w:tr>
      <w:tr w:rsidR="00364256" w:rsidRPr="00811A89" w:rsidTr="00A87834">
        <w:trPr>
          <w:trHeight w:val="355"/>
          <w:jc w:val="center"/>
        </w:trPr>
        <w:tc>
          <w:tcPr>
            <w:tcW w:w="2226" w:type="dxa"/>
            <w:tcMar>
              <w:top w:w="16" w:type="dxa"/>
              <w:left w:w="16" w:type="dxa"/>
              <w:right w:w="16" w:type="dxa"/>
            </w:tcMar>
            <w:vAlign w:val="center"/>
          </w:tcPr>
          <w:p w:rsidR="00364256" w:rsidRPr="00811A89" w:rsidRDefault="00364256" w:rsidP="00542EB2">
            <w:pPr>
              <w:adjustRightInd w:val="0"/>
              <w:snapToGrid w:val="0"/>
              <w:jc w:val="center"/>
              <w:rPr>
                <w:rFonts w:cs="宋体"/>
                <w:sz w:val="24"/>
                <w:szCs w:val="21"/>
              </w:rPr>
            </w:pPr>
            <w:r w:rsidRPr="00811A89">
              <w:rPr>
                <w:rFonts w:cs="宋体" w:hint="eastAsia"/>
                <w:sz w:val="24"/>
                <w:szCs w:val="21"/>
              </w:rPr>
              <w:t>项目代码</w:t>
            </w:r>
          </w:p>
        </w:tc>
        <w:tc>
          <w:tcPr>
            <w:tcW w:w="7247" w:type="dxa"/>
            <w:gridSpan w:val="3"/>
            <w:vAlign w:val="center"/>
          </w:tcPr>
          <w:p w:rsidR="00364256" w:rsidRPr="00811A89" w:rsidRDefault="00A87834" w:rsidP="00542EB2">
            <w:pPr>
              <w:adjustRightInd w:val="0"/>
              <w:snapToGrid w:val="0"/>
              <w:jc w:val="center"/>
              <w:rPr>
                <w:rFonts w:cs="宋体"/>
                <w:sz w:val="24"/>
                <w:szCs w:val="21"/>
              </w:rPr>
            </w:pPr>
            <w:r w:rsidRPr="00811A89">
              <w:rPr>
                <w:rFonts w:cs="宋体" w:hint="eastAsia"/>
                <w:sz w:val="24"/>
                <w:szCs w:val="21"/>
              </w:rPr>
              <w:t>/</w:t>
            </w:r>
          </w:p>
        </w:tc>
      </w:tr>
      <w:tr w:rsidR="00364256" w:rsidRPr="00811A89" w:rsidTr="00A87834">
        <w:trPr>
          <w:trHeight w:val="362"/>
          <w:jc w:val="center"/>
        </w:trPr>
        <w:tc>
          <w:tcPr>
            <w:tcW w:w="2226" w:type="dxa"/>
            <w:tcMar>
              <w:top w:w="16" w:type="dxa"/>
              <w:left w:w="16" w:type="dxa"/>
              <w:right w:w="16" w:type="dxa"/>
            </w:tcMar>
            <w:vAlign w:val="center"/>
          </w:tcPr>
          <w:p w:rsidR="00364256" w:rsidRPr="00811A89" w:rsidRDefault="00364256" w:rsidP="00542EB2">
            <w:pPr>
              <w:adjustRightInd w:val="0"/>
              <w:snapToGrid w:val="0"/>
              <w:jc w:val="center"/>
              <w:rPr>
                <w:rFonts w:cs="宋体"/>
                <w:sz w:val="24"/>
                <w:szCs w:val="21"/>
              </w:rPr>
            </w:pPr>
            <w:r w:rsidRPr="00811A89">
              <w:rPr>
                <w:rFonts w:cs="宋体" w:hint="eastAsia"/>
                <w:sz w:val="24"/>
                <w:szCs w:val="21"/>
              </w:rPr>
              <w:t>建设单位联系人</w:t>
            </w:r>
          </w:p>
        </w:tc>
        <w:tc>
          <w:tcPr>
            <w:tcW w:w="2343" w:type="dxa"/>
            <w:vAlign w:val="center"/>
          </w:tcPr>
          <w:p w:rsidR="00364256" w:rsidRPr="00811A89" w:rsidRDefault="000325FF" w:rsidP="00542EB2">
            <w:pPr>
              <w:adjustRightInd w:val="0"/>
              <w:snapToGrid w:val="0"/>
              <w:jc w:val="center"/>
              <w:rPr>
                <w:rFonts w:cs="宋体"/>
                <w:sz w:val="24"/>
                <w:szCs w:val="21"/>
              </w:rPr>
            </w:pPr>
            <w:r>
              <w:rPr>
                <w:rFonts w:cs="宋体" w:hint="eastAsia"/>
                <w:sz w:val="24"/>
                <w:szCs w:val="21"/>
              </w:rPr>
              <w:t>苟</w:t>
            </w:r>
            <w:r>
              <w:rPr>
                <w:rFonts w:cs="宋体"/>
                <w:sz w:val="24"/>
                <w:szCs w:val="21"/>
              </w:rPr>
              <w:t>剑峰</w:t>
            </w:r>
          </w:p>
        </w:tc>
        <w:tc>
          <w:tcPr>
            <w:tcW w:w="1927" w:type="dxa"/>
            <w:vAlign w:val="center"/>
          </w:tcPr>
          <w:p w:rsidR="00364256" w:rsidRPr="00811A89" w:rsidRDefault="00364256" w:rsidP="00542EB2">
            <w:pPr>
              <w:adjustRightInd w:val="0"/>
              <w:snapToGrid w:val="0"/>
              <w:jc w:val="center"/>
              <w:rPr>
                <w:rFonts w:cs="宋体"/>
                <w:sz w:val="24"/>
                <w:szCs w:val="21"/>
              </w:rPr>
            </w:pPr>
            <w:r w:rsidRPr="00811A89">
              <w:rPr>
                <w:rFonts w:cs="宋体" w:hint="eastAsia"/>
                <w:sz w:val="24"/>
                <w:szCs w:val="21"/>
              </w:rPr>
              <w:t>联系方式</w:t>
            </w:r>
          </w:p>
        </w:tc>
        <w:tc>
          <w:tcPr>
            <w:tcW w:w="2977" w:type="dxa"/>
            <w:vAlign w:val="center"/>
          </w:tcPr>
          <w:p w:rsidR="00364256" w:rsidRPr="00811A89" w:rsidRDefault="00531E68" w:rsidP="00542EB2">
            <w:pPr>
              <w:adjustRightInd w:val="0"/>
              <w:snapToGrid w:val="0"/>
              <w:jc w:val="center"/>
              <w:rPr>
                <w:rFonts w:cs="宋体"/>
                <w:sz w:val="24"/>
                <w:szCs w:val="21"/>
              </w:rPr>
            </w:pPr>
            <w:r>
              <w:rPr>
                <w:rFonts w:cs="宋体" w:hint="eastAsia"/>
                <w:color w:val="000000" w:themeColor="text1"/>
                <w:sz w:val="24"/>
                <w:szCs w:val="21"/>
              </w:rPr>
              <w:t>18628619916</w:t>
            </w:r>
            <w:bookmarkStart w:id="3" w:name="_GoBack"/>
            <w:bookmarkEnd w:id="3"/>
          </w:p>
        </w:tc>
      </w:tr>
      <w:tr w:rsidR="00364256" w:rsidRPr="00811A89" w:rsidTr="00A87834">
        <w:trPr>
          <w:trHeight w:val="362"/>
          <w:jc w:val="center"/>
        </w:trPr>
        <w:tc>
          <w:tcPr>
            <w:tcW w:w="2226" w:type="dxa"/>
            <w:tcMar>
              <w:top w:w="16" w:type="dxa"/>
              <w:left w:w="16" w:type="dxa"/>
              <w:right w:w="16" w:type="dxa"/>
            </w:tcMar>
            <w:vAlign w:val="center"/>
          </w:tcPr>
          <w:p w:rsidR="00364256" w:rsidRPr="00811A89" w:rsidRDefault="00364256" w:rsidP="00542EB2">
            <w:pPr>
              <w:adjustRightInd w:val="0"/>
              <w:snapToGrid w:val="0"/>
              <w:jc w:val="center"/>
              <w:rPr>
                <w:rFonts w:cs="宋体"/>
                <w:sz w:val="24"/>
                <w:szCs w:val="21"/>
              </w:rPr>
            </w:pPr>
            <w:r w:rsidRPr="00811A89">
              <w:rPr>
                <w:rFonts w:cs="宋体" w:hint="eastAsia"/>
                <w:sz w:val="24"/>
                <w:szCs w:val="21"/>
              </w:rPr>
              <w:t>建设地点</w:t>
            </w:r>
          </w:p>
        </w:tc>
        <w:tc>
          <w:tcPr>
            <w:tcW w:w="7247" w:type="dxa"/>
            <w:gridSpan w:val="3"/>
            <w:vAlign w:val="center"/>
          </w:tcPr>
          <w:p w:rsidR="00364256" w:rsidRPr="00811A89" w:rsidRDefault="00364256" w:rsidP="00542EB2">
            <w:pPr>
              <w:adjustRightInd w:val="0"/>
              <w:snapToGrid w:val="0"/>
              <w:jc w:val="center"/>
              <w:rPr>
                <w:rFonts w:cs="宋体"/>
                <w:sz w:val="24"/>
                <w:szCs w:val="21"/>
              </w:rPr>
            </w:pPr>
            <w:r w:rsidRPr="00811A89">
              <w:rPr>
                <w:rFonts w:cs="宋体"/>
                <w:sz w:val="24"/>
                <w:szCs w:val="21"/>
                <w:u w:val="single"/>
              </w:rPr>
              <w:t xml:space="preserve"> </w:t>
            </w:r>
            <w:r w:rsidRPr="00811A89">
              <w:rPr>
                <w:rFonts w:cs="宋体" w:hint="eastAsia"/>
                <w:sz w:val="24"/>
                <w:szCs w:val="21"/>
                <w:u w:val="single"/>
              </w:rPr>
              <w:t xml:space="preserve"> </w:t>
            </w:r>
            <w:r w:rsidRPr="00811A89">
              <w:rPr>
                <w:rFonts w:cs="宋体"/>
                <w:sz w:val="24"/>
                <w:szCs w:val="21"/>
                <w:u w:val="single"/>
              </w:rPr>
              <w:t>陕西</w:t>
            </w:r>
            <w:r w:rsidRPr="00811A89">
              <w:rPr>
                <w:rFonts w:cs="宋体" w:hint="eastAsia"/>
                <w:sz w:val="24"/>
                <w:szCs w:val="21"/>
                <w:u w:val="single"/>
              </w:rPr>
              <w:t xml:space="preserve"> </w:t>
            </w:r>
            <w:r w:rsidRPr="00811A89">
              <w:rPr>
                <w:rFonts w:cs="宋体" w:hint="eastAsia"/>
                <w:sz w:val="24"/>
                <w:szCs w:val="21"/>
              </w:rPr>
              <w:t>省</w:t>
            </w:r>
            <w:r w:rsidRPr="00811A89">
              <w:rPr>
                <w:rFonts w:cs="宋体" w:hint="eastAsia"/>
                <w:sz w:val="24"/>
                <w:szCs w:val="21"/>
                <w:u w:val="single"/>
              </w:rPr>
              <w:t xml:space="preserve"> </w:t>
            </w:r>
            <w:r w:rsidRPr="00811A89">
              <w:rPr>
                <w:rFonts w:cs="宋体"/>
                <w:sz w:val="24"/>
                <w:szCs w:val="21"/>
                <w:u w:val="single"/>
              </w:rPr>
              <w:t>宝鸡</w:t>
            </w:r>
            <w:r w:rsidRPr="00811A89">
              <w:rPr>
                <w:rFonts w:cs="宋体"/>
                <w:sz w:val="24"/>
                <w:szCs w:val="21"/>
                <w:u w:val="single"/>
              </w:rPr>
              <w:t xml:space="preserve"> </w:t>
            </w:r>
            <w:r w:rsidRPr="00811A89">
              <w:rPr>
                <w:rFonts w:cs="宋体" w:hint="eastAsia"/>
                <w:sz w:val="24"/>
                <w:szCs w:val="21"/>
              </w:rPr>
              <w:t>市</w:t>
            </w:r>
            <w:r w:rsidRPr="00811A89">
              <w:rPr>
                <w:rFonts w:cs="宋体"/>
                <w:sz w:val="24"/>
                <w:szCs w:val="21"/>
                <w:u w:val="single"/>
              </w:rPr>
              <w:t xml:space="preserve"> </w:t>
            </w:r>
            <w:r w:rsidRPr="00811A89">
              <w:rPr>
                <w:rFonts w:cs="宋体"/>
                <w:sz w:val="24"/>
                <w:szCs w:val="21"/>
                <w:u w:val="single"/>
              </w:rPr>
              <w:t>麟游</w:t>
            </w:r>
            <w:r w:rsidRPr="00811A89">
              <w:rPr>
                <w:rFonts w:cs="宋体"/>
                <w:sz w:val="24"/>
                <w:szCs w:val="21"/>
                <w:u w:val="single"/>
              </w:rPr>
              <w:t xml:space="preserve"> </w:t>
            </w:r>
            <w:r w:rsidRPr="00811A89">
              <w:rPr>
                <w:rFonts w:cs="宋体" w:hint="eastAsia"/>
                <w:sz w:val="24"/>
                <w:szCs w:val="21"/>
              </w:rPr>
              <w:t>县</w:t>
            </w:r>
            <w:r w:rsidRPr="00811A89">
              <w:rPr>
                <w:rFonts w:cs="宋体" w:hint="eastAsia"/>
                <w:sz w:val="24"/>
                <w:szCs w:val="21"/>
                <w:u w:val="single"/>
              </w:rPr>
              <w:t xml:space="preserve"> </w:t>
            </w:r>
            <w:r w:rsidRPr="00811A89">
              <w:rPr>
                <w:rFonts w:cs="宋体"/>
                <w:sz w:val="24"/>
                <w:szCs w:val="21"/>
                <w:u w:val="single"/>
              </w:rPr>
              <w:t>九成宫</w:t>
            </w:r>
            <w:r w:rsidRPr="00811A89">
              <w:rPr>
                <w:rFonts w:cs="宋体"/>
                <w:sz w:val="24"/>
                <w:szCs w:val="21"/>
                <w:u w:val="single"/>
              </w:rPr>
              <w:t xml:space="preserve"> </w:t>
            </w:r>
            <w:r w:rsidRPr="00811A89">
              <w:rPr>
                <w:rFonts w:cs="宋体" w:hint="eastAsia"/>
                <w:sz w:val="24"/>
                <w:szCs w:val="21"/>
              </w:rPr>
              <w:t>镇</w:t>
            </w:r>
            <w:r w:rsidRPr="00811A89">
              <w:rPr>
                <w:rFonts w:cs="宋体" w:hint="eastAsia"/>
                <w:sz w:val="24"/>
                <w:szCs w:val="21"/>
                <w:u w:val="single"/>
              </w:rPr>
              <w:t xml:space="preserve"> </w:t>
            </w:r>
            <w:r w:rsidRPr="00811A89">
              <w:rPr>
                <w:rFonts w:cs="宋体"/>
                <w:sz w:val="24"/>
                <w:szCs w:val="21"/>
                <w:u w:val="single"/>
              </w:rPr>
              <w:t>紫石崖</w:t>
            </w:r>
            <w:r w:rsidRPr="00811A89">
              <w:rPr>
                <w:rFonts w:cs="宋体" w:hint="eastAsia"/>
                <w:sz w:val="24"/>
                <w:szCs w:val="21"/>
                <w:u w:val="single"/>
              </w:rPr>
              <w:t xml:space="preserve"> </w:t>
            </w:r>
            <w:r w:rsidRPr="00811A89">
              <w:rPr>
                <w:rFonts w:cs="宋体"/>
                <w:sz w:val="24"/>
                <w:szCs w:val="21"/>
                <w:u w:val="single"/>
              </w:rPr>
              <w:t>村</w:t>
            </w:r>
          </w:p>
        </w:tc>
      </w:tr>
      <w:tr w:rsidR="00364256" w:rsidRPr="00811A89" w:rsidTr="00A87834">
        <w:trPr>
          <w:trHeight w:val="355"/>
          <w:jc w:val="center"/>
        </w:trPr>
        <w:tc>
          <w:tcPr>
            <w:tcW w:w="2226" w:type="dxa"/>
            <w:tcMar>
              <w:top w:w="16" w:type="dxa"/>
              <w:left w:w="16" w:type="dxa"/>
              <w:right w:w="16" w:type="dxa"/>
            </w:tcMar>
            <w:vAlign w:val="center"/>
          </w:tcPr>
          <w:p w:rsidR="00364256" w:rsidRPr="00811A89" w:rsidRDefault="00364256" w:rsidP="00542EB2">
            <w:pPr>
              <w:adjustRightInd w:val="0"/>
              <w:snapToGrid w:val="0"/>
              <w:jc w:val="center"/>
              <w:rPr>
                <w:rFonts w:cs="宋体"/>
                <w:sz w:val="24"/>
                <w:szCs w:val="21"/>
              </w:rPr>
            </w:pPr>
            <w:r w:rsidRPr="00811A89">
              <w:rPr>
                <w:rFonts w:cs="宋体" w:hint="eastAsia"/>
                <w:sz w:val="24"/>
                <w:szCs w:val="21"/>
              </w:rPr>
              <w:t>地理坐标</w:t>
            </w:r>
          </w:p>
        </w:tc>
        <w:tc>
          <w:tcPr>
            <w:tcW w:w="7247" w:type="dxa"/>
            <w:gridSpan w:val="3"/>
            <w:vAlign w:val="center"/>
          </w:tcPr>
          <w:p w:rsidR="00364256" w:rsidRPr="00811A89" w:rsidRDefault="00364256" w:rsidP="00AD44B8">
            <w:pPr>
              <w:adjustRightInd w:val="0"/>
              <w:snapToGrid w:val="0"/>
              <w:jc w:val="center"/>
              <w:rPr>
                <w:rFonts w:cs="宋体"/>
                <w:sz w:val="24"/>
                <w:szCs w:val="21"/>
              </w:rPr>
            </w:pPr>
            <w:r w:rsidRPr="00811A89">
              <w:rPr>
                <w:rFonts w:cs="宋体" w:hint="eastAsia"/>
                <w:sz w:val="24"/>
                <w:szCs w:val="21"/>
              </w:rPr>
              <w:t>（</w:t>
            </w:r>
            <w:r w:rsidR="0051462F" w:rsidRPr="00811A89">
              <w:rPr>
                <w:rFonts w:cs="宋体"/>
                <w:sz w:val="24"/>
                <w:szCs w:val="21"/>
                <w:u w:val="single"/>
              </w:rPr>
              <w:t xml:space="preserve"> </w:t>
            </w:r>
            <w:r w:rsidR="0051462F" w:rsidRPr="00811A89">
              <w:rPr>
                <w:rFonts w:cs="宋体" w:hint="eastAsia"/>
                <w:sz w:val="24"/>
                <w:szCs w:val="21"/>
                <w:u w:val="single"/>
              </w:rPr>
              <w:t>107</w:t>
            </w:r>
            <w:r w:rsidRPr="00811A89">
              <w:rPr>
                <w:rFonts w:cs="宋体" w:hint="eastAsia"/>
                <w:sz w:val="24"/>
                <w:szCs w:val="21"/>
                <w:u w:val="single"/>
              </w:rPr>
              <w:t xml:space="preserve"> </w:t>
            </w:r>
            <w:r w:rsidRPr="00811A89">
              <w:rPr>
                <w:rFonts w:cs="宋体" w:hint="eastAsia"/>
                <w:sz w:val="24"/>
                <w:szCs w:val="21"/>
              </w:rPr>
              <w:t>度</w:t>
            </w:r>
            <w:r w:rsidRPr="00811A89">
              <w:rPr>
                <w:rFonts w:cs="宋体"/>
                <w:sz w:val="24"/>
                <w:szCs w:val="21"/>
                <w:u w:val="single"/>
              </w:rPr>
              <w:t xml:space="preserve"> </w:t>
            </w:r>
            <w:r w:rsidR="0051462F" w:rsidRPr="00811A89">
              <w:rPr>
                <w:rFonts w:cs="宋体" w:hint="eastAsia"/>
                <w:sz w:val="24"/>
                <w:szCs w:val="21"/>
                <w:u w:val="single"/>
              </w:rPr>
              <w:t>5</w:t>
            </w:r>
            <w:r w:rsidR="00AD44B8">
              <w:rPr>
                <w:rFonts w:cs="宋体" w:hint="eastAsia"/>
                <w:sz w:val="24"/>
                <w:szCs w:val="21"/>
                <w:u w:val="single"/>
              </w:rPr>
              <w:t>2</w:t>
            </w:r>
            <w:r w:rsidRPr="00811A89">
              <w:rPr>
                <w:rFonts w:cs="宋体"/>
                <w:sz w:val="24"/>
                <w:szCs w:val="21"/>
                <w:u w:val="single"/>
              </w:rPr>
              <w:t xml:space="preserve"> </w:t>
            </w:r>
            <w:r w:rsidRPr="00811A89">
              <w:rPr>
                <w:rFonts w:cs="宋体" w:hint="eastAsia"/>
                <w:sz w:val="24"/>
                <w:szCs w:val="21"/>
              </w:rPr>
              <w:t>分</w:t>
            </w:r>
            <w:r w:rsidRPr="00811A89">
              <w:rPr>
                <w:rFonts w:cs="宋体"/>
                <w:sz w:val="24"/>
                <w:szCs w:val="21"/>
                <w:u w:val="single"/>
              </w:rPr>
              <w:t xml:space="preserve"> </w:t>
            </w:r>
            <w:r w:rsidR="00AD44B8">
              <w:rPr>
                <w:rFonts w:cs="宋体" w:hint="eastAsia"/>
                <w:sz w:val="24"/>
                <w:szCs w:val="21"/>
                <w:u w:val="single"/>
              </w:rPr>
              <w:t>51.01</w:t>
            </w:r>
            <w:r w:rsidRPr="00811A89">
              <w:rPr>
                <w:rFonts w:cs="宋体"/>
                <w:sz w:val="24"/>
                <w:szCs w:val="21"/>
                <w:u w:val="single"/>
              </w:rPr>
              <w:t xml:space="preserve"> </w:t>
            </w:r>
            <w:r w:rsidRPr="00811A89">
              <w:rPr>
                <w:rFonts w:cs="宋体" w:hint="eastAsia"/>
                <w:sz w:val="24"/>
                <w:szCs w:val="21"/>
              </w:rPr>
              <w:t>秒，</w:t>
            </w:r>
            <w:r w:rsidR="0051462F" w:rsidRPr="00811A89">
              <w:rPr>
                <w:rFonts w:cs="宋体"/>
                <w:sz w:val="24"/>
                <w:szCs w:val="21"/>
                <w:u w:val="single"/>
              </w:rPr>
              <w:t xml:space="preserve"> </w:t>
            </w:r>
            <w:r w:rsidR="0051462F" w:rsidRPr="00811A89">
              <w:rPr>
                <w:rFonts w:cs="宋体" w:hint="eastAsia"/>
                <w:sz w:val="24"/>
                <w:szCs w:val="21"/>
                <w:u w:val="single"/>
              </w:rPr>
              <w:t>34</w:t>
            </w:r>
            <w:r w:rsidRPr="00811A89">
              <w:rPr>
                <w:rFonts w:cs="宋体" w:hint="eastAsia"/>
                <w:sz w:val="24"/>
                <w:szCs w:val="21"/>
                <w:u w:val="single"/>
              </w:rPr>
              <w:t xml:space="preserve"> </w:t>
            </w:r>
            <w:r w:rsidRPr="00811A89">
              <w:rPr>
                <w:rFonts w:cs="宋体" w:hint="eastAsia"/>
                <w:sz w:val="24"/>
                <w:szCs w:val="21"/>
              </w:rPr>
              <w:t>度</w:t>
            </w:r>
            <w:r w:rsidRPr="00811A89">
              <w:rPr>
                <w:rFonts w:cs="宋体"/>
                <w:sz w:val="24"/>
                <w:szCs w:val="21"/>
                <w:u w:val="single"/>
              </w:rPr>
              <w:t xml:space="preserve"> </w:t>
            </w:r>
            <w:r w:rsidR="0051462F" w:rsidRPr="00811A89">
              <w:rPr>
                <w:rFonts w:cs="宋体" w:hint="eastAsia"/>
                <w:sz w:val="24"/>
                <w:szCs w:val="21"/>
                <w:u w:val="single"/>
              </w:rPr>
              <w:t>40</w:t>
            </w:r>
            <w:r w:rsidRPr="00811A89">
              <w:rPr>
                <w:rFonts w:cs="宋体"/>
                <w:sz w:val="24"/>
                <w:szCs w:val="21"/>
                <w:u w:val="single"/>
              </w:rPr>
              <w:t xml:space="preserve"> </w:t>
            </w:r>
            <w:r w:rsidRPr="00811A89">
              <w:rPr>
                <w:rFonts w:cs="宋体" w:hint="eastAsia"/>
                <w:sz w:val="24"/>
                <w:szCs w:val="21"/>
              </w:rPr>
              <w:t>分</w:t>
            </w:r>
            <w:r w:rsidR="0051462F" w:rsidRPr="00811A89">
              <w:rPr>
                <w:rFonts w:cs="宋体"/>
                <w:sz w:val="24"/>
                <w:szCs w:val="21"/>
                <w:u w:val="single"/>
              </w:rPr>
              <w:t xml:space="preserve"> </w:t>
            </w:r>
            <w:r w:rsidR="00AD44B8">
              <w:rPr>
                <w:rFonts w:cs="宋体" w:hint="eastAsia"/>
                <w:sz w:val="24"/>
                <w:szCs w:val="21"/>
                <w:u w:val="single"/>
              </w:rPr>
              <w:t>17.14</w:t>
            </w:r>
            <w:r w:rsidRPr="00811A89">
              <w:rPr>
                <w:rFonts w:cs="宋体" w:hint="eastAsia"/>
                <w:sz w:val="24"/>
                <w:szCs w:val="21"/>
              </w:rPr>
              <w:t>秒）</w:t>
            </w:r>
          </w:p>
        </w:tc>
      </w:tr>
      <w:tr w:rsidR="00364256" w:rsidRPr="00811A89" w:rsidTr="00A87834">
        <w:trPr>
          <w:trHeight w:val="715"/>
          <w:jc w:val="center"/>
        </w:trPr>
        <w:tc>
          <w:tcPr>
            <w:tcW w:w="2226" w:type="dxa"/>
            <w:tcMar>
              <w:top w:w="16" w:type="dxa"/>
              <w:left w:w="16" w:type="dxa"/>
              <w:right w:w="16" w:type="dxa"/>
            </w:tcMar>
            <w:vAlign w:val="center"/>
          </w:tcPr>
          <w:p w:rsidR="00364256" w:rsidRPr="00811A89" w:rsidRDefault="00364256" w:rsidP="00542EB2">
            <w:pPr>
              <w:adjustRightInd w:val="0"/>
              <w:snapToGrid w:val="0"/>
              <w:jc w:val="center"/>
              <w:rPr>
                <w:rFonts w:cs="宋体"/>
                <w:sz w:val="24"/>
                <w:szCs w:val="21"/>
              </w:rPr>
            </w:pPr>
            <w:r w:rsidRPr="00811A89">
              <w:rPr>
                <w:rFonts w:cs="宋体" w:hint="eastAsia"/>
                <w:sz w:val="24"/>
                <w:szCs w:val="21"/>
              </w:rPr>
              <w:t>建设项目</w:t>
            </w:r>
          </w:p>
          <w:p w:rsidR="00364256" w:rsidRPr="00811A89" w:rsidRDefault="00364256" w:rsidP="00542EB2">
            <w:pPr>
              <w:adjustRightInd w:val="0"/>
              <w:snapToGrid w:val="0"/>
              <w:jc w:val="center"/>
              <w:rPr>
                <w:rFonts w:cs="宋体"/>
                <w:sz w:val="24"/>
                <w:szCs w:val="21"/>
              </w:rPr>
            </w:pPr>
            <w:r w:rsidRPr="00811A89">
              <w:rPr>
                <w:rFonts w:cs="宋体" w:hint="eastAsia"/>
                <w:sz w:val="24"/>
                <w:szCs w:val="21"/>
              </w:rPr>
              <w:t>行业类别</w:t>
            </w:r>
          </w:p>
        </w:tc>
        <w:tc>
          <w:tcPr>
            <w:tcW w:w="2343" w:type="dxa"/>
            <w:vAlign w:val="center"/>
          </w:tcPr>
          <w:p w:rsidR="00364256" w:rsidRPr="00811A89" w:rsidRDefault="00364256" w:rsidP="00743F55">
            <w:pPr>
              <w:adjustRightInd w:val="0"/>
              <w:snapToGrid w:val="0"/>
              <w:rPr>
                <w:rFonts w:cs="宋体"/>
                <w:sz w:val="24"/>
                <w:szCs w:val="21"/>
              </w:rPr>
            </w:pPr>
            <w:r w:rsidRPr="00811A89">
              <w:rPr>
                <w:rFonts w:cs="宋体"/>
                <w:sz w:val="24"/>
                <w:szCs w:val="21"/>
              </w:rPr>
              <w:t>二十七、非金属矿物制品业，</w:t>
            </w:r>
            <w:r w:rsidRPr="00811A89">
              <w:rPr>
                <w:rFonts w:cs="宋体" w:hint="eastAsia"/>
                <w:sz w:val="24"/>
                <w:szCs w:val="21"/>
              </w:rPr>
              <w:t>56</w:t>
            </w:r>
            <w:r w:rsidRPr="00811A89">
              <w:rPr>
                <w:rFonts w:cs="宋体" w:hint="eastAsia"/>
                <w:sz w:val="24"/>
                <w:szCs w:val="21"/>
              </w:rPr>
              <w:t>、砖瓦、石材等建筑材料制造</w:t>
            </w:r>
            <w:r w:rsidR="00743F55" w:rsidRPr="00811A89">
              <w:rPr>
                <w:rFonts w:cs="宋体" w:hint="eastAsia"/>
                <w:sz w:val="24"/>
                <w:szCs w:val="21"/>
              </w:rPr>
              <w:t>—建筑用石加工；</w:t>
            </w:r>
            <w:r w:rsidRPr="00811A89">
              <w:rPr>
                <w:rFonts w:cs="宋体" w:hint="eastAsia"/>
                <w:sz w:val="24"/>
                <w:szCs w:val="21"/>
              </w:rPr>
              <w:t>其他建筑材料制造（含干粉砂浆搅拌站）</w:t>
            </w:r>
          </w:p>
        </w:tc>
        <w:tc>
          <w:tcPr>
            <w:tcW w:w="1927" w:type="dxa"/>
            <w:vAlign w:val="center"/>
          </w:tcPr>
          <w:p w:rsidR="00364256" w:rsidRPr="00811A89" w:rsidRDefault="00364256" w:rsidP="004E365A">
            <w:pPr>
              <w:adjustRightInd w:val="0"/>
              <w:snapToGrid w:val="0"/>
              <w:jc w:val="center"/>
              <w:rPr>
                <w:rFonts w:cs="宋体"/>
                <w:sz w:val="24"/>
                <w:szCs w:val="21"/>
              </w:rPr>
            </w:pPr>
            <w:r w:rsidRPr="00811A89">
              <w:rPr>
                <w:rFonts w:cs="宋体" w:hint="eastAsia"/>
                <w:sz w:val="24"/>
                <w:szCs w:val="21"/>
              </w:rPr>
              <w:t>用地面积（</w:t>
            </w:r>
            <w:r w:rsidRPr="00811A89">
              <w:rPr>
                <w:rFonts w:cs="宋体"/>
                <w:sz w:val="24"/>
                <w:szCs w:val="21"/>
              </w:rPr>
              <w:t>m</w:t>
            </w:r>
            <w:r w:rsidRPr="00811A89">
              <w:rPr>
                <w:rFonts w:cs="宋体"/>
                <w:sz w:val="24"/>
                <w:szCs w:val="21"/>
                <w:vertAlign w:val="superscript"/>
              </w:rPr>
              <w:t>2</w:t>
            </w:r>
            <w:r w:rsidRPr="00811A89">
              <w:rPr>
                <w:rFonts w:cs="宋体" w:hint="eastAsia"/>
                <w:sz w:val="24"/>
                <w:szCs w:val="21"/>
              </w:rPr>
              <w:t>）</w:t>
            </w:r>
          </w:p>
        </w:tc>
        <w:tc>
          <w:tcPr>
            <w:tcW w:w="2977" w:type="dxa"/>
            <w:vAlign w:val="center"/>
          </w:tcPr>
          <w:p w:rsidR="003574B5" w:rsidRDefault="0051462F" w:rsidP="00542EB2">
            <w:pPr>
              <w:adjustRightInd w:val="0"/>
              <w:snapToGrid w:val="0"/>
              <w:jc w:val="center"/>
              <w:rPr>
                <w:rFonts w:cs="宋体"/>
                <w:sz w:val="24"/>
                <w:szCs w:val="21"/>
              </w:rPr>
            </w:pPr>
            <w:r w:rsidRPr="00811A89">
              <w:rPr>
                <w:rFonts w:cs="宋体" w:hint="eastAsia"/>
                <w:sz w:val="24"/>
                <w:szCs w:val="21"/>
              </w:rPr>
              <w:t>4500</w:t>
            </w:r>
            <w:r w:rsidR="003574B5">
              <w:rPr>
                <w:rFonts w:cs="宋体" w:hint="eastAsia"/>
                <w:sz w:val="24"/>
                <w:szCs w:val="21"/>
              </w:rPr>
              <w:t>（临时），</w:t>
            </w:r>
          </w:p>
          <w:p w:rsidR="00364256" w:rsidRPr="00811A89" w:rsidRDefault="00A4701E" w:rsidP="00542EB2">
            <w:pPr>
              <w:adjustRightInd w:val="0"/>
              <w:snapToGrid w:val="0"/>
              <w:jc w:val="center"/>
              <w:rPr>
                <w:rFonts w:cs="宋体"/>
                <w:sz w:val="24"/>
                <w:szCs w:val="21"/>
              </w:rPr>
            </w:pPr>
            <w:r>
              <w:rPr>
                <w:rFonts w:cs="宋体" w:hint="eastAsia"/>
                <w:sz w:val="24"/>
                <w:szCs w:val="21"/>
              </w:rPr>
              <w:t>布置</w:t>
            </w:r>
            <w:r w:rsidR="003574B5">
              <w:rPr>
                <w:rFonts w:cs="宋体" w:hint="eastAsia"/>
                <w:sz w:val="24"/>
                <w:szCs w:val="21"/>
              </w:rPr>
              <w:t>在水库淹没范围内</w:t>
            </w:r>
          </w:p>
        </w:tc>
      </w:tr>
      <w:tr w:rsidR="00364256" w:rsidRPr="00811A89" w:rsidTr="00A87834">
        <w:trPr>
          <w:trHeight w:val="104"/>
          <w:jc w:val="center"/>
        </w:trPr>
        <w:tc>
          <w:tcPr>
            <w:tcW w:w="2226" w:type="dxa"/>
            <w:tcMar>
              <w:top w:w="16" w:type="dxa"/>
              <w:left w:w="16" w:type="dxa"/>
              <w:right w:w="16" w:type="dxa"/>
            </w:tcMar>
            <w:vAlign w:val="center"/>
          </w:tcPr>
          <w:p w:rsidR="00364256" w:rsidRPr="00811A89" w:rsidRDefault="00364256" w:rsidP="00542EB2">
            <w:pPr>
              <w:adjustRightInd w:val="0"/>
              <w:snapToGrid w:val="0"/>
              <w:jc w:val="center"/>
              <w:rPr>
                <w:rFonts w:cs="宋体"/>
                <w:sz w:val="24"/>
                <w:szCs w:val="21"/>
              </w:rPr>
            </w:pPr>
            <w:r w:rsidRPr="00811A89">
              <w:rPr>
                <w:rFonts w:cs="宋体" w:hint="eastAsia"/>
                <w:sz w:val="24"/>
                <w:szCs w:val="21"/>
              </w:rPr>
              <w:t>建设性质</w:t>
            </w:r>
          </w:p>
        </w:tc>
        <w:tc>
          <w:tcPr>
            <w:tcW w:w="2343" w:type="dxa"/>
            <w:vAlign w:val="center"/>
          </w:tcPr>
          <w:p w:rsidR="00364256" w:rsidRPr="00811A89" w:rsidRDefault="00364256" w:rsidP="00542EB2">
            <w:pPr>
              <w:adjustRightInd w:val="0"/>
              <w:snapToGrid w:val="0"/>
              <w:jc w:val="left"/>
              <w:rPr>
                <w:rFonts w:cs="宋体"/>
                <w:sz w:val="24"/>
                <w:szCs w:val="21"/>
              </w:rPr>
            </w:pPr>
            <w:r w:rsidRPr="00811A89">
              <w:rPr>
                <w:bCs/>
                <w:sz w:val="24"/>
                <w:szCs w:val="21"/>
              </w:rPr>
              <w:sym w:font="Wingdings 2" w:char="0052"/>
            </w:r>
            <w:r w:rsidRPr="00811A89">
              <w:rPr>
                <w:rFonts w:cs="宋体" w:hint="eastAsia"/>
                <w:sz w:val="24"/>
                <w:szCs w:val="21"/>
              </w:rPr>
              <w:t>新建（迁建）</w:t>
            </w:r>
          </w:p>
          <w:p w:rsidR="00364256" w:rsidRPr="00811A89" w:rsidRDefault="00364256" w:rsidP="00542EB2">
            <w:pPr>
              <w:adjustRightInd w:val="0"/>
              <w:snapToGrid w:val="0"/>
              <w:jc w:val="left"/>
              <w:rPr>
                <w:rFonts w:cs="宋体"/>
                <w:sz w:val="24"/>
                <w:szCs w:val="21"/>
              </w:rPr>
            </w:pPr>
            <w:r w:rsidRPr="00811A89">
              <w:rPr>
                <w:rFonts w:cs="宋体" w:hint="eastAsia"/>
                <w:sz w:val="24"/>
                <w:szCs w:val="21"/>
              </w:rPr>
              <w:t>□改建</w:t>
            </w:r>
          </w:p>
          <w:p w:rsidR="00364256" w:rsidRPr="00811A89" w:rsidRDefault="00364256" w:rsidP="00542EB2">
            <w:pPr>
              <w:adjustRightInd w:val="0"/>
              <w:snapToGrid w:val="0"/>
              <w:jc w:val="left"/>
              <w:rPr>
                <w:rFonts w:cs="宋体"/>
                <w:sz w:val="24"/>
                <w:szCs w:val="21"/>
              </w:rPr>
            </w:pPr>
            <w:r w:rsidRPr="00811A89">
              <w:rPr>
                <w:rFonts w:cs="宋体" w:hint="eastAsia"/>
                <w:sz w:val="24"/>
                <w:szCs w:val="21"/>
              </w:rPr>
              <w:t>□扩建</w:t>
            </w:r>
          </w:p>
          <w:p w:rsidR="00364256" w:rsidRPr="00811A89" w:rsidRDefault="00364256" w:rsidP="00542EB2">
            <w:pPr>
              <w:adjustRightInd w:val="0"/>
              <w:snapToGrid w:val="0"/>
              <w:jc w:val="left"/>
              <w:rPr>
                <w:rFonts w:cs="宋体"/>
                <w:sz w:val="24"/>
                <w:szCs w:val="21"/>
              </w:rPr>
            </w:pPr>
            <w:r w:rsidRPr="00811A89">
              <w:rPr>
                <w:rFonts w:cs="宋体" w:hint="eastAsia"/>
                <w:sz w:val="24"/>
                <w:szCs w:val="21"/>
              </w:rPr>
              <w:t>□技术改造</w:t>
            </w:r>
          </w:p>
        </w:tc>
        <w:tc>
          <w:tcPr>
            <w:tcW w:w="1927" w:type="dxa"/>
            <w:vAlign w:val="center"/>
          </w:tcPr>
          <w:p w:rsidR="00364256" w:rsidRPr="00811A89" w:rsidRDefault="00364256" w:rsidP="00542EB2">
            <w:pPr>
              <w:adjustRightInd w:val="0"/>
              <w:snapToGrid w:val="0"/>
              <w:jc w:val="center"/>
              <w:rPr>
                <w:rFonts w:cs="宋体"/>
                <w:sz w:val="24"/>
                <w:szCs w:val="21"/>
              </w:rPr>
            </w:pPr>
            <w:r w:rsidRPr="00811A89">
              <w:rPr>
                <w:rFonts w:cs="宋体" w:hint="eastAsia"/>
                <w:sz w:val="24"/>
                <w:szCs w:val="21"/>
              </w:rPr>
              <w:t>建设项目</w:t>
            </w:r>
          </w:p>
          <w:p w:rsidR="00364256" w:rsidRPr="00811A89" w:rsidRDefault="00364256" w:rsidP="00542EB2">
            <w:pPr>
              <w:adjustRightInd w:val="0"/>
              <w:snapToGrid w:val="0"/>
              <w:jc w:val="center"/>
              <w:rPr>
                <w:rFonts w:cs="宋体"/>
                <w:sz w:val="24"/>
                <w:szCs w:val="21"/>
              </w:rPr>
            </w:pPr>
            <w:r w:rsidRPr="00811A89">
              <w:rPr>
                <w:rFonts w:cs="宋体" w:hint="eastAsia"/>
                <w:sz w:val="24"/>
                <w:szCs w:val="21"/>
              </w:rPr>
              <w:t>申报情形</w:t>
            </w:r>
          </w:p>
        </w:tc>
        <w:tc>
          <w:tcPr>
            <w:tcW w:w="2977" w:type="dxa"/>
            <w:vAlign w:val="center"/>
          </w:tcPr>
          <w:p w:rsidR="00364256" w:rsidRPr="00811A89" w:rsidRDefault="00364256" w:rsidP="00542EB2">
            <w:pPr>
              <w:adjustRightInd w:val="0"/>
              <w:snapToGrid w:val="0"/>
              <w:jc w:val="left"/>
              <w:rPr>
                <w:rFonts w:cs="宋体"/>
                <w:sz w:val="24"/>
                <w:szCs w:val="21"/>
              </w:rPr>
            </w:pPr>
            <w:r w:rsidRPr="00811A89">
              <w:rPr>
                <w:bCs/>
                <w:sz w:val="24"/>
                <w:szCs w:val="21"/>
              </w:rPr>
              <w:sym w:font="Wingdings 2" w:char="0052"/>
            </w:r>
            <w:r w:rsidRPr="00811A89">
              <w:rPr>
                <w:rFonts w:cs="宋体" w:hint="eastAsia"/>
                <w:sz w:val="24"/>
                <w:szCs w:val="21"/>
              </w:rPr>
              <w:t>首次申报项目</w:t>
            </w:r>
          </w:p>
          <w:p w:rsidR="00364256" w:rsidRPr="00811A89" w:rsidRDefault="00364256" w:rsidP="00542EB2">
            <w:pPr>
              <w:adjustRightInd w:val="0"/>
              <w:snapToGrid w:val="0"/>
              <w:jc w:val="left"/>
              <w:rPr>
                <w:rFonts w:cs="宋体"/>
                <w:sz w:val="24"/>
                <w:szCs w:val="21"/>
              </w:rPr>
            </w:pPr>
            <w:r w:rsidRPr="00811A89">
              <w:rPr>
                <w:rFonts w:cs="宋体" w:hint="eastAsia"/>
                <w:sz w:val="24"/>
                <w:szCs w:val="21"/>
              </w:rPr>
              <w:t>□不予批准后再次申报项目</w:t>
            </w:r>
          </w:p>
          <w:p w:rsidR="00364256" w:rsidRPr="00811A89" w:rsidRDefault="00364256" w:rsidP="00542EB2">
            <w:pPr>
              <w:adjustRightInd w:val="0"/>
              <w:snapToGrid w:val="0"/>
              <w:jc w:val="left"/>
              <w:rPr>
                <w:rFonts w:cs="宋体"/>
                <w:sz w:val="24"/>
                <w:szCs w:val="21"/>
              </w:rPr>
            </w:pPr>
            <w:r w:rsidRPr="00811A89">
              <w:rPr>
                <w:rFonts w:cs="宋体" w:hint="eastAsia"/>
                <w:sz w:val="24"/>
                <w:szCs w:val="21"/>
              </w:rPr>
              <w:t>□超五年重新审核项目</w:t>
            </w:r>
          </w:p>
          <w:p w:rsidR="00364256" w:rsidRPr="00811A89" w:rsidRDefault="00364256" w:rsidP="00542EB2">
            <w:pPr>
              <w:adjustRightInd w:val="0"/>
              <w:snapToGrid w:val="0"/>
              <w:rPr>
                <w:rFonts w:cs="宋体"/>
                <w:sz w:val="24"/>
                <w:szCs w:val="21"/>
              </w:rPr>
            </w:pPr>
            <w:r w:rsidRPr="00811A89">
              <w:rPr>
                <w:rFonts w:cs="宋体" w:hint="eastAsia"/>
                <w:sz w:val="24"/>
                <w:szCs w:val="21"/>
              </w:rPr>
              <w:t>□重大变动重新报批项目</w:t>
            </w:r>
          </w:p>
        </w:tc>
      </w:tr>
      <w:tr w:rsidR="00364256" w:rsidRPr="00811A89" w:rsidTr="00A87834">
        <w:trPr>
          <w:trHeight w:val="762"/>
          <w:jc w:val="center"/>
        </w:trPr>
        <w:tc>
          <w:tcPr>
            <w:tcW w:w="2226" w:type="dxa"/>
            <w:tcMar>
              <w:top w:w="16" w:type="dxa"/>
              <w:left w:w="16" w:type="dxa"/>
              <w:right w:w="16" w:type="dxa"/>
            </w:tcMar>
            <w:vAlign w:val="center"/>
          </w:tcPr>
          <w:p w:rsidR="00364256" w:rsidRPr="00811A89" w:rsidRDefault="00364256" w:rsidP="00542EB2">
            <w:pPr>
              <w:adjustRightInd w:val="0"/>
              <w:snapToGrid w:val="0"/>
              <w:jc w:val="center"/>
              <w:rPr>
                <w:rFonts w:cs="宋体"/>
                <w:sz w:val="24"/>
                <w:szCs w:val="21"/>
              </w:rPr>
            </w:pPr>
            <w:r w:rsidRPr="00811A89">
              <w:rPr>
                <w:rFonts w:cs="宋体" w:hint="eastAsia"/>
                <w:sz w:val="24"/>
                <w:szCs w:val="21"/>
              </w:rPr>
              <w:t>项目审批（核准</w:t>
            </w:r>
            <w:r w:rsidRPr="00811A89">
              <w:rPr>
                <w:rFonts w:cs="宋体"/>
                <w:sz w:val="24"/>
                <w:szCs w:val="21"/>
              </w:rPr>
              <w:t>/</w:t>
            </w:r>
          </w:p>
          <w:p w:rsidR="00364256" w:rsidRPr="00811A89" w:rsidRDefault="00364256" w:rsidP="00542EB2">
            <w:pPr>
              <w:adjustRightInd w:val="0"/>
              <w:snapToGrid w:val="0"/>
              <w:jc w:val="center"/>
              <w:rPr>
                <w:rFonts w:cs="宋体"/>
                <w:sz w:val="24"/>
                <w:szCs w:val="21"/>
              </w:rPr>
            </w:pPr>
            <w:r w:rsidRPr="00811A89">
              <w:rPr>
                <w:rFonts w:cs="宋体" w:hint="eastAsia"/>
                <w:sz w:val="24"/>
                <w:szCs w:val="21"/>
              </w:rPr>
              <w:t>备案）部门（选填）</w:t>
            </w:r>
          </w:p>
        </w:tc>
        <w:tc>
          <w:tcPr>
            <w:tcW w:w="2343" w:type="dxa"/>
            <w:vAlign w:val="center"/>
          </w:tcPr>
          <w:p w:rsidR="00364256" w:rsidRPr="00811A89" w:rsidRDefault="00364256" w:rsidP="00542EB2">
            <w:pPr>
              <w:adjustRightInd w:val="0"/>
              <w:snapToGrid w:val="0"/>
              <w:jc w:val="center"/>
              <w:rPr>
                <w:rFonts w:cs="宋体"/>
                <w:sz w:val="24"/>
                <w:szCs w:val="21"/>
              </w:rPr>
            </w:pPr>
            <w:r w:rsidRPr="00811A89">
              <w:rPr>
                <w:rFonts w:cs="宋体" w:hint="eastAsia"/>
                <w:sz w:val="24"/>
                <w:szCs w:val="21"/>
              </w:rPr>
              <w:t>/</w:t>
            </w:r>
          </w:p>
        </w:tc>
        <w:tc>
          <w:tcPr>
            <w:tcW w:w="1927" w:type="dxa"/>
            <w:vAlign w:val="center"/>
          </w:tcPr>
          <w:p w:rsidR="00364256" w:rsidRPr="00811A89" w:rsidRDefault="00364256" w:rsidP="00542EB2">
            <w:pPr>
              <w:adjustRightInd w:val="0"/>
              <w:snapToGrid w:val="0"/>
              <w:jc w:val="center"/>
              <w:rPr>
                <w:rFonts w:cs="宋体"/>
                <w:sz w:val="24"/>
                <w:szCs w:val="21"/>
              </w:rPr>
            </w:pPr>
            <w:r w:rsidRPr="00811A89">
              <w:rPr>
                <w:rFonts w:cs="宋体" w:hint="eastAsia"/>
                <w:sz w:val="24"/>
                <w:szCs w:val="21"/>
              </w:rPr>
              <w:t>项目审批（核准</w:t>
            </w:r>
            <w:r w:rsidRPr="00811A89">
              <w:rPr>
                <w:rFonts w:cs="宋体"/>
                <w:sz w:val="24"/>
                <w:szCs w:val="21"/>
              </w:rPr>
              <w:t>/</w:t>
            </w:r>
          </w:p>
          <w:p w:rsidR="00364256" w:rsidRPr="00811A89" w:rsidRDefault="00364256" w:rsidP="00542EB2">
            <w:pPr>
              <w:adjustRightInd w:val="0"/>
              <w:snapToGrid w:val="0"/>
              <w:jc w:val="center"/>
              <w:rPr>
                <w:rFonts w:cs="宋体"/>
                <w:sz w:val="24"/>
                <w:szCs w:val="21"/>
              </w:rPr>
            </w:pPr>
            <w:r w:rsidRPr="00811A89">
              <w:rPr>
                <w:rFonts w:cs="宋体" w:hint="eastAsia"/>
                <w:sz w:val="24"/>
                <w:szCs w:val="21"/>
              </w:rPr>
              <w:t>备案）文号（选填）</w:t>
            </w:r>
          </w:p>
        </w:tc>
        <w:tc>
          <w:tcPr>
            <w:tcW w:w="2977" w:type="dxa"/>
            <w:vAlign w:val="center"/>
          </w:tcPr>
          <w:p w:rsidR="00364256" w:rsidRPr="00811A89" w:rsidRDefault="00364256" w:rsidP="00542EB2">
            <w:pPr>
              <w:adjustRightInd w:val="0"/>
              <w:snapToGrid w:val="0"/>
              <w:jc w:val="center"/>
              <w:rPr>
                <w:rFonts w:cs="宋体"/>
                <w:sz w:val="24"/>
                <w:szCs w:val="21"/>
              </w:rPr>
            </w:pPr>
            <w:r w:rsidRPr="00811A89">
              <w:rPr>
                <w:rFonts w:cs="宋体" w:hint="eastAsia"/>
                <w:sz w:val="24"/>
                <w:szCs w:val="21"/>
              </w:rPr>
              <w:t>/</w:t>
            </w:r>
          </w:p>
        </w:tc>
      </w:tr>
      <w:tr w:rsidR="00364256" w:rsidRPr="00811A89" w:rsidTr="00A87834">
        <w:trPr>
          <w:trHeight w:val="355"/>
          <w:jc w:val="center"/>
        </w:trPr>
        <w:tc>
          <w:tcPr>
            <w:tcW w:w="2226" w:type="dxa"/>
            <w:tcMar>
              <w:top w:w="16" w:type="dxa"/>
              <w:left w:w="16" w:type="dxa"/>
              <w:right w:w="16" w:type="dxa"/>
            </w:tcMar>
            <w:vAlign w:val="center"/>
          </w:tcPr>
          <w:p w:rsidR="00364256" w:rsidRPr="00811A89" w:rsidRDefault="00364256" w:rsidP="00542EB2">
            <w:pPr>
              <w:adjustRightInd w:val="0"/>
              <w:snapToGrid w:val="0"/>
              <w:jc w:val="center"/>
              <w:rPr>
                <w:rFonts w:cs="宋体"/>
                <w:sz w:val="24"/>
                <w:szCs w:val="21"/>
              </w:rPr>
            </w:pPr>
            <w:r w:rsidRPr="00811A89">
              <w:rPr>
                <w:rFonts w:cs="宋体" w:hint="eastAsia"/>
                <w:sz w:val="24"/>
                <w:szCs w:val="21"/>
              </w:rPr>
              <w:t>总投资（万元）</w:t>
            </w:r>
          </w:p>
        </w:tc>
        <w:tc>
          <w:tcPr>
            <w:tcW w:w="2343" w:type="dxa"/>
            <w:vAlign w:val="center"/>
          </w:tcPr>
          <w:p w:rsidR="00364256" w:rsidRPr="00811A89" w:rsidRDefault="001815F6" w:rsidP="00542EB2">
            <w:pPr>
              <w:adjustRightInd w:val="0"/>
              <w:snapToGrid w:val="0"/>
              <w:jc w:val="center"/>
              <w:rPr>
                <w:rFonts w:cs="宋体"/>
                <w:sz w:val="24"/>
                <w:szCs w:val="21"/>
              </w:rPr>
            </w:pPr>
            <w:r>
              <w:rPr>
                <w:rFonts w:cs="宋体" w:hint="eastAsia"/>
                <w:sz w:val="24"/>
                <w:szCs w:val="21"/>
              </w:rPr>
              <w:t>1720</w:t>
            </w:r>
          </w:p>
        </w:tc>
        <w:tc>
          <w:tcPr>
            <w:tcW w:w="1927" w:type="dxa"/>
            <w:tcMar>
              <w:top w:w="16" w:type="dxa"/>
              <w:left w:w="16" w:type="dxa"/>
              <w:right w:w="16" w:type="dxa"/>
            </w:tcMar>
            <w:vAlign w:val="center"/>
          </w:tcPr>
          <w:p w:rsidR="00364256" w:rsidRPr="00811A89" w:rsidRDefault="00364256" w:rsidP="00542EB2">
            <w:pPr>
              <w:adjustRightInd w:val="0"/>
              <w:snapToGrid w:val="0"/>
              <w:jc w:val="center"/>
              <w:rPr>
                <w:rFonts w:cs="宋体"/>
                <w:sz w:val="24"/>
                <w:szCs w:val="21"/>
              </w:rPr>
            </w:pPr>
            <w:r w:rsidRPr="00811A89">
              <w:rPr>
                <w:rFonts w:cs="宋体" w:hint="eastAsia"/>
                <w:sz w:val="24"/>
                <w:szCs w:val="21"/>
              </w:rPr>
              <w:t>环保投资（万元）</w:t>
            </w:r>
          </w:p>
        </w:tc>
        <w:tc>
          <w:tcPr>
            <w:tcW w:w="2977" w:type="dxa"/>
            <w:vAlign w:val="center"/>
          </w:tcPr>
          <w:p w:rsidR="00364256" w:rsidRPr="00811A89" w:rsidRDefault="00244576" w:rsidP="00542EB2">
            <w:pPr>
              <w:adjustRightInd w:val="0"/>
              <w:snapToGrid w:val="0"/>
              <w:jc w:val="center"/>
              <w:rPr>
                <w:rFonts w:cs="宋体"/>
                <w:sz w:val="24"/>
                <w:szCs w:val="21"/>
              </w:rPr>
            </w:pPr>
            <w:r>
              <w:rPr>
                <w:rFonts w:cs="宋体" w:hint="eastAsia"/>
                <w:sz w:val="24"/>
                <w:szCs w:val="21"/>
              </w:rPr>
              <w:t>74.20</w:t>
            </w:r>
          </w:p>
        </w:tc>
      </w:tr>
      <w:tr w:rsidR="00364256" w:rsidRPr="00811A89" w:rsidTr="00A87834">
        <w:trPr>
          <w:trHeight w:val="364"/>
          <w:jc w:val="center"/>
        </w:trPr>
        <w:tc>
          <w:tcPr>
            <w:tcW w:w="2226" w:type="dxa"/>
            <w:tcMar>
              <w:top w:w="16" w:type="dxa"/>
              <w:left w:w="16" w:type="dxa"/>
              <w:right w:w="16" w:type="dxa"/>
            </w:tcMar>
            <w:vAlign w:val="center"/>
          </w:tcPr>
          <w:p w:rsidR="00364256" w:rsidRPr="00811A89" w:rsidRDefault="00364256" w:rsidP="00542EB2">
            <w:pPr>
              <w:adjustRightInd w:val="0"/>
              <w:snapToGrid w:val="0"/>
              <w:jc w:val="center"/>
              <w:rPr>
                <w:rFonts w:cs="宋体"/>
                <w:sz w:val="24"/>
                <w:szCs w:val="21"/>
              </w:rPr>
            </w:pPr>
            <w:r w:rsidRPr="00811A89">
              <w:rPr>
                <w:rFonts w:cs="宋体" w:hint="eastAsia"/>
                <w:sz w:val="24"/>
                <w:szCs w:val="21"/>
              </w:rPr>
              <w:t>环保投资占比（</w:t>
            </w:r>
            <w:r w:rsidRPr="00811A89">
              <w:rPr>
                <w:rFonts w:cs="宋体"/>
                <w:sz w:val="24"/>
                <w:szCs w:val="21"/>
              </w:rPr>
              <w:t>%</w:t>
            </w:r>
            <w:r w:rsidRPr="00811A89">
              <w:rPr>
                <w:rFonts w:cs="宋体" w:hint="eastAsia"/>
                <w:sz w:val="24"/>
                <w:szCs w:val="21"/>
              </w:rPr>
              <w:t>）</w:t>
            </w:r>
          </w:p>
        </w:tc>
        <w:tc>
          <w:tcPr>
            <w:tcW w:w="2343" w:type="dxa"/>
            <w:vAlign w:val="center"/>
          </w:tcPr>
          <w:p w:rsidR="00364256" w:rsidRPr="00811A89" w:rsidRDefault="00244576" w:rsidP="00542EB2">
            <w:pPr>
              <w:adjustRightInd w:val="0"/>
              <w:snapToGrid w:val="0"/>
              <w:jc w:val="center"/>
              <w:rPr>
                <w:rFonts w:cs="宋体"/>
                <w:sz w:val="24"/>
                <w:szCs w:val="21"/>
              </w:rPr>
            </w:pPr>
            <w:r>
              <w:rPr>
                <w:rFonts w:cs="宋体" w:hint="eastAsia"/>
                <w:sz w:val="24"/>
                <w:szCs w:val="21"/>
              </w:rPr>
              <w:t>4.31</w:t>
            </w:r>
          </w:p>
        </w:tc>
        <w:tc>
          <w:tcPr>
            <w:tcW w:w="1927" w:type="dxa"/>
            <w:tcMar>
              <w:top w:w="16" w:type="dxa"/>
              <w:left w:w="16" w:type="dxa"/>
              <w:right w:w="16" w:type="dxa"/>
            </w:tcMar>
            <w:vAlign w:val="center"/>
          </w:tcPr>
          <w:p w:rsidR="00364256" w:rsidRPr="00811A89" w:rsidRDefault="00364256" w:rsidP="00542EB2">
            <w:pPr>
              <w:adjustRightInd w:val="0"/>
              <w:snapToGrid w:val="0"/>
              <w:jc w:val="center"/>
              <w:rPr>
                <w:rFonts w:cs="宋体"/>
                <w:sz w:val="24"/>
                <w:szCs w:val="21"/>
              </w:rPr>
            </w:pPr>
            <w:r w:rsidRPr="00811A89">
              <w:rPr>
                <w:rFonts w:cs="宋体" w:hint="eastAsia"/>
                <w:sz w:val="24"/>
                <w:szCs w:val="21"/>
              </w:rPr>
              <w:t>施工工期</w:t>
            </w:r>
          </w:p>
        </w:tc>
        <w:tc>
          <w:tcPr>
            <w:tcW w:w="2977" w:type="dxa"/>
            <w:vAlign w:val="center"/>
          </w:tcPr>
          <w:p w:rsidR="00364256" w:rsidRPr="00811A89" w:rsidRDefault="00364256" w:rsidP="00542EB2">
            <w:pPr>
              <w:adjustRightInd w:val="0"/>
              <w:snapToGrid w:val="0"/>
              <w:jc w:val="center"/>
              <w:rPr>
                <w:rFonts w:cs="宋体"/>
                <w:sz w:val="24"/>
                <w:szCs w:val="21"/>
              </w:rPr>
            </w:pPr>
            <w:r w:rsidRPr="00811A89">
              <w:rPr>
                <w:rFonts w:cs="宋体" w:hint="eastAsia"/>
                <w:sz w:val="24"/>
                <w:szCs w:val="21"/>
              </w:rPr>
              <w:t>36</w:t>
            </w:r>
            <w:r w:rsidRPr="00811A89">
              <w:rPr>
                <w:rFonts w:cs="宋体" w:hint="eastAsia"/>
                <w:sz w:val="24"/>
                <w:szCs w:val="21"/>
              </w:rPr>
              <w:t>个月</w:t>
            </w:r>
            <w:r w:rsidR="00FA2B7C">
              <w:rPr>
                <w:rFonts w:cs="宋体" w:hint="eastAsia"/>
                <w:sz w:val="24"/>
                <w:szCs w:val="21"/>
              </w:rPr>
              <w:t>（水库建设周期）</w:t>
            </w:r>
          </w:p>
        </w:tc>
      </w:tr>
      <w:tr w:rsidR="00364256" w:rsidRPr="00811A89" w:rsidTr="00A87834">
        <w:trPr>
          <w:trHeight w:val="911"/>
          <w:jc w:val="center"/>
        </w:trPr>
        <w:tc>
          <w:tcPr>
            <w:tcW w:w="2226" w:type="dxa"/>
            <w:tcMar>
              <w:top w:w="16" w:type="dxa"/>
              <w:left w:w="16" w:type="dxa"/>
              <w:right w:w="16" w:type="dxa"/>
            </w:tcMar>
            <w:vAlign w:val="center"/>
          </w:tcPr>
          <w:p w:rsidR="00364256" w:rsidRPr="00811A89" w:rsidRDefault="00364256" w:rsidP="00542EB2">
            <w:pPr>
              <w:adjustRightInd w:val="0"/>
              <w:snapToGrid w:val="0"/>
              <w:jc w:val="center"/>
              <w:rPr>
                <w:rFonts w:cs="宋体"/>
                <w:sz w:val="24"/>
                <w:szCs w:val="21"/>
              </w:rPr>
            </w:pPr>
            <w:r w:rsidRPr="00811A89">
              <w:rPr>
                <w:rFonts w:cs="宋体" w:hint="eastAsia"/>
                <w:sz w:val="24"/>
                <w:szCs w:val="21"/>
              </w:rPr>
              <w:t>是否开工建设</w:t>
            </w:r>
          </w:p>
        </w:tc>
        <w:tc>
          <w:tcPr>
            <w:tcW w:w="7247" w:type="dxa"/>
            <w:gridSpan w:val="3"/>
            <w:vAlign w:val="center"/>
          </w:tcPr>
          <w:p w:rsidR="00364256" w:rsidRPr="00811A89" w:rsidRDefault="00364256" w:rsidP="00EB381B">
            <w:pPr>
              <w:adjustRightInd w:val="0"/>
              <w:snapToGrid w:val="0"/>
              <w:spacing w:line="440" w:lineRule="exact"/>
              <w:ind w:firstLine="105"/>
              <w:jc w:val="left"/>
              <w:rPr>
                <w:rFonts w:cs="宋体"/>
                <w:sz w:val="24"/>
                <w:szCs w:val="21"/>
              </w:rPr>
            </w:pPr>
            <w:r w:rsidRPr="00811A89">
              <w:rPr>
                <w:rFonts w:cs="宋体" w:hint="eastAsia"/>
                <w:sz w:val="24"/>
                <w:szCs w:val="21"/>
              </w:rPr>
              <w:t>□否</w:t>
            </w:r>
          </w:p>
          <w:p w:rsidR="00364256" w:rsidRPr="00811A89" w:rsidRDefault="00364256" w:rsidP="00EB381B">
            <w:pPr>
              <w:adjustRightInd w:val="0"/>
              <w:snapToGrid w:val="0"/>
              <w:spacing w:line="440" w:lineRule="exact"/>
              <w:ind w:firstLine="92"/>
              <w:jc w:val="left"/>
              <w:rPr>
                <w:rFonts w:cs="宋体"/>
                <w:sz w:val="24"/>
                <w:szCs w:val="21"/>
              </w:rPr>
            </w:pPr>
            <w:r w:rsidRPr="00811A89">
              <w:rPr>
                <w:bCs/>
                <w:sz w:val="24"/>
                <w:szCs w:val="21"/>
              </w:rPr>
              <w:sym w:font="Wingdings 2" w:char="0052"/>
            </w:r>
            <w:r w:rsidRPr="00811A89">
              <w:rPr>
                <w:rFonts w:cs="宋体" w:hint="eastAsia"/>
                <w:sz w:val="24"/>
                <w:szCs w:val="21"/>
              </w:rPr>
              <w:t>是：</w:t>
            </w:r>
            <w:r w:rsidR="008E795A" w:rsidRPr="00811A89">
              <w:rPr>
                <w:rFonts w:cs="宋体" w:hint="eastAsia"/>
                <w:sz w:val="24"/>
                <w:szCs w:val="21"/>
                <w:u w:val="single"/>
              </w:rPr>
              <w:t xml:space="preserve"> </w:t>
            </w:r>
            <w:r w:rsidR="008E795A" w:rsidRPr="00811A89">
              <w:rPr>
                <w:rFonts w:cs="宋体" w:hint="eastAsia"/>
                <w:sz w:val="24"/>
                <w:szCs w:val="21"/>
                <w:u w:val="single"/>
              </w:rPr>
              <w:t>砂石加工系统和</w:t>
            </w:r>
            <w:r w:rsidR="00D43249" w:rsidRPr="00811A89">
              <w:rPr>
                <w:rFonts w:cs="宋体" w:hint="eastAsia"/>
                <w:sz w:val="24"/>
                <w:szCs w:val="21"/>
                <w:u w:val="single"/>
              </w:rPr>
              <w:t>其中</w:t>
            </w:r>
            <w:r w:rsidR="008E795A" w:rsidRPr="00811A89">
              <w:rPr>
                <w:rFonts w:cs="宋体" w:hint="eastAsia"/>
                <w:sz w:val="24"/>
                <w:szCs w:val="21"/>
                <w:u w:val="single"/>
              </w:rPr>
              <w:t>1</w:t>
            </w:r>
            <w:r w:rsidR="008E795A" w:rsidRPr="00811A89">
              <w:rPr>
                <w:rFonts w:cs="宋体" w:hint="eastAsia"/>
                <w:sz w:val="24"/>
                <w:szCs w:val="21"/>
                <w:u w:val="single"/>
              </w:rPr>
              <w:t>座胶结料</w:t>
            </w:r>
            <w:proofErr w:type="gramStart"/>
            <w:r w:rsidR="0094091C" w:rsidRPr="00811A89">
              <w:rPr>
                <w:rFonts w:cs="宋体" w:hint="eastAsia"/>
                <w:sz w:val="24"/>
                <w:szCs w:val="21"/>
                <w:u w:val="single"/>
              </w:rPr>
              <w:t>拌和</w:t>
            </w:r>
            <w:r w:rsidR="008E795A" w:rsidRPr="00811A89">
              <w:rPr>
                <w:rFonts w:cs="宋体" w:hint="eastAsia"/>
                <w:sz w:val="24"/>
                <w:szCs w:val="21"/>
                <w:u w:val="single"/>
              </w:rPr>
              <w:t>站</w:t>
            </w:r>
            <w:proofErr w:type="gramEnd"/>
            <w:r w:rsidR="008E795A" w:rsidRPr="00811A89">
              <w:rPr>
                <w:rFonts w:cs="宋体" w:hint="eastAsia"/>
                <w:sz w:val="24"/>
                <w:szCs w:val="21"/>
                <w:u w:val="single"/>
              </w:rPr>
              <w:t>已建成，</w:t>
            </w:r>
            <w:r w:rsidR="00F43C61" w:rsidRPr="00811A89">
              <w:rPr>
                <w:rFonts w:cs="宋体" w:hint="eastAsia"/>
                <w:sz w:val="24"/>
                <w:szCs w:val="21"/>
                <w:u w:val="single"/>
              </w:rPr>
              <w:t>另</w:t>
            </w:r>
            <w:r w:rsidR="00D43249" w:rsidRPr="00811A89">
              <w:rPr>
                <w:rFonts w:cs="宋体" w:hint="eastAsia"/>
                <w:sz w:val="24"/>
                <w:szCs w:val="21"/>
                <w:u w:val="single"/>
              </w:rPr>
              <w:t>1</w:t>
            </w:r>
            <w:r w:rsidR="00F43C61" w:rsidRPr="00811A89">
              <w:rPr>
                <w:rFonts w:cs="宋体" w:hint="eastAsia"/>
                <w:sz w:val="24"/>
                <w:szCs w:val="21"/>
                <w:u w:val="single"/>
              </w:rPr>
              <w:t>座胶结料</w:t>
            </w:r>
            <w:proofErr w:type="gramStart"/>
            <w:r w:rsidR="0094091C" w:rsidRPr="00811A89">
              <w:rPr>
                <w:rFonts w:cs="宋体" w:hint="eastAsia"/>
                <w:sz w:val="24"/>
                <w:szCs w:val="21"/>
                <w:u w:val="single"/>
              </w:rPr>
              <w:t>拌和</w:t>
            </w:r>
            <w:r w:rsidR="00F43C61" w:rsidRPr="00811A89">
              <w:rPr>
                <w:rFonts w:cs="宋体" w:hint="eastAsia"/>
                <w:sz w:val="24"/>
                <w:szCs w:val="21"/>
                <w:u w:val="single"/>
              </w:rPr>
              <w:t>站</w:t>
            </w:r>
            <w:proofErr w:type="gramEnd"/>
            <w:r w:rsidR="00F43C61" w:rsidRPr="00811A89">
              <w:rPr>
                <w:rFonts w:cs="宋体" w:hint="eastAsia"/>
                <w:sz w:val="24"/>
                <w:szCs w:val="21"/>
                <w:u w:val="single"/>
              </w:rPr>
              <w:t>未建，</w:t>
            </w:r>
            <w:r w:rsidR="008E795A" w:rsidRPr="00811A89">
              <w:rPr>
                <w:rFonts w:cs="宋体" w:hint="eastAsia"/>
                <w:sz w:val="24"/>
                <w:szCs w:val="21"/>
                <w:u w:val="single"/>
              </w:rPr>
              <w:t>县生态环境部门执法检查后</w:t>
            </w:r>
            <w:r w:rsidR="00F43C61" w:rsidRPr="00811A89">
              <w:rPr>
                <w:rFonts w:cs="宋体" w:hint="eastAsia"/>
                <w:sz w:val="24"/>
                <w:szCs w:val="21"/>
                <w:u w:val="single"/>
              </w:rPr>
              <w:t>建成</w:t>
            </w:r>
            <w:r w:rsidR="00C619A1" w:rsidRPr="00811A89">
              <w:rPr>
                <w:rFonts w:cs="宋体" w:hint="eastAsia"/>
                <w:sz w:val="24"/>
                <w:szCs w:val="21"/>
                <w:u w:val="single"/>
              </w:rPr>
              <w:t>设备</w:t>
            </w:r>
            <w:r w:rsidR="008E795A" w:rsidRPr="00811A89">
              <w:rPr>
                <w:rFonts w:cs="宋体" w:hint="eastAsia"/>
                <w:sz w:val="24"/>
                <w:szCs w:val="21"/>
                <w:u w:val="single"/>
              </w:rPr>
              <w:t>停止</w:t>
            </w:r>
            <w:r w:rsidR="000934F6" w:rsidRPr="00811A89">
              <w:rPr>
                <w:rFonts w:cs="宋体" w:hint="eastAsia"/>
                <w:sz w:val="24"/>
                <w:szCs w:val="21"/>
                <w:u w:val="single"/>
              </w:rPr>
              <w:t>施工运行</w:t>
            </w:r>
            <w:r w:rsidR="008E795A" w:rsidRPr="00811A89">
              <w:rPr>
                <w:rFonts w:cs="宋体" w:hint="eastAsia"/>
                <w:sz w:val="24"/>
                <w:szCs w:val="21"/>
                <w:u w:val="single"/>
              </w:rPr>
              <w:t xml:space="preserve"> </w:t>
            </w:r>
          </w:p>
        </w:tc>
      </w:tr>
      <w:tr w:rsidR="00364256" w:rsidRPr="00811A89" w:rsidTr="00A87834">
        <w:trPr>
          <w:trHeight w:val="911"/>
          <w:jc w:val="center"/>
        </w:trPr>
        <w:tc>
          <w:tcPr>
            <w:tcW w:w="2226" w:type="dxa"/>
            <w:tcMar>
              <w:top w:w="16" w:type="dxa"/>
              <w:left w:w="16" w:type="dxa"/>
              <w:right w:w="16" w:type="dxa"/>
            </w:tcMar>
            <w:vAlign w:val="center"/>
          </w:tcPr>
          <w:p w:rsidR="00364256" w:rsidRPr="00811A89" w:rsidRDefault="00364256" w:rsidP="00542EB2">
            <w:pPr>
              <w:adjustRightInd w:val="0"/>
              <w:snapToGrid w:val="0"/>
              <w:jc w:val="center"/>
              <w:rPr>
                <w:rFonts w:cs="宋体"/>
                <w:kern w:val="0"/>
                <w:sz w:val="24"/>
                <w:szCs w:val="21"/>
              </w:rPr>
            </w:pPr>
            <w:r w:rsidRPr="00811A89">
              <w:rPr>
                <w:rFonts w:cs="宋体" w:hint="eastAsia"/>
                <w:kern w:val="0"/>
                <w:sz w:val="24"/>
                <w:szCs w:val="21"/>
              </w:rPr>
              <w:t>专项评价设置情况</w:t>
            </w:r>
          </w:p>
        </w:tc>
        <w:tc>
          <w:tcPr>
            <w:tcW w:w="7247" w:type="dxa"/>
            <w:gridSpan w:val="3"/>
            <w:tcMar>
              <w:top w:w="16" w:type="dxa"/>
              <w:left w:w="16" w:type="dxa"/>
              <w:right w:w="16" w:type="dxa"/>
            </w:tcMar>
            <w:vAlign w:val="center"/>
          </w:tcPr>
          <w:p w:rsidR="00364256" w:rsidRPr="00811A89" w:rsidRDefault="00364256" w:rsidP="00575AF7">
            <w:pPr>
              <w:adjustRightInd w:val="0"/>
              <w:snapToGrid w:val="0"/>
              <w:spacing w:line="440" w:lineRule="exact"/>
              <w:ind w:firstLineChars="200" w:firstLine="480"/>
              <w:rPr>
                <w:rFonts w:cs="宋体"/>
                <w:kern w:val="0"/>
                <w:sz w:val="24"/>
                <w:szCs w:val="21"/>
              </w:rPr>
            </w:pPr>
            <w:r w:rsidRPr="00811A89">
              <w:rPr>
                <w:rFonts w:cs="宋体" w:hint="eastAsia"/>
                <w:kern w:val="0"/>
                <w:sz w:val="24"/>
                <w:szCs w:val="21"/>
              </w:rPr>
              <w:t>本项目</w:t>
            </w:r>
            <w:r w:rsidR="00951293" w:rsidRPr="00811A89">
              <w:rPr>
                <w:rFonts w:cs="宋体" w:hint="eastAsia"/>
                <w:kern w:val="0"/>
                <w:sz w:val="24"/>
                <w:szCs w:val="21"/>
              </w:rPr>
              <w:t>为麟游县漆</w:t>
            </w:r>
            <w:proofErr w:type="gramStart"/>
            <w:r w:rsidR="00951293" w:rsidRPr="00811A89">
              <w:rPr>
                <w:rFonts w:cs="宋体" w:hint="eastAsia"/>
                <w:kern w:val="0"/>
                <w:sz w:val="24"/>
                <w:szCs w:val="21"/>
              </w:rPr>
              <w:t>水河普化</w:t>
            </w:r>
            <w:proofErr w:type="gramEnd"/>
            <w:r w:rsidR="00951293" w:rsidRPr="00811A89">
              <w:rPr>
                <w:rFonts w:cs="宋体" w:hint="eastAsia"/>
                <w:kern w:val="0"/>
                <w:sz w:val="24"/>
                <w:szCs w:val="21"/>
              </w:rPr>
              <w:t>水库工程所配套的</w:t>
            </w:r>
            <w:r w:rsidR="00775C46" w:rsidRPr="00811A89">
              <w:rPr>
                <w:rFonts w:cs="宋体" w:hint="eastAsia"/>
                <w:kern w:val="0"/>
                <w:sz w:val="24"/>
                <w:szCs w:val="21"/>
              </w:rPr>
              <w:t>施工临时设施，对照《建设项目环境影响评价分类管理名录》（</w:t>
            </w:r>
            <w:r w:rsidR="00775C46" w:rsidRPr="00811A89">
              <w:rPr>
                <w:rFonts w:cs="宋体" w:hint="eastAsia"/>
                <w:kern w:val="0"/>
                <w:sz w:val="24"/>
                <w:szCs w:val="21"/>
              </w:rPr>
              <w:t>2021</w:t>
            </w:r>
            <w:r w:rsidR="00775C46" w:rsidRPr="00811A89">
              <w:rPr>
                <w:rFonts w:cs="宋体" w:hint="eastAsia"/>
                <w:kern w:val="0"/>
                <w:sz w:val="24"/>
                <w:szCs w:val="21"/>
              </w:rPr>
              <w:t>年版），本项目为</w:t>
            </w:r>
            <w:r w:rsidR="00951293" w:rsidRPr="00811A89">
              <w:rPr>
                <w:rFonts w:cs="宋体" w:hint="eastAsia"/>
                <w:kern w:val="0"/>
                <w:sz w:val="24"/>
                <w:szCs w:val="21"/>
              </w:rPr>
              <w:t>其他建筑材料制造</w:t>
            </w:r>
            <w:r w:rsidR="005C5D3F" w:rsidRPr="00811A89">
              <w:rPr>
                <w:rFonts w:cs="宋体" w:hint="eastAsia"/>
                <w:kern w:val="0"/>
                <w:sz w:val="24"/>
                <w:szCs w:val="21"/>
              </w:rPr>
              <w:t>中的建筑用石加工；</w:t>
            </w:r>
            <w:r w:rsidR="005C5D3F" w:rsidRPr="00811A89">
              <w:rPr>
                <w:rFonts w:cs="宋体" w:hint="eastAsia"/>
                <w:sz w:val="24"/>
                <w:szCs w:val="21"/>
              </w:rPr>
              <w:t>其他建筑材料制造</w:t>
            </w:r>
            <w:r w:rsidR="00951293" w:rsidRPr="00811A89">
              <w:rPr>
                <w:rFonts w:cs="宋体" w:hint="eastAsia"/>
                <w:kern w:val="0"/>
                <w:sz w:val="24"/>
                <w:szCs w:val="21"/>
              </w:rPr>
              <w:t>（含干粉砂浆搅拌站），对比《建设项目环境影响报告表编制技术指南》（生态影响类</w:t>
            </w:r>
            <w:r w:rsidR="00951293" w:rsidRPr="00811A89">
              <w:rPr>
                <w:rFonts w:cs="宋体" w:hint="eastAsia"/>
                <w:kern w:val="0"/>
                <w:sz w:val="24"/>
                <w:szCs w:val="21"/>
              </w:rPr>
              <w:t>-</w:t>
            </w:r>
            <w:r w:rsidR="00951293" w:rsidRPr="00811A89">
              <w:rPr>
                <w:rFonts w:cs="宋体" w:hint="eastAsia"/>
                <w:kern w:val="0"/>
                <w:sz w:val="24"/>
                <w:szCs w:val="21"/>
              </w:rPr>
              <w:t>试行）中专项评价设置原则</w:t>
            </w:r>
            <w:r w:rsidR="00D43249" w:rsidRPr="00811A89">
              <w:rPr>
                <w:rFonts w:cs="宋体" w:hint="eastAsia"/>
                <w:kern w:val="0"/>
                <w:sz w:val="24"/>
                <w:szCs w:val="21"/>
              </w:rPr>
              <w:t>（详见表</w:t>
            </w:r>
            <w:r w:rsidR="00D43249" w:rsidRPr="00811A89">
              <w:rPr>
                <w:rFonts w:cs="宋体" w:hint="eastAsia"/>
                <w:kern w:val="0"/>
                <w:sz w:val="24"/>
                <w:szCs w:val="21"/>
              </w:rPr>
              <w:t>1-1</w:t>
            </w:r>
            <w:r w:rsidR="00D43249" w:rsidRPr="00811A89">
              <w:rPr>
                <w:rFonts w:cs="宋体" w:hint="eastAsia"/>
                <w:kern w:val="0"/>
                <w:sz w:val="24"/>
                <w:szCs w:val="21"/>
              </w:rPr>
              <w:t>）</w:t>
            </w:r>
            <w:r w:rsidR="00951293" w:rsidRPr="00811A89">
              <w:rPr>
                <w:rFonts w:cs="宋体" w:hint="eastAsia"/>
                <w:kern w:val="0"/>
                <w:sz w:val="24"/>
                <w:szCs w:val="21"/>
              </w:rPr>
              <w:t>，本项目</w:t>
            </w:r>
            <w:r w:rsidR="00951293" w:rsidRPr="00811A89">
              <w:rPr>
                <w:rFonts w:cs="宋体"/>
                <w:kern w:val="0"/>
                <w:sz w:val="24"/>
                <w:szCs w:val="21"/>
              </w:rPr>
              <w:t>不需</w:t>
            </w:r>
            <w:r w:rsidR="00775C46" w:rsidRPr="00811A89">
              <w:rPr>
                <w:rFonts w:cs="宋体" w:hint="eastAsia"/>
                <w:kern w:val="0"/>
                <w:sz w:val="24"/>
                <w:szCs w:val="21"/>
              </w:rPr>
              <w:t>要</w:t>
            </w:r>
            <w:r w:rsidR="00775C46" w:rsidRPr="00811A89">
              <w:rPr>
                <w:rFonts w:cs="宋体"/>
                <w:kern w:val="0"/>
                <w:sz w:val="24"/>
                <w:szCs w:val="21"/>
              </w:rPr>
              <w:t>设置</w:t>
            </w:r>
            <w:r w:rsidR="00951293" w:rsidRPr="00811A89">
              <w:rPr>
                <w:rFonts w:cs="宋体"/>
                <w:kern w:val="0"/>
                <w:sz w:val="24"/>
                <w:szCs w:val="21"/>
              </w:rPr>
              <w:t>专项评价</w:t>
            </w:r>
            <w:r w:rsidRPr="00811A89">
              <w:rPr>
                <w:rFonts w:cs="宋体" w:hint="eastAsia"/>
                <w:kern w:val="0"/>
                <w:sz w:val="24"/>
                <w:szCs w:val="21"/>
              </w:rPr>
              <w:t>。</w:t>
            </w:r>
          </w:p>
          <w:p w:rsidR="00364256" w:rsidRPr="00811A89" w:rsidRDefault="00951293" w:rsidP="00F8262E">
            <w:pPr>
              <w:adjustRightInd w:val="0"/>
              <w:snapToGrid w:val="0"/>
              <w:spacing w:line="440" w:lineRule="exact"/>
              <w:jc w:val="center"/>
              <w:rPr>
                <w:b/>
                <w:sz w:val="24"/>
                <w:szCs w:val="23"/>
              </w:rPr>
            </w:pPr>
            <w:r w:rsidRPr="00811A89">
              <w:rPr>
                <w:rFonts w:hint="eastAsia"/>
                <w:b/>
                <w:sz w:val="24"/>
                <w:szCs w:val="23"/>
              </w:rPr>
              <w:t>表</w:t>
            </w:r>
            <w:r w:rsidRPr="00811A89">
              <w:rPr>
                <w:rFonts w:hint="eastAsia"/>
                <w:b/>
                <w:sz w:val="24"/>
                <w:szCs w:val="23"/>
              </w:rPr>
              <w:t xml:space="preserve">1-1  </w:t>
            </w:r>
            <w:r w:rsidR="00364256" w:rsidRPr="00811A89">
              <w:rPr>
                <w:rFonts w:hint="eastAsia"/>
                <w:b/>
                <w:sz w:val="24"/>
                <w:szCs w:val="23"/>
              </w:rPr>
              <w:t>专项</w:t>
            </w:r>
            <w:r w:rsidR="00364256" w:rsidRPr="00811A89">
              <w:rPr>
                <w:b/>
                <w:sz w:val="24"/>
                <w:szCs w:val="23"/>
              </w:rPr>
              <w:t>评价设置原则表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722"/>
              <w:gridCol w:w="2633"/>
              <w:gridCol w:w="1336"/>
              <w:gridCol w:w="1075"/>
            </w:tblGrid>
            <w:tr w:rsidR="00811A89" w:rsidRPr="00811A89" w:rsidTr="00775C46">
              <w:trPr>
                <w:trHeight w:val="403"/>
                <w:jc w:val="center"/>
              </w:trPr>
              <w:tc>
                <w:tcPr>
                  <w:tcW w:w="1722" w:type="dxa"/>
                  <w:vAlign w:val="center"/>
                </w:tcPr>
                <w:p w:rsidR="00364256" w:rsidRPr="00811A89" w:rsidRDefault="00364256" w:rsidP="00542EB2">
                  <w:pPr>
                    <w:adjustRightInd w:val="0"/>
                    <w:snapToGrid w:val="0"/>
                    <w:jc w:val="center"/>
                    <w:rPr>
                      <w:rFonts w:cs="宋体"/>
                      <w:b/>
                      <w:kern w:val="0"/>
                      <w:szCs w:val="21"/>
                    </w:rPr>
                  </w:pPr>
                  <w:r w:rsidRPr="00811A89">
                    <w:rPr>
                      <w:rFonts w:cs="宋体" w:hint="eastAsia"/>
                      <w:b/>
                      <w:kern w:val="0"/>
                      <w:szCs w:val="21"/>
                    </w:rPr>
                    <w:t>专项评价的类别</w:t>
                  </w:r>
                </w:p>
              </w:tc>
              <w:tc>
                <w:tcPr>
                  <w:tcW w:w="2633" w:type="dxa"/>
                  <w:vAlign w:val="center"/>
                </w:tcPr>
                <w:p w:rsidR="00364256" w:rsidRPr="00811A89" w:rsidRDefault="00364256" w:rsidP="00542EB2">
                  <w:pPr>
                    <w:adjustRightInd w:val="0"/>
                    <w:snapToGrid w:val="0"/>
                    <w:jc w:val="center"/>
                    <w:rPr>
                      <w:rFonts w:cs="宋体"/>
                      <w:b/>
                      <w:kern w:val="0"/>
                      <w:szCs w:val="21"/>
                    </w:rPr>
                  </w:pPr>
                  <w:r w:rsidRPr="00811A89">
                    <w:rPr>
                      <w:rFonts w:cs="宋体" w:hint="eastAsia"/>
                      <w:b/>
                      <w:kern w:val="0"/>
                      <w:szCs w:val="21"/>
                    </w:rPr>
                    <w:t>涉及项目类别</w:t>
                  </w:r>
                </w:p>
              </w:tc>
              <w:tc>
                <w:tcPr>
                  <w:tcW w:w="1336" w:type="dxa"/>
                  <w:vAlign w:val="center"/>
                </w:tcPr>
                <w:p w:rsidR="00364256" w:rsidRPr="00811A89" w:rsidRDefault="00364256" w:rsidP="00542EB2">
                  <w:pPr>
                    <w:adjustRightInd w:val="0"/>
                    <w:snapToGrid w:val="0"/>
                    <w:jc w:val="center"/>
                    <w:rPr>
                      <w:rFonts w:cs="宋体"/>
                      <w:b/>
                      <w:kern w:val="0"/>
                      <w:szCs w:val="21"/>
                    </w:rPr>
                  </w:pPr>
                  <w:r w:rsidRPr="00811A89">
                    <w:rPr>
                      <w:rFonts w:cs="宋体" w:hint="eastAsia"/>
                      <w:b/>
                      <w:kern w:val="0"/>
                      <w:szCs w:val="21"/>
                    </w:rPr>
                    <w:t>本项目情况</w:t>
                  </w:r>
                </w:p>
              </w:tc>
              <w:tc>
                <w:tcPr>
                  <w:tcW w:w="1075" w:type="dxa"/>
                  <w:vAlign w:val="center"/>
                </w:tcPr>
                <w:p w:rsidR="00951293" w:rsidRPr="00811A89" w:rsidRDefault="00364256" w:rsidP="00542EB2">
                  <w:pPr>
                    <w:adjustRightInd w:val="0"/>
                    <w:snapToGrid w:val="0"/>
                    <w:jc w:val="center"/>
                    <w:rPr>
                      <w:rFonts w:cs="宋体"/>
                      <w:b/>
                      <w:kern w:val="0"/>
                      <w:szCs w:val="21"/>
                    </w:rPr>
                  </w:pPr>
                  <w:r w:rsidRPr="00811A89">
                    <w:rPr>
                      <w:rFonts w:cs="宋体" w:hint="eastAsia"/>
                      <w:b/>
                      <w:kern w:val="0"/>
                      <w:szCs w:val="21"/>
                    </w:rPr>
                    <w:t>是否设置</w:t>
                  </w:r>
                </w:p>
                <w:p w:rsidR="00364256" w:rsidRPr="00811A89" w:rsidRDefault="00364256" w:rsidP="00542EB2">
                  <w:pPr>
                    <w:adjustRightInd w:val="0"/>
                    <w:snapToGrid w:val="0"/>
                    <w:jc w:val="center"/>
                    <w:rPr>
                      <w:rFonts w:cs="宋体"/>
                      <w:b/>
                      <w:kern w:val="0"/>
                      <w:szCs w:val="21"/>
                    </w:rPr>
                  </w:pPr>
                  <w:r w:rsidRPr="00811A89">
                    <w:rPr>
                      <w:rFonts w:cs="宋体" w:hint="eastAsia"/>
                      <w:b/>
                      <w:kern w:val="0"/>
                      <w:szCs w:val="21"/>
                    </w:rPr>
                    <w:t>专项评价</w:t>
                  </w:r>
                </w:p>
              </w:tc>
            </w:tr>
            <w:tr w:rsidR="00811A89" w:rsidRPr="00811A89" w:rsidTr="00775C46">
              <w:trPr>
                <w:trHeight w:val="388"/>
                <w:jc w:val="center"/>
              </w:trPr>
              <w:tc>
                <w:tcPr>
                  <w:tcW w:w="1722" w:type="dxa"/>
                  <w:vAlign w:val="center"/>
                </w:tcPr>
                <w:p w:rsidR="00364256" w:rsidRPr="00811A89" w:rsidRDefault="00364256" w:rsidP="00542EB2">
                  <w:pPr>
                    <w:adjustRightInd w:val="0"/>
                    <w:snapToGrid w:val="0"/>
                    <w:jc w:val="center"/>
                    <w:rPr>
                      <w:rFonts w:cs="宋体"/>
                      <w:kern w:val="0"/>
                      <w:szCs w:val="21"/>
                    </w:rPr>
                  </w:pPr>
                  <w:r w:rsidRPr="00811A89">
                    <w:rPr>
                      <w:rFonts w:cs="宋体" w:hint="eastAsia"/>
                      <w:kern w:val="0"/>
                      <w:szCs w:val="21"/>
                    </w:rPr>
                    <w:t>地表水</w:t>
                  </w:r>
                </w:p>
              </w:tc>
              <w:tc>
                <w:tcPr>
                  <w:tcW w:w="2633" w:type="dxa"/>
                  <w:vAlign w:val="center"/>
                </w:tcPr>
                <w:p w:rsidR="00B3423B" w:rsidRPr="00811A89" w:rsidRDefault="00B3423B" w:rsidP="00542EB2">
                  <w:pPr>
                    <w:adjustRightInd w:val="0"/>
                    <w:rPr>
                      <w:rFonts w:cs="宋体"/>
                      <w:kern w:val="0"/>
                      <w:szCs w:val="21"/>
                    </w:rPr>
                  </w:pPr>
                  <w:r w:rsidRPr="00811A89">
                    <w:rPr>
                      <w:rFonts w:cs="宋体" w:hint="eastAsia"/>
                      <w:kern w:val="0"/>
                      <w:szCs w:val="21"/>
                    </w:rPr>
                    <w:t>水力发电：引水式发电、涉及调峰发电的项目；</w:t>
                  </w:r>
                </w:p>
                <w:p w:rsidR="00B3423B" w:rsidRPr="00811A89" w:rsidRDefault="00364256" w:rsidP="00542EB2">
                  <w:pPr>
                    <w:adjustRightInd w:val="0"/>
                    <w:rPr>
                      <w:rFonts w:cs="宋体"/>
                      <w:kern w:val="0"/>
                      <w:szCs w:val="21"/>
                    </w:rPr>
                  </w:pPr>
                  <w:r w:rsidRPr="00811A89">
                    <w:rPr>
                      <w:rFonts w:cs="宋体" w:hint="eastAsia"/>
                      <w:kern w:val="0"/>
                      <w:szCs w:val="21"/>
                    </w:rPr>
                    <w:t>人工湖、人工湿地：</w:t>
                  </w:r>
                  <w:r w:rsidR="00B3423B" w:rsidRPr="00811A89">
                    <w:rPr>
                      <w:rFonts w:cs="宋体" w:hint="eastAsia"/>
                      <w:kern w:val="0"/>
                      <w:szCs w:val="21"/>
                    </w:rPr>
                    <w:t>全部；</w:t>
                  </w:r>
                </w:p>
                <w:p w:rsidR="00951293" w:rsidRPr="00811A89" w:rsidRDefault="00B3423B" w:rsidP="00542EB2">
                  <w:pPr>
                    <w:adjustRightInd w:val="0"/>
                    <w:rPr>
                      <w:rFonts w:cs="宋体"/>
                      <w:kern w:val="0"/>
                      <w:szCs w:val="21"/>
                    </w:rPr>
                  </w:pPr>
                  <w:r w:rsidRPr="00811A89">
                    <w:rPr>
                      <w:rFonts w:cs="宋体" w:hint="eastAsia"/>
                      <w:kern w:val="0"/>
                      <w:szCs w:val="21"/>
                    </w:rPr>
                    <w:t>水库：全部</w:t>
                  </w:r>
                </w:p>
                <w:p w:rsidR="00951293" w:rsidRPr="00811A89" w:rsidRDefault="00364256" w:rsidP="00542EB2">
                  <w:pPr>
                    <w:adjustRightInd w:val="0"/>
                    <w:rPr>
                      <w:rFonts w:cs="宋体"/>
                      <w:kern w:val="0"/>
                      <w:szCs w:val="21"/>
                    </w:rPr>
                  </w:pPr>
                  <w:r w:rsidRPr="00811A89">
                    <w:rPr>
                      <w:rFonts w:cs="宋体" w:hint="eastAsia"/>
                      <w:kern w:val="0"/>
                      <w:szCs w:val="21"/>
                    </w:rPr>
                    <w:lastRenderedPageBreak/>
                    <w:t>引水工程：全部（配套的管线工程等除外）；</w:t>
                  </w:r>
                </w:p>
                <w:p w:rsidR="00364256" w:rsidRPr="00811A89" w:rsidRDefault="00B3423B" w:rsidP="00542EB2">
                  <w:pPr>
                    <w:adjustRightInd w:val="0"/>
                    <w:rPr>
                      <w:rFonts w:cs="宋体"/>
                      <w:kern w:val="0"/>
                      <w:szCs w:val="21"/>
                    </w:rPr>
                  </w:pPr>
                  <w:r w:rsidRPr="00811A89">
                    <w:rPr>
                      <w:rFonts w:cs="宋体" w:hint="eastAsia"/>
                      <w:kern w:val="0"/>
                      <w:szCs w:val="21"/>
                    </w:rPr>
                    <w:t>防洪除涝工程：包含水库的项目；</w:t>
                  </w:r>
                </w:p>
                <w:p w:rsidR="00364256" w:rsidRPr="00811A89" w:rsidRDefault="00364256" w:rsidP="00542EB2">
                  <w:pPr>
                    <w:adjustRightInd w:val="0"/>
                    <w:rPr>
                      <w:rFonts w:cs="宋体"/>
                      <w:kern w:val="0"/>
                      <w:szCs w:val="21"/>
                    </w:rPr>
                  </w:pPr>
                  <w:r w:rsidRPr="00811A89">
                    <w:rPr>
                      <w:rFonts w:cs="宋体" w:hint="eastAsia"/>
                      <w:kern w:val="0"/>
                      <w:szCs w:val="21"/>
                    </w:rPr>
                    <w:t>河湖整治：涉及清淤且底泥存在重金属污染的项目</w:t>
                  </w:r>
                </w:p>
              </w:tc>
              <w:tc>
                <w:tcPr>
                  <w:tcW w:w="1336" w:type="dxa"/>
                  <w:vAlign w:val="center"/>
                </w:tcPr>
                <w:p w:rsidR="00364256" w:rsidRPr="00811A89" w:rsidRDefault="0051462F" w:rsidP="00542EB2">
                  <w:pPr>
                    <w:adjustRightInd w:val="0"/>
                    <w:rPr>
                      <w:rFonts w:cs="宋体"/>
                      <w:kern w:val="0"/>
                      <w:szCs w:val="21"/>
                    </w:rPr>
                  </w:pPr>
                  <w:r w:rsidRPr="00811A89">
                    <w:rPr>
                      <w:rFonts w:cs="宋体"/>
                      <w:kern w:val="0"/>
                      <w:szCs w:val="21"/>
                    </w:rPr>
                    <w:lastRenderedPageBreak/>
                    <w:t>本项目属于</w:t>
                  </w:r>
                  <w:r w:rsidR="005C5D3F" w:rsidRPr="00811A89">
                    <w:rPr>
                      <w:rFonts w:cs="宋体"/>
                      <w:kern w:val="0"/>
                      <w:szCs w:val="21"/>
                    </w:rPr>
                    <w:t>建筑用石加工、其他</w:t>
                  </w:r>
                  <w:r w:rsidRPr="00811A89">
                    <w:rPr>
                      <w:rFonts w:cs="宋体"/>
                      <w:kern w:val="0"/>
                      <w:szCs w:val="21"/>
                    </w:rPr>
                    <w:t>建筑材料</w:t>
                  </w:r>
                  <w:r w:rsidR="00951293" w:rsidRPr="00811A89">
                    <w:rPr>
                      <w:rFonts w:cs="宋体"/>
                      <w:kern w:val="0"/>
                      <w:szCs w:val="21"/>
                    </w:rPr>
                    <w:t>制造</w:t>
                  </w:r>
                  <w:r w:rsidR="00951293" w:rsidRPr="00811A89">
                    <w:rPr>
                      <w:rFonts w:cs="宋体"/>
                      <w:kern w:val="0"/>
                      <w:szCs w:val="21"/>
                    </w:rPr>
                    <w:lastRenderedPageBreak/>
                    <w:t>（含搅拌站），不属于前述项目</w:t>
                  </w:r>
                </w:p>
              </w:tc>
              <w:tc>
                <w:tcPr>
                  <w:tcW w:w="1075" w:type="dxa"/>
                  <w:vAlign w:val="center"/>
                </w:tcPr>
                <w:p w:rsidR="00364256" w:rsidRPr="00811A89" w:rsidRDefault="00951293" w:rsidP="00542EB2">
                  <w:pPr>
                    <w:adjustRightInd w:val="0"/>
                    <w:jc w:val="center"/>
                    <w:rPr>
                      <w:rFonts w:cs="宋体"/>
                      <w:b/>
                      <w:kern w:val="0"/>
                      <w:szCs w:val="21"/>
                    </w:rPr>
                  </w:pPr>
                  <w:r w:rsidRPr="00811A89">
                    <w:rPr>
                      <w:rFonts w:cs="宋体"/>
                      <w:b/>
                      <w:kern w:val="0"/>
                      <w:szCs w:val="21"/>
                    </w:rPr>
                    <w:lastRenderedPageBreak/>
                    <w:t>否</w:t>
                  </w:r>
                </w:p>
              </w:tc>
            </w:tr>
            <w:tr w:rsidR="00811A89" w:rsidRPr="00811A89" w:rsidTr="00775C46">
              <w:trPr>
                <w:trHeight w:val="990"/>
                <w:jc w:val="center"/>
              </w:trPr>
              <w:tc>
                <w:tcPr>
                  <w:tcW w:w="1722" w:type="dxa"/>
                  <w:vAlign w:val="center"/>
                </w:tcPr>
                <w:p w:rsidR="00364256" w:rsidRPr="00811A89" w:rsidRDefault="00364256" w:rsidP="00542EB2">
                  <w:pPr>
                    <w:adjustRightInd w:val="0"/>
                    <w:snapToGrid w:val="0"/>
                    <w:jc w:val="center"/>
                    <w:rPr>
                      <w:rFonts w:cs="宋体"/>
                      <w:kern w:val="0"/>
                      <w:szCs w:val="21"/>
                    </w:rPr>
                  </w:pPr>
                  <w:r w:rsidRPr="00811A89">
                    <w:rPr>
                      <w:rFonts w:cs="宋体" w:hint="eastAsia"/>
                      <w:kern w:val="0"/>
                      <w:szCs w:val="21"/>
                    </w:rPr>
                    <w:lastRenderedPageBreak/>
                    <w:t>地下水</w:t>
                  </w:r>
                </w:p>
              </w:tc>
              <w:tc>
                <w:tcPr>
                  <w:tcW w:w="2633" w:type="dxa"/>
                  <w:vAlign w:val="center"/>
                </w:tcPr>
                <w:p w:rsidR="00364256" w:rsidRPr="00811A89" w:rsidRDefault="00B3423B" w:rsidP="00542EB2">
                  <w:pPr>
                    <w:adjustRightInd w:val="0"/>
                    <w:rPr>
                      <w:rFonts w:cs="宋体"/>
                      <w:kern w:val="0"/>
                      <w:szCs w:val="21"/>
                    </w:rPr>
                  </w:pPr>
                  <w:r w:rsidRPr="00811A89">
                    <w:rPr>
                      <w:rFonts w:cs="宋体" w:hint="eastAsia"/>
                      <w:kern w:val="0"/>
                      <w:szCs w:val="21"/>
                    </w:rPr>
                    <w:t>陆地石油和天然气开采：全部；</w:t>
                  </w:r>
                </w:p>
                <w:p w:rsidR="00364256" w:rsidRPr="00811A89" w:rsidRDefault="00B3423B" w:rsidP="00542EB2">
                  <w:pPr>
                    <w:adjustRightInd w:val="0"/>
                    <w:rPr>
                      <w:rFonts w:cs="宋体"/>
                      <w:kern w:val="0"/>
                      <w:szCs w:val="21"/>
                    </w:rPr>
                  </w:pPr>
                  <w:r w:rsidRPr="00811A89">
                    <w:rPr>
                      <w:rFonts w:cs="宋体" w:hint="eastAsia"/>
                      <w:kern w:val="0"/>
                      <w:szCs w:val="21"/>
                    </w:rPr>
                    <w:t>地下水（含矿泉水）开采：全部；</w:t>
                  </w:r>
                </w:p>
                <w:p w:rsidR="00364256" w:rsidRPr="00811A89" w:rsidRDefault="00364256" w:rsidP="00542EB2">
                  <w:pPr>
                    <w:adjustRightInd w:val="0"/>
                    <w:snapToGrid w:val="0"/>
                    <w:rPr>
                      <w:rFonts w:cs="宋体"/>
                      <w:kern w:val="0"/>
                      <w:szCs w:val="21"/>
                    </w:rPr>
                  </w:pPr>
                  <w:r w:rsidRPr="00811A89">
                    <w:rPr>
                      <w:rFonts w:cs="宋体" w:hint="eastAsia"/>
                      <w:kern w:val="0"/>
                      <w:szCs w:val="21"/>
                    </w:rPr>
                    <w:t>水利、水电、交通等：含穿越可溶岩地层隧道的项目</w:t>
                  </w:r>
                </w:p>
              </w:tc>
              <w:tc>
                <w:tcPr>
                  <w:tcW w:w="1336" w:type="dxa"/>
                  <w:vAlign w:val="center"/>
                </w:tcPr>
                <w:p w:rsidR="00364256" w:rsidRPr="00811A89" w:rsidRDefault="00B3423B" w:rsidP="00542EB2">
                  <w:pPr>
                    <w:adjustRightInd w:val="0"/>
                    <w:snapToGrid w:val="0"/>
                    <w:rPr>
                      <w:rFonts w:cs="宋体"/>
                      <w:kern w:val="0"/>
                      <w:szCs w:val="21"/>
                    </w:rPr>
                  </w:pPr>
                  <w:r w:rsidRPr="00811A89">
                    <w:rPr>
                      <w:rFonts w:cs="宋体"/>
                      <w:kern w:val="0"/>
                      <w:szCs w:val="21"/>
                    </w:rPr>
                    <w:t>本项目不属于前述项目</w:t>
                  </w:r>
                </w:p>
              </w:tc>
              <w:tc>
                <w:tcPr>
                  <w:tcW w:w="1075" w:type="dxa"/>
                  <w:vAlign w:val="center"/>
                </w:tcPr>
                <w:p w:rsidR="00364256" w:rsidRPr="00811A89" w:rsidRDefault="00B3423B" w:rsidP="00542EB2">
                  <w:pPr>
                    <w:adjustRightInd w:val="0"/>
                    <w:jc w:val="center"/>
                    <w:rPr>
                      <w:rFonts w:cs="宋体"/>
                      <w:b/>
                      <w:kern w:val="0"/>
                      <w:szCs w:val="21"/>
                    </w:rPr>
                  </w:pPr>
                  <w:r w:rsidRPr="00811A89">
                    <w:rPr>
                      <w:rFonts w:cs="宋体"/>
                      <w:b/>
                      <w:kern w:val="0"/>
                      <w:szCs w:val="21"/>
                    </w:rPr>
                    <w:t>否</w:t>
                  </w:r>
                </w:p>
              </w:tc>
            </w:tr>
            <w:tr w:rsidR="00811A89" w:rsidRPr="00811A89" w:rsidTr="00775C46">
              <w:trPr>
                <w:trHeight w:val="990"/>
                <w:jc w:val="center"/>
              </w:trPr>
              <w:tc>
                <w:tcPr>
                  <w:tcW w:w="1722" w:type="dxa"/>
                  <w:vAlign w:val="center"/>
                </w:tcPr>
                <w:p w:rsidR="00364256" w:rsidRPr="00811A89" w:rsidRDefault="00364256" w:rsidP="00542EB2">
                  <w:pPr>
                    <w:adjustRightInd w:val="0"/>
                    <w:snapToGrid w:val="0"/>
                    <w:jc w:val="center"/>
                    <w:rPr>
                      <w:rFonts w:cs="宋体"/>
                      <w:kern w:val="0"/>
                      <w:szCs w:val="21"/>
                    </w:rPr>
                  </w:pPr>
                  <w:r w:rsidRPr="00811A89">
                    <w:rPr>
                      <w:rFonts w:cs="宋体" w:hint="eastAsia"/>
                      <w:kern w:val="0"/>
                      <w:szCs w:val="21"/>
                    </w:rPr>
                    <w:t>生态</w:t>
                  </w:r>
                </w:p>
              </w:tc>
              <w:tc>
                <w:tcPr>
                  <w:tcW w:w="2633" w:type="dxa"/>
                  <w:vAlign w:val="center"/>
                </w:tcPr>
                <w:p w:rsidR="00364256" w:rsidRPr="00811A89" w:rsidRDefault="00364256" w:rsidP="00542EB2">
                  <w:pPr>
                    <w:adjustRightInd w:val="0"/>
                    <w:rPr>
                      <w:rFonts w:cs="宋体"/>
                      <w:kern w:val="0"/>
                      <w:szCs w:val="21"/>
                    </w:rPr>
                  </w:pPr>
                  <w:r w:rsidRPr="00811A89">
                    <w:rPr>
                      <w:rFonts w:cs="宋体" w:hint="eastAsia"/>
                      <w:kern w:val="0"/>
                      <w:szCs w:val="21"/>
                    </w:rPr>
                    <w:t>涉及环境敏感区（不包括饮用水水源保护区，以居住、医疗卫生、文化教育、科研、行政办公为主要功能的区域，以及文物保护单位）的项目</w:t>
                  </w:r>
                </w:p>
              </w:tc>
              <w:tc>
                <w:tcPr>
                  <w:tcW w:w="1336" w:type="dxa"/>
                  <w:vAlign w:val="center"/>
                </w:tcPr>
                <w:p w:rsidR="00364256" w:rsidRPr="00811A89" w:rsidRDefault="00B3423B" w:rsidP="00542EB2">
                  <w:pPr>
                    <w:adjustRightInd w:val="0"/>
                    <w:snapToGrid w:val="0"/>
                    <w:rPr>
                      <w:rFonts w:cs="宋体"/>
                      <w:kern w:val="0"/>
                      <w:szCs w:val="21"/>
                    </w:rPr>
                  </w:pPr>
                  <w:r w:rsidRPr="00811A89">
                    <w:rPr>
                      <w:rFonts w:cs="宋体"/>
                      <w:kern w:val="0"/>
                      <w:szCs w:val="21"/>
                    </w:rPr>
                    <w:t>本项目不属于前述项目</w:t>
                  </w:r>
                </w:p>
              </w:tc>
              <w:tc>
                <w:tcPr>
                  <w:tcW w:w="1075" w:type="dxa"/>
                  <w:vAlign w:val="center"/>
                </w:tcPr>
                <w:p w:rsidR="00364256" w:rsidRPr="00811A89" w:rsidRDefault="00B3423B" w:rsidP="00542EB2">
                  <w:pPr>
                    <w:adjustRightInd w:val="0"/>
                    <w:jc w:val="center"/>
                    <w:rPr>
                      <w:rFonts w:cs="宋体"/>
                      <w:b/>
                      <w:kern w:val="0"/>
                      <w:szCs w:val="21"/>
                    </w:rPr>
                  </w:pPr>
                  <w:r w:rsidRPr="00811A89">
                    <w:rPr>
                      <w:rFonts w:cs="宋体"/>
                      <w:b/>
                      <w:kern w:val="0"/>
                      <w:szCs w:val="21"/>
                    </w:rPr>
                    <w:t>否</w:t>
                  </w:r>
                </w:p>
              </w:tc>
            </w:tr>
            <w:tr w:rsidR="00811A89" w:rsidRPr="00811A89" w:rsidTr="00775C46">
              <w:trPr>
                <w:jc w:val="center"/>
              </w:trPr>
              <w:tc>
                <w:tcPr>
                  <w:tcW w:w="1722" w:type="dxa"/>
                  <w:vAlign w:val="center"/>
                </w:tcPr>
                <w:p w:rsidR="00364256" w:rsidRPr="00811A89" w:rsidRDefault="00364256" w:rsidP="00542EB2">
                  <w:pPr>
                    <w:adjustRightInd w:val="0"/>
                    <w:snapToGrid w:val="0"/>
                    <w:jc w:val="center"/>
                    <w:rPr>
                      <w:rFonts w:cs="宋体"/>
                      <w:kern w:val="0"/>
                      <w:szCs w:val="21"/>
                    </w:rPr>
                  </w:pPr>
                  <w:r w:rsidRPr="00811A89">
                    <w:rPr>
                      <w:rFonts w:cs="宋体" w:hint="eastAsia"/>
                      <w:kern w:val="0"/>
                      <w:szCs w:val="21"/>
                    </w:rPr>
                    <w:t>大气</w:t>
                  </w:r>
                </w:p>
              </w:tc>
              <w:tc>
                <w:tcPr>
                  <w:tcW w:w="2633" w:type="dxa"/>
                  <w:vAlign w:val="center"/>
                </w:tcPr>
                <w:p w:rsidR="00B3423B" w:rsidRPr="00811A89" w:rsidRDefault="00B3423B" w:rsidP="00542EB2">
                  <w:pPr>
                    <w:adjustRightInd w:val="0"/>
                    <w:rPr>
                      <w:rFonts w:cs="宋体"/>
                      <w:kern w:val="0"/>
                      <w:szCs w:val="21"/>
                    </w:rPr>
                  </w:pPr>
                  <w:r w:rsidRPr="00811A89">
                    <w:rPr>
                      <w:rFonts w:cs="宋体" w:hint="eastAsia"/>
                      <w:kern w:val="0"/>
                      <w:szCs w:val="21"/>
                    </w:rPr>
                    <w:t>油气、液体化工码头：全部；</w:t>
                  </w:r>
                </w:p>
                <w:p w:rsidR="00364256" w:rsidRPr="00811A89" w:rsidRDefault="00364256" w:rsidP="00542EB2">
                  <w:pPr>
                    <w:adjustRightInd w:val="0"/>
                    <w:rPr>
                      <w:rFonts w:cs="宋体"/>
                      <w:kern w:val="0"/>
                      <w:szCs w:val="21"/>
                    </w:rPr>
                  </w:pPr>
                  <w:r w:rsidRPr="00811A89">
                    <w:rPr>
                      <w:rFonts w:cs="宋体" w:hint="eastAsia"/>
                      <w:kern w:val="0"/>
                      <w:szCs w:val="21"/>
                    </w:rPr>
                    <w:t>干散货（含煤炭、矿石）、件杂、多用途、通用码头：涉及粉尘、挥发性有机物排放的项目</w:t>
                  </w:r>
                </w:p>
              </w:tc>
              <w:tc>
                <w:tcPr>
                  <w:tcW w:w="1336" w:type="dxa"/>
                  <w:vAlign w:val="center"/>
                </w:tcPr>
                <w:p w:rsidR="00364256" w:rsidRPr="00811A89" w:rsidRDefault="00B3423B" w:rsidP="00542EB2">
                  <w:pPr>
                    <w:adjustRightInd w:val="0"/>
                    <w:snapToGrid w:val="0"/>
                    <w:rPr>
                      <w:rFonts w:cs="宋体"/>
                      <w:kern w:val="0"/>
                      <w:szCs w:val="21"/>
                    </w:rPr>
                  </w:pPr>
                  <w:r w:rsidRPr="00811A89">
                    <w:rPr>
                      <w:rFonts w:cs="宋体"/>
                      <w:kern w:val="0"/>
                      <w:szCs w:val="21"/>
                    </w:rPr>
                    <w:t>本项目不属于前述项目</w:t>
                  </w:r>
                </w:p>
              </w:tc>
              <w:tc>
                <w:tcPr>
                  <w:tcW w:w="1075" w:type="dxa"/>
                  <w:vAlign w:val="center"/>
                </w:tcPr>
                <w:p w:rsidR="00364256" w:rsidRPr="00811A89" w:rsidRDefault="00B3423B" w:rsidP="00542EB2">
                  <w:pPr>
                    <w:adjustRightInd w:val="0"/>
                    <w:jc w:val="center"/>
                    <w:rPr>
                      <w:rFonts w:cs="宋体"/>
                      <w:b/>
                      <w:kern w:val="0"/>
                      <w:szCs w:val="21"/>
                    </w:rPr>
                  </w:pPr>
                  <w:r w:rsidRPr="00811A89">
                    <w:rPr>
                      <w:rFonts w:cs="宋体"/>
                      <w:b/>
                      <w:kern w:val="0"/>
                      <w:szCs w:val="21"/>
                    </w:rPr>
                    <w:t>否</w:t>
                  </w:r>
                </w:p>
              </w:tc>
            </w:tr>
            <w:tr w:rsidR="00811A89" w:rsidRPr="00811A89" w:rsidTr="00775C46">
              <w:trPr>
                <w:jc w:val="center"/>
              </w:trPr>
              <w:tc>
                <w:tcPr>
                  <w:tcW w:w="1722" w:type="dxa"/>
                  <w:vAlign w:val="center"/>
                </w:tcPr>
                <w:p w:rsidR="00364256" w:rsidRPr="00811A89" w:rsidRDefault="00364256" w:rsidP="00542EB2">
                  <w:pPr>
                    <w:adjustRightInd w:val="0"/>
                    <w:snapToGrid w:val="0"/>
                    <w:jc w:val="center"/>
                    <w:rPr>
                      <w:rFonts w:cs="宋体"/>
                      <w:kern w:val="0"/>
                      <w:szCs w:val="21"/>
                    </w:rPr>
                  </w:pPr>
                  <w:r w:rsidRPr="00811A89">
                    <w:rPr>
                      <w:rFonts w:cs="宋体" w:hint="eastAsia"/>
                      <w:kern w:val="0"/>
                      <w:szCs w:val="21"/>
                    </w:rPr>
                    <w:t>噪声</w:t>
                  </w:r>
                </w:p>
              </w:tc>
              <w:tc>
                <w:tcPr>
                  <w:tcW w:w="2633" w:type="dxa"/>
                  <w:vAlign w:val="center"/>
                </w:tcPr>
                <w:p w:rsidR="00B3423B" w:rsidRPr="00811A89" w:rsidRDefault="00364256" w:rsidP="00542EB2">
                  <w:pPr>
                    <w:adjustRightInd w:val="0"/>
                    <w:rPr>
                      <w:rFonts w:cs="宋体"/>
                      <w:kern w:val="0"/>
                      <w:szCs w:val="21"/>
                    </w:rPr>
                  </w:pPr>
                  <w:r w:rsidRPr="00811A89">
                    <w:rPr>
                      <w:rFonts w:cs="宋体" w:hint="eastAsia"/>
                      <w:kern w:val="0"/>
                      <w:szCs w:val="21"/>
                    </w:rPr>
                    <w:t>公路、铁路、机场等交通运输业涉及环境敏感区（以居住、医疗卫生、文化教育、科研、行政办公为主要功能的区域）的项目；</w:t>
                  </w:r>
                </w:p>
                <w:p w:rsidR="00364256" w:rsidRPr="00811A89" w:rsidRDefault="00364256" w:rsidP="00542EB2">
                  <w:pPr>
                    <w:adjustRightInd w:val="0"/>
                    <w:rPr>
                      <w:rFonts w:cs="宋体"/>
                      <w:kern w:val="0"/>
                      <w:szCs w:val="21"/>
                    </w:rPr>
                  </w:pPr>
                  <w:r w:rsidRPr="00811A89">
                    <w:rPr>
                      <w:rFonts w:cs="宋体" w:hint="eastAsia"/>
                      <w:kern w:val="0"/>
                      <w:szCs w:val="21"/>
                    </w:rPr>
                    <w:t>城市道路（不含维护，不含支路、人行天桥、人行地道）：全部</w:t>
                  </w:r>
                </w:p>
              </w:tc>
              <w:tc>
                <w:tcPr>
                  <w:tcW w:w="1336" w:type="dxa"/>
                  <w:vAlign w:val="center"/>
                </w:tcPr>
                <w:p w:rsidR="00364256" w:rsidRPr="00811A89" w:rsidRDefault="00B3423B" w:rsidP="00542EB2">
                  <w:pPr>
                    <w:adjustRightInd w:val="0"/>
                    <w:rPr>
                      <w:rFonts w:cs="宋体"/>
                      <w:kern w:val="0"/>
                      <w:szCs w:val="21"/>
                    </w:rPr>
                  </w:pPr>
                  <w:r w:rsidRPr="00811A89">
                    <w:rPr>
                      <w:rFonts w:cs="宋体"/>
                      <w:kern w:val="0"/>
                      <w:szCs w:val="21"/>
                    </w:rPr>
                    <w:t>本项目不属于前述项目</w:t>
                  </w:r>
                </w:p>
              </w:tc>
              <w:tc>
                <w:tcPr>
                  <w:tcW w:w="1075" w:type="dxa"/>
                  <w:vAlign w:val="center"/>
                </w:tcPr>
                <w:p w:rsidR="00364256" w:rsidRPr="00811A89" w:rsidRDefault="00B3423B" w:rsidP="00542EB2">
                  <w:pPr>
                    <w:adjustRightInd w:val="0"/>
                    <w:jc w:val="center"/>
                    <w:rPr>
                      <w:rFonts w:cs="宋体"/>
                      <w:b/>
                      <w:kern w:val="0"/>
                      <w:szCs w:val="21"/>
                    </w:rPr>
                  </w:pPr>
                  <w:r w:rsidRPr="00811A89">
                    <w:rPr>
                      <w:rFonts w:cs="宋体"/>
                      <w:b/>
                      <w:kern w:val="0"/>
                      <w:szCs w:val="21"/>
                    </w:rPr>
                    <w:t>否</w:t>
                  </w:r>
                </w:p>
              </w:tc>
            </w:tr>
            <w:tr w:rsidR="00811A89" w:rsidRPr="00811A89" w:rsidTr="00775C46">
              <w:trPr>
                <w:jc w:val="center"/>
              </w:trPr>
              <w:tc>
                <w:tcPr>
                  <w:tcW w:w="1722" w:type="dxa"/>
                  <w:vAlign w:val="center"/>
                </w:tcPr>
                <w:p w:rsidR="00364256" w:rsidRPr="00811A89" w:rsidRDefault="00364256" w:rsidP="00542EB2">
                  <w:pPr>
                    <w:adjustRightInd w:val="0"/>
                    <w:snapToGrid w:val="0"/>
                    <w:jc w:val="center"/>
                    <w:rPr>
                      <w:rFonts w:cs="宋体"/>
                      <w:kern w:val="0"/>
                      <w:szCs w:val="21"/>
                    </w:rPr>
                  </w:pPr>
                  <w:r w:rsidRPr="00811A89">
                    <w:rPr>
                      <w:rFonts w:cs="宋体" w:hint="eastAsia"/>
                      <w:kern w:val="0"/>
                      <w:szCs w:val="21"/>
                    </w:rPr>
                    <w:t>环境风险</w:t>
                  </w:r>
                </w:p>
              </w:tc>
              <w:tc>
                <w:tcPr>
                  <w:tcW w:w="2633" w:type="dxa"/>
                  <w:vAlign w:val="center"/>
                </w:tcPr>
                <w:p w:rsidR="00364256" w:rsidRPr="00811A89" w:rsidRDefault="00364256" w:rsidP="00542EB2">
                  <w:pPr>
                    <w:adjustRightInd w:val="0"/>
                    <w:rPr>
                      <w:rFonts w:cs="宋体"/>
                      <w:kern w:val="0"/>
                      <w:szCs w:val="21"/>
                    </w:rPr>
                  </w:pPr>
                  <w:r w:rsidRPr="00811A89">
                    <w:rPr>
                      <w:rFonts w:cs="宋体" w:hint="eastAsia"/>
                      <w:kern w:val="0"/>
                      <w:szCs w:val="21"/>
                    </w:rPr>
                    <w:t>石油和天然气开采：全部；</w:t>
                  </w:r>
                </w:p>
                <w:p w:rsidR="00364256" w:rsidRPr="00811A89" w:rsidRDefault="00364256" w:rsidP="00542EB2">
                  <w:pPr>
                    <w:adjustRightInd w:val="0"/>
                    <w:rPr>
                      <w:rFonts w:cs="宋体"/>
                      <w:kern w:val="0"/>
                      <w:szCs w:val="21"/>
                    </w:rPr>
                  </w:pPr>
                  <w:r w:rsidRPr="00811A89">
                    <w:rPr>
                      <w:rFonts w:cs="宋体" w:hint="eastAsia"/>
                      <w:kern w:val="0"/>
                      <w:szCs w:val="21"/>
                    </w:rPr>
                    <w:t>油气、液体化工码头：全部；</w:t>
                  </w:r>
                </w:p>
                <w:p w:rsidR="00364256" w:rsidRPr="00811A89" w:rsidRDefault="00364256" w:rsidP="00542EB2">
                  <w:pPr>
                    <w:adjustRightInd w:val="0"/>
                    <w:rPr>
                      <w:rFonts w:cs="宋体"/>
                      <w:kern w:val="0"/>
                      <w:szCs w:val="21"/>
                    </w:rPr>
                  </w:pPr>
                  <w:r w:rsidRPr="00811A89">
                    <w:rPr>
                      <w:rFonts w:cs="宋体" w:hint="eastAsia"/>
                      <w:kern w:val="0"/>
                      <w:szCs w:val="21"/>
                    </w:rPr>
                    <w:t>原油、成品油、天然气管线（不含城镇天然气管线、企业厂区内管线），危险化学品输送管线（不含企业厂区内管线）：全部</w:t>
                  </w:r>
                </w:p>
              </w:tc>
              <w:tc>
                <w:tcPr>
                  <w:tcW w:w="1336" w:type="dxa"/>
                  <w:vAlign w:val="center"/>
                </w:tcPr>
                <w:p w:rsidR="00364256" w:rsidRPr="00811A89" w:rsidRDefault="00B3423B" w:rsidP="00542EB2">
                  <w:pPr>
                    <w:adjustRightInd w:val="0"/>
                    <w:rPr>
                      <w:rFonts w:cs="宋体"/>
                      <w:kern w:val="0"/>
                      <w:szCs w:val="21"/>
                    </w:rPr>
                  </w:pPr>
                  <w:r w:rsidRPr="00811A89">
                    <w:rPr>
                      <w:rFonts w:cs="宋体"/>
                      <w:kern w:val="0"/>
                      <w:szCs w:val="21"/>
                    </w:rPr>
                    <w:t>本项目不属于前述项目</w:t>
                  </w:r>
                </w:p>
              </w:tc>
              <w:tc>
                <w:tcPr>
                  <w:tcW w:w="1075" w:type="dxa"/>
                  <w:vAlign w:val="center"/>
                </w:tcPr>
                <w:p w:rsidR="00364256" w:rsidRPr="00811A89" w:rsidRDefault="00B3423B" w:rsidP="00542EB2">
                  <w:pPr>
                    <w:adjustRightInd w:val="0"/>
                    <w:jc w:val="center"/>
                    <w:rPr>
                      <w:rFonts w:cs="宋体"/>
                      <w:b/>
                      <w:kern w:val="0"/>
                      <w:szCs w:val="21"/>
                    </w:rPr>
                  </w:pPr>
                  <w:r w:rsidRPr="00811A89">
                    <w:rPr>
                      <w:rFonts w:cs="宋体"/>
                      <w:b/>
                      <w:kern w:val="0"/>
                      <w:szCs w:val="21"/>
                    </w:rPr>
                    <w:t>否</w:t>
                  </w:r>
                </w:p>
              </w:tc>
            </w:tr>
          </w:tbl>
          <w:p w:rsidR="00364256" w:rsidRPr="00811A89" w:rsidRDefault="00364256" w:rsidP="00542EB2">
            <w:pPr>
              <w:adjustRightInd w:val="0"/>
              <w:snapToGrid w:val="0"/>
              <w:rPr>
                <w:rFonts w:cs="宋体"/>
                <w:kern w:val="0"/>
                <w:szCs w:val="21"/>
              </w:rPr>
            </w:pPr>
          </w:p>
        </w:tc>
      </w:tr>
      <w:tr w:rsidR="00364256" w:rsidRPr="00811A89" w:rsidTr="00A87834">
        <w:trPr>
          <w:trHeight w:val="911"/>
          <w:jc w:val="center"/>
        </w:trPr>
        <w:tc>
          <w:tcPr>
            <w:tcW w:w="2226" w:type="dxa"/>
            <w:tcMar>
              <w:top w:w="16" w:type="dxa"/>
              <w:left w:w="16" w:type="dxa"/>
              <w:right w:w="16" w:type="dxa"/>
            </w:tcMar>
            <w:vAlign w:val="center"/>
          </w:tcPr>
          <w:p w:rsidR="00364256" w:rsidRPr="00811A89" w:rsidRDefault="00364256" w:rsidP="00542EB2">
            <w:pPr>
              <w:adjustRightInd w:val="0"/>
              <w:snapToGrid w:val="0"/>
              <w:jc w:val="center"/>
              <w:rPr>
                <w:rFonts w:cs="宋体"/>
                <w:kern w:val="0"/>
                <w:sz w:val="24"/>
                <w:szCs w:val="21"/>
              </w:rPr>
            </w:pPr>
            <w:r w:rsidRPr="00811A89">
              <w:rPr>
                <w:rFonts w:cs="宋体" w:hint="eastAsia"/>
                <w:sz w:val="24"/>
                <w:szCs w:val="21"/>
              </w:rPr>
              <w:lastRenderedPageBreak/>
              <w:t>规划情况</w:t>
            </w:r>
          </w:p>
        </w:tc>
        <w:tc>
          <w:tcPr>
            <w:tcW w:w="7247" w:type="dxa"/>
            <w:gridSpan w:val="3"/>
            <w:tcMar>
              <w:top w:w="16" w:type="dxa"/>
              <w:left w:w="16" w:type="dxa"/>
              <w:right w:w="16" w:type="dxa"/>
            </w:tcMar>
            <w:vAlign w:val="center"/>
          </w:tcPr>
          <w:p w:rsidR="00364256" w:rsidRPr="00811A89" w:rsidRDefault="00364256" w:rsidP="00542EB2">
            <w:pPr>
              <w:adjustRightInd w:val="0"/>
              <w:snapToGrid w:val="0"/>
              <w:jc w:val="center"/>
              <w:rPr>
                <w:rFonts w:cs="宋体"/>
                <w:kern w:val="0"/>
                <w:sz w:val="24"/>
                <w:szCs w:val="21"/>
              </w:rPr>
            </w:pPr>
            <w:r w:rsidRPr="00811A89">
              <w:rPr>
                <w:rFonts w:cs="宋体"/>
                <w:kern w:val="0"/>
                <w:sz w:val="24"/>
                <w:szCs w:val="21"/>
              </w:rPr>
              <w:t>无</w:t>
            </w:r>
          </w:p>
        </w:tc>
      </w:tr>
      <w:tr w:rsidR="00364256" w:rsidRPr="00811A89" w:rsidTr="00A87834">
        <w:trPr>
          <w:trHeight w:val="911"/>
          <w:jc w:val="center"/>
        </w:trPr>
        <w:tc>
          <w:tcPr>
            <w:tcW w:w="2226" w:type="dxa"/>
            <w:tcMar>
              <w:top w:w="16" w:type="dxa"/>
              <w:left w:w="16" w:type="dxa"/>
              <w:right w:w="16" w:type="dxa"/>
            </w:tcMar>
            <w:vAlign w:val="center"/>
          </w:tcPr>
          <w:p w:rsidR="00364256" w:rsidRPr="00811A89" w:rsidRDefault="00364256" w:rsidP="00542EB2">
            <w:pPr>
              <w:adjustRightInd w:val="0"/>
              <w:snapToGrid w:val="0"/>
              <w:jc w:val="center"/>
              <w:rPr>
                <w:rFonts w:cs="宋体"/>
                <w:sz w:val="24"/>
                <w:szCs w:val="21"/>
              </w:rPr>
            </w:pPr>
            <w:r w:rsidRPr="00811A89">
              <w:rPr>
                <w:rFonts w:cs="宋体" w:hint="eastAsia"/>
                <w:sz w:val="24"/>
                <w:szCs w:val="21"/>
              </w:rPr>
              <w:t>规划环境影响</w:t>
            </w:r>
          </w:p>
          <w:p w:rsidR="00364256" w:rsidRPr="00811A89" w:rsidRDefault="00364256" w:rsidP="00542EB2">
            <w:pPr>
              <w:adjustRightInd w:val="0"/>
              <w:snapToGrid w:val="0"/>
              <w:jc w:val="center"/>
              <w:rPr>
                <w:rFonts w:cs="宋体"/>
                <w:kern w:val="0"/>
                <w:sz w:val="24"/>
                <w:szCs w:val="21"/>
              </w:rPr>
            </w:pPr>
            <w:r w:rsidRPr="00811A89">
              <w:rPr>
                <w:rFonts w:cs="宋体" w:hint="eastAsia"/>
                <w:sz w:val="24"/>
                <w:szCs w:val="21"/>
              </w:rPr>
              <w:t>评价情况</w:t>
            </w:r>
          </w:p>
        </w:tc>
        <w:tc>
          <w:tcPr>
            <w:tcW w:w="7247" w:type="dxa"/>
            <w:gridSpan w:val="3"/>
            <w:tcMar>
              <w:top w:w="16" w:type="dxa"/>
              <w:left w:w="16" w:type="dxa"/>
              <w:right w:w="16" w:type="dxa"/>
            </w:tcMar>
            <w:vAlign w:val="center"/>
          </w:tcPr>
          <w:p w:rsidR="00364256" w:rsidRPr="00811A89" w:rsidRDefault="00364256" w:rsidP="00542EB2">
            <w:pPr>
              <w:adjustRightInd w:val="0"/>
              <w:snapToGrid w:val="0"/>
              <w:jc w:val="center"/>
              <w:rPr>
                <w:rFonts w:cs="宋体"/>
                <w:kern w:val="0"/>
                <w:sz w:val="24"/>
                <w:szCs w:val="21"/>
              </w:rPr>
            </w:pPr>
            <w:r w:rsidRPr="00811A89">
              <w:rPr>
                <w:rFonts w:cs="宋体"/>
                <w:kern w:val="0"/>
                <w:sz w:val="24"/>
                <w:szCs w:val="21"/>
              </w:rPr>
              <w:t>无</w:t>
            </w:r>
          </w:p>
        </w:tc>
      </w:tr>
      <w:tr w:rsidR="00364256" w:rsidRPr="00811A89" w:rsidTr="00A87834">
        <w:trPr>
          <w:trHeight w:val="1108"/>
          <w:jc w:val="center"/>
        </w:trPr>
        <w:tc>
          <w:tcPr>
            <w:tcW w:w="2226" w:type="dxa"/>
            <w:tcMar>
              <w:top w:w="16" w:type="dxa"/>
              <w:left w:w="16" w:type="dxa"/>
              <w:right w:w="16" w:type="dxa"/>
            </w:tcMar>
            <w:vAlign w:val="center"/>
          </w:tcPr>
          <w:p w:rsidR="00364256" w:rsidRPr="00811A89" w:rsidRDefault="00364256" w:rsidP="00542EB2">
            <w:pPr>
              <w:adjustRightInd w:val="0"/>
              <w:snapToGrid w:val="0"/>
              <w:jc w:val="center"/>
              <w:rPr>
                <w:rFonts w:cs="宋体"/>
                <w:kern w:val="0"/>
                <w:sz w:val="24"/>
                <w:szCs w:val="21"/>
              </w:rPr>
            </w:pPr>
            <w:r w:rsidRPr="00811A89">
              <w:rPr>
                <w:rFonts w:cs="宋体" w:hint="eastAsia"/>
                <w:kern w:val="0"/>
                <w:sz w:val="24"/>
                <w:szCs w:val="21"/>
              </w:rPr>
              <w:t>规划及</w:t>
            </w:r>
            <w:r w:rsidRPr="00811A89">
              <w:rPr>
                <w:rFonts w:cs="宋体" w:hint="eastAsia"/>
                <w:sz w:val="24"/>
                <w:szCs w:val="21"/>
              </w:rPr>
              <w:t>规划环境影响评价</w:t>
            </w:r>
            <w:r w:rsidRPr="00811A89">
              <w:rPr>
                <w:rFonts w:cs="宋体" w:hint="eastAsia"/>
                <w:kern w:val="0"/>
                <w:sz w:val="24"/>
                <w:szCs w:val="21"/>
              </w:rPr>
              <w:t>符合性分析</w:t>
            </w:r>
          </w:p>
        </w:tc>
        <w:tc>
          <w:tcPr>
            <w:tcW w:w="7247" w:type="dxa"/>
            <w:gridSpan w:val="3"/>
            <w:tcMar>
              <w:top w:w="16" w:type="dxa"/>
              <w:left w:w="16" w:type="dxa"/>
              <w:right w:w="16" w:type="dxa"/>
            </w:tcMar>
            <w:vAlign w:val="center"/>
          </w:tcPr>
          <w:p w:rsidR="00364256" w:rsidRPr="00811A89" w:rsidRDefault="00364256" w:rsidP="00542EB2">
            <w:pPr>
              <w:adjustRightInd w:val="0"/>
              <w:snapToGrid w:val="0"/>
              <w:jc w:val="center"/>
              <w:rPr>
                <w:rFonts w:cs="宋体"/>
                <w:kern w:val="0"/>
                <w:sz w:val="24"/>
                <w:szCs w:val="21"/>
              </w:rPr>
            </w:pPr>
            <w:r w:rsidRPr="00811A89">
              <w:rPr>
                <w:rFonts w:cs="宋体"/>
                <w:kern w:val="0"/>
                <w:sz w:val="24"/>
                <w:szCs w:val="21"/>
              </w:rPr>
              <w:t>无</w:t>
            </w:r>
          </w:p>
        </w:tc>
      </w:tr>
      <w:tr w:rsidR="00364256" w:rsidRPr="00811A89" w:rsidTr="00A87834">
        <w:trPr>
          <w:trHeight w:val="8479"/>
          <w:jc w:val="center"/>
        </w:trPr>
        <w:tc>
          <w:tcPr>
            <w:tcW w:w="2226" w:type="dxa"/>
            <w:tcMar>
              <w:top w:w="16" w:type="dxa"/>
              <w:left w:w="16" w:type="dxa"/>
              <w:right w:w="16" w:type="dxa"/>
            </w:tcMar>
            <w:vAlign w:val="center"/>
          </w:tcPr>
          <w:p w:rsidR="00364256" w:rsidRPr="00811A89" w:rsidRDefault="00364256" w:rsidP="00542EB2">
            <w:pPr>
              <w:adjustRightInd w:val="0"/>
              <w:snapToGrid w:val="0"/>
              <w:jc w:val="center"/>
              <w:rPr>
                <w:rFonts w:cs="宋体"/>
                <w:kern w:val="0"/>
                <w:sz w:val="24"/>
                <w:szCs w:val="21"/>
              </w:rPr>
            </w:pPr>
            <w:bookmarkStart w:id="4" w:name="_Hlk56690880"/>
            <w:r w:rsidRPr="00811A89">
              <w:rPr>
                <w:rFonts w:cs="宋体" w:hint="eastAsia"/>
                <w:kern w:val="0"/>
                <w:sz w:val="24"/>
                <w:szCs w:val="21"/>
              </w:rPr>
              <w:lastRenderedPageBreak/>
              <w:t>其他符合性分析</w:t>
            </w:r>
            <w:bookmarkEnd w:id="4"/>
          </w:p>
        </w:tc>
        <w:tc>
          <w:tcPr>
            <w:tcW w:w="7247" w:type="dxa"/>
            <w:gridSpan w:val="3"/>
            <w:tcMar>
              <w:top w:w="16" w:type="dxa"/>
              <w:left w:w="16" w:type="dxa"/>
              <w:right w:w="16" w:type="dxa"/>
            </w:tcMar>
            <w:vAlign w:val="center"/>
          </w:tcPr>
          <w:p w:rsidR="00364256" w:rsidRPr="00811A89" w:rsidRDefault="00977620" w:rsidP="00575AF7">
            <w:pPr>
              <w:adjustRightInd w:val="0"/>
              <w:snapToGrid w:val="0"/>
              <w:spacing w:line="440" w:lineRule="exact"/>
              <w:ind w:firstLineChars="200" w:firstLine="482"/>
              <w:rPr>
                <w:rFonts w:cs="宋体"/>
                <w:b/>
                <w:kern w:val="0"/>
                <w:sz w:val="24"/>
                <w:szCs w:val="21"/>
              </w:rPr>
            </w:pPr>
            <w:r w:rsidRPr="00811A89">
              <w:rPr>
                <w:rFonts w:cs="宋体" w:hint="eastAsia"/>
                <w:b/>
                <w:kern w:val="0"/>
                <w:sz w:val="24"/>
                <w:szCs w:val="21"/>
              </w:rPr>
              <w:t>1</w:t>
            </w:r>
            <w:r w:rsidRPr="00811A89">
              <w:rPr>
                <w:rFonts w:cs="宋体" w:hint="eastAsia"/>
                <w:b/>
                <w:kern w:val="0"/>
                <w:sz w:val="24"/>
                <w:szCs w:val="21"/>
              </w:rPr>
              <w:t>项目与有关政策法规</w:t>
            </w:r>
            <w:r w:rsidR="00A46EDF" w:rsidRPr="00811A89">
              <w:rPr>
                <w:rFonts w:cs="宋体" w:hint="eastAsia"/>
                <w:b/>
                <w:kern w:val="0"/>
                <w:sz w:val="24"/>
                <w:szCs w:val="21"/>
              </w:rPr>
              <w:t>及规划</w:t>
            </w:r>
            <w:r w:rsidRPr="00811A89">
              <w:rPr>
                <w:rFonts w:cs="宋体" w:hint="eastAsia"/>
                <w:b/>
                <w:kern w:val="0"/>
                <w:sz w:val="24"/>
                <w:szCs w:val="21"/>
              </w:rPr>
              <w:t>符合性分析</w:t>
            </w:r>
          </w:p>
          <w:p w:rsidR="00977620" w:rsidRPr="00811A89" w:rsidRDefault="00D72C0E" w:rsidP="00575AF7">
            <w:pPr>
              <w:adjustRightInd w:val="0"/>
              <w:snapToGrid w:val="0"/>
              <w:spacing w:line="440" w:lineRule="exact"/>
              <w:ind w:firstLineChars="200" w:firstLine="480"/>
              <w:rPr>
                <w:sz w:val="24"/>
                <w:szCs w:val="23"/>
              </w:rPr>
            </w:pPr>
            <w:r w:rsidRPr="00811A89">
              <w:rPr>
                <w:rFonts w:cs="宋体"/>
                <w:kern w:val="0"/>
                <w:sz w:val="24"/>
                <w:szCs w:val="21"/>
              </w:rPr>
              <w:t>本项目属于</w:t>
            </w:r>
            <w:r w:rsidRPr="00811A89">
              <w:rPr>
                <w:rFonts w:cs="宋体" w:hint="eastAsia"/>
                <w:sz w:val="24"/>
                <w:szCs w:val="21"/>
              </w:rPr>
              <w:t>建筑用石加工、其他建筑材料制造（含干粉砂浆搅拌站），</w:t>
            </w:r>
            <w:r w:rsidRPr="00811A89">
              <w:rPr>
                <w:sz w:val="24"/>
                <w:szCs w:val="23"/>
              </w:rPr>
              <w:t>属于《产业结构调整指导目录（</w:t>
            </w:r>
            <w:r w:rsidRPr="00811A89">
              <w:rPr>
                <w:rFonts w:hint="eastAsia"/>
                <w:sz w:val="24"/>
                <w:szCs w:val="23"/>
              </w:rPr>
              <w:t>2024</w:t>
            </w:r>
            <w:r w:rsidRPr="00811A89">
              <w:rPr>
                <w:sz w:val="24"/>
                <w:szCs w:val="23"/>
              </w:rPr>
              <w:t>年本）》（国家发改委令，第</w:t>
            </w:r>
            <w:r w:rsidRPr="00811A89">
              <w:rPr>
                <w:rFonts w:hint="eastAsia"/>
                <w:sz w:val="24"/>
                <w:szCs w:val="23"/>
              </w:rPr>
              <w:t>7</w:t>
            </w:r>
            <w:r w:rsidRPr="00811A89">
              <w:rPr>
                <w:rFonts w:hint="eastAsia"/>
                <w:sz w:val="24"/>
                <w:szCs w:val="23"/>
              </w:rPr>
              <w:t>号）鼓励类的“十二、建材中第</w:t>
            </w:r>
            <w:r w:rsidRPr="00811A89">
              <w:rPr>
                <w:rFonts w:hint="eastAsia"/>
                <w:sz w:val="24"/>
                <w:szCs w:val="23"/>
              </w:rPr>
              <w:t>9</w:t>
            </w:r>
            <w:r w:rsidRPr="00811A89">
              <w:rPr>
                <w:rFonts w:hint="eastAsia"/>
                <w:sz w:val="24"/>
                <w:szCs w:val="23"/>
              </w:rPr>
              <w:t>小项，建筑废弃物无害化生产制备砂石骨料”</w:t>
            </w:r>
            <w:r w:rsidR="00881F62" w:rsidRPr="00811A89">
              <w:rPr>
                <w:rFonts w:hint="eastAsia"/>
                <w:sz w:val="24"/>
                <w:szCs w:val="23"/>
              </w:rPr>
              <w:t>，符合国家产业政策。本项目与有关政策法规</w:t>
            </w:r>
            <w:r w:rsidR="00A46EDF" w:rsidRPr="00811A89">
              <w:rPr>
                <w:rFonts w:hint="eastAsia"/>
                <w:sz w:val="24"/>
                <w:szCs w:val="23"/>
              </w:rPr>
              <w:t>及规划</w:t>
            </w:r>
            <w:r w:rsidR="00881F62" w:rsidRPr="00811A89">
              <w:rPr>
                <w:rFonts w:hint="eastAsia"/>
                <w:sz w:val="24"/>
                <w:szCs w:val="23"/>
              </w:rPr>
              <w:t>符合性分析见表</w:t>
            </w:r>
            <w:r w:rsidR="00881F62" w:rsidRPr="00811A89">
              <w:rPr>
                <w:rFonts w:hint="eastAsia"/>
                <w:sz w:val="24"/>
                <w:szCs w:val="23"/>
              </w:rPr>
              <w:t>1-2</w:t>
            </w:r>
            <w:r w:rsidR="00881F62" w:rsidRPr="00811A89">
              <w:rPr>
                <w:rFonts w:hint="eastAsia"/>
                <w:sz w:val="24"/>
                <w:szCs w:val="23"/>
              </w:rPr>
              <w:t>。</w:t>
            </w:r>
          </w:p>
          <w:p w:rsidR="00881F62" w:rsidRPr="00811A89" w:rsidRDefault="00881F62" w:rsidP="00542EB2">
            <w:pPr>
              <w:adjustRightInd w:val="0"/>
              <w:snapToGrid w:val="0"/>
              <w:spacing w:line="440" w:lineRule="exact"/>
              <w:jc w:val="center"/>
              <w:rPr>
                <w:b/>
                <w:sz w:val="24"/>
                <w:szCs w:val="23"/>
              </w:rPr>
            </w:pPr>
            <w:r w:rsidRPr="00811A89">
              <w:rPr>
                <w:rFonts w:hint="eastAsia"/>
                <w:b/>
                <w:sz w:val="24"/>
                <w:szCs w:val="23"/>
              </w:rPr>
              <w:t>表</w:t>
            </w:r>
            <w:r w:rsidRPr="00811A89">
              <w:rPr>
                <w:rFonts w:hint="eastAsia"/>
                <w:b/>
                <w:sz w:val="24"/>
                <w:szCs w:val="23"/>
              </w:rPr>
              <w:t xml:space="preserve">1-2  </w:t>
            </w:r>
            <w:r w:rsidRPr="00811A89">
              <w:rPr>
                <w:rFonts w:hint="eastAsia"/>
                <w:b/>
                <w:sz w:val="24"/>
                <w:szCs w:val="23"/>
              </w:rPr>
              <w:t>项目与有关政策法规符合性分析</w:t>
            </w:r>
          </w:p>
          <w:tbl>
            <w:tblPr>
              <w:tblStyle w:val="ac"/>
              <w:tblW w:w="0" w:type="auto"/>
              <w:tblInd w:w="4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37"/>
              <w:gridCol w:w="2126"/>
              <w:gridCol w:w="2126"/>
              <w:gridCol w:w="933"/>
            </w:tblGrid>
            <w:tr w:rsidR="00AE7769" w:rsidRPr="00811A89" w:rsidTr="00B70487">
              <w:tc>
                <w:tcPr>
                  <w:tcW w:w="1537" w:type="dxa"/>
                </w:tcPr>
                <w:p w:rsidR="00881F62" w:rsidRPr="00811A89" w:rsidRDefault="00881F62" w:rsidP="00542EB2">
                  <w:pPr>
                    <w:adjustRightInd w:val="0"/>
                    <w:snapToGrid w:val="0"/>
                    <w:jc w:val="center"/>
                    <w:rPr>
                      <w:b/>
                      <w:szCs w:val="23"/>
                    </w:rPr>
                  </w:pPr>
                  <w:r w:rsidRPr="00811A89">
                    <w:rPr>
                      <w:rFonts w:hint="eastAsia"/>
                      <w:b/>
                      <w:szCs w:val="23"/>
                    </w:rPr>
                    <w:t>名称</w:t>
                  </w:r>
                </w:p>
              </w:tc>
              <w:tc>
                <w:tcPr>
                  <w:tcW w:w="2126" w:type="dxa"/>
                </w:tcPr>
                <w:p w:rsidR="00881F62" w:rsidRPr="00811A89" w:rsidRDefault="00881F62" w:rsidP="00542EB2">
                  <w:pPr>
                    <w:adjustRightInd w:val="0"/>
                    <w:snapToGrid w:val="0"/>
                    <w:jc w:val="center"/>
                    <w:rPr>
                      <w:b/>
                      <w:szCs w:val="23"/>
                    </w:rPr>
                  </w:pPr>
                  <w:r w:rsidRPr="00811A89">
                    <w:rPr>
                      <w:rFonts w:hint="eastAsia"/>
                      <w:b/>
                      <w:szCs w:val="23"/>
                    </w:rPr>
                    <w:t>相关政策要求</w:t>
                  </w:r>
                </w:p>
              </w:tc>
              <w:tc>
                <w:tcPr>
                  <w:tcW w:w="2126" w:type="dxa"/>
                </w:tcPr>
                <w:p w:rsidR="00881F62" w:rsidRPr="00811A89" w:rsidRDefault="00881F62" w:rsidP="00542EB2">
                  <w:pPr>
                    <w:adjustRightInd w:val="0"/>
                    <w:snapToGrid w:val="0"/>
                    <w:jc w:val="center"/>
                    <w:rPr>
                      <w:b/>
                      <w:szCs w:val="23"/>
                    </w:rPr>
                  </w:pPr>
                  <w:r w:rsidRPr="00811A89">
                    <w:rPr>
                      <w:rFonts w:hint="eastAsia"/>
                      <w:b/>
                      <w:szCs w:val="23"/>
                    </w:rPr>
                    <w:t>本项目情况</w:t>
                  </w:r>
                </w:p>
              </w:tc>
              <w:tc>
                <w:tcPr>
                  <w:tcW w:w="933" w:type="dxa"/>
                </w:tcPr>
                <w:p w:rsidR="00881F62" w:rsidRPr="00811A89" w:rsidRDefault="00881F62" w:rsidP="00542EB2">
                  <w:pPr>
                    <w:adjustRightInd w:val="0"/>
                    <w:snapToGrid w:val="0"/>
                    <w:jc w:val="center"/>
                    <w:rPr>
                      <w:b/>
                      <w:szCs w:val="23"/>
                    </w:rPr>
                  </w:pPr>
                  <w:r w:rsidRPr="00811A89">
                    <w:rPr>
                      <w:rFonts w:hint="eastAsia"/>
                      <w:b/>
                      <w:szCs w:val="23"/>
                    </w:rPr>
                    <w:t>符合性</w:t>
                  </w:r>
                </w:p>
              </w:tc>
            </w:tr>
            <w:tr w:rsidR="00295E1F" w:rsidRPr="00811A89" w:rsidTr="00B70487">
              <w:tc>
                <w:tcPr>
                  <w:tcW w:w="1537" w:type="dxa"/>
                  <w:vAlign w:val="center"/>
                </w:tcPr>
                <w:p w:rsidR="00881F62" w:rsidRPr="00811A89" w:rsidRDefault="00881F62" w:rsidP="00542EB2">
                  <w:pPr>
                    <w:adjustRightInd w:val="0"/>
                    <w:snapToGrid w:val="0"/>
                    <w:jc w:val="center"/>
                    <w:rPr>
                      <w:szCs w:val="23"/>
                    </w:rPr>
                  </w:pPr>
                  <w:r w:rsidRPr="00811A89">
                    <w:rPr>
                      <w:szCs w:val="23"/>
                    </w:rPr>
                    <w:t>《产业结构调整指导目录》（</w:t>
                  </w:r>
                  <w:r w:rsidR="00D01EEB" w:rsidRPr="00811A89">
                    <w:rPr>
                      <w:rFonts w:hint="eastAsia"/>
                      <w:szCs w:val="23"/>
                    </w:rPr>
                    <w:t>2024</w:t>
                  </w:r>
                  <w:r w:rsidR="00D01EEB" w:rsidRPr="00811A89">
                    <w:rPr>
                      <w:szCs w:val="23"/>
                    </w:rPr>
                    <w:t>年本</w:t>
                  </w:r>
                  <w:r w:rsidRPr="00811A89">
                    <w:rPr>
                      <w:szCs w:val="23"/>
                    </w:rPr>
                    <w:t>）</w:t>
                  </w:r>
                </w:p>
              </w:tc>
              <w:tc>
                <w:tcPr>
                  <w:tcW w:w="2126" w:type="dxa"/>
                  <w:vAlign w:val="center"/>
                </w:tcPr>
                <w:p w:rsidR="00881F62" w:rsidRPr="00811A89" w:rsidRDefault="00D01EEB" w:rsidP="00542EB2">
                  <w:pPr>
                    <w:adjustRightInd w:val="0"/>
                    <w:snapToGrid w:val="0"/>
                    <w:rPr>
                      <w:szCs w:val="23"/>
                    </w:rPr>
                  </w:pPr>
                  <w:r w:rsidRPr="00811A89">
                    <w:rPr>
                      <w:rFonts w:hint="eastAsia"/>
                      <w:szCs w:val="23"/>
                    </w:rPr>
                    <w:t>鼓励类：建筑废弃物无害化生产制备砂石骨料</w:t>
                  </w:r>
                  <w:r w:rsidR="003E6861" w:rsidRPr="00811A89">
                    <w:rPr>
                      <w:rFonts w:hint="eastAsia"/>
                      <w:szCs w:val="23"/>
                    </w:rPr>
                    <w:t>。</w:t>
                  </w:r>
                </w:p>
                <w:p w:rsidR="00D01EEB" w:rsidRPr="00811A89" w:rsidRDefault="00D01EEB" w:rsidP="00542EB2">
                  <w:pPr>
                    <w:adjustRightInd w:val="0"/>
                    <w:snapToGrid w:val="0"/>
                    <w:rPr>
                      <w:szCs w:val="23"/>
                    </w:rPr>
                  </w:pPr>
                  <w:r w:rsidRPr="00811A89">
                    <w:rPr>
                      <w:rFonts w:hint="eastAsia"/>
                      <w:szCs w:val="23"/>
                    </w:rPr>
                    <w:t>限制类：无</w:t>
                  </w:r>
                  <w:r w:rsidR="003E6861" w:rsidRPr="00811A89">
                    <w:rPr>
                      <w:rFonts w:hint="eastAsia"/>
                      <w:szCs w:val="23"/>
                    </w:rPr>
                    <w:t>。</w:t>
                  </w:r>
                </w:p>
                <w:p w:rsidR="00D01EEB" w:rsidRPr="00811A89" w:rsidRDefault="00D01EEB" w:rsidP="00542EB2">
                  <w:pPr>
                    <w:adjustRightInd w:val="0"/>
                    <w:snapToGrid w:val="0"/>
                    <w:rPr>
                      <w:szCs w:val="23"/>
                    </w:rPr>
                  </w:pPr>
                  <w:r w:rsidRPr="00811A89">
                    <w:rPr>
                      <w:rFonts w:hint="eastAsia"/>
                      <w:szCs w:val="23"/>
                    </w:rPr>
                    <w:t>淘汰类：无</w:t>
                  </w:r>
                  <w:r w:rsidR="003E6861" w:rsidRPr="00811A89">
                    <w:rPr>
                      <w:rFonts w:hint="eastAsia"/>
                      <w:szCs w:val="23"/>
                    </w:rPr>
                    <w:t>。</w:t>
                  </w:r>
                </w:p>
              </w:tc>
              <w:tc>
                <w:tcPr>
                  <w:tcW w:w="2126" w:type="dxa"/>
                  <w:vAlign w:val="center"/>
                </w:tcPr>
                <w:p w:rsidR="00881F62" w:rsidRPr="00811A89" w:rsidRDefault="004345BD" w:rsidP="00542EB2">
                  <w:pPr>
                    <w:adjustRightInd w:val="0"/>
                    <w:snapToGrid w:val="0"/>
                    <w:ind w:firstLineChars="200" w:firstLine="420"/>
                    <w:rPr>
                      <w:szCs w:val="23"/>
                    </w:rPr>
                  </w:pPr>
                  <w:r w:rsidRPr="00811A89">
                    <w:rPr>
                      <w:rFonts w:hint="eastAsia"/>
                      <w:szCs w:val="23"/>
                    </w:rPr>
                    <w:t>本项目是将普化水库大坝</w:t>
                  </w:r>
                  <w:r w:rsidR="00D01EEB" w:rsidRPr="00811A89">
                    <w:rPr>
                      <w:rFonts w:hint="eastAsia"/>
                      <w:szCs w:val="23"/>
                    </w:rPr>
                    <w:t>坝肩及新建道路工程的开挖料加工为筑坝材料，加工制造过程不产生有毒有害物质，符合国家产业政策。</w:t>
                  </w:r>
                </w:p>
              </w:tc>
              <w:tc>
                <w:tcPr>
                  <w:tcW w:w="933" w:type="dxa"/>
                  <w:vAlign w:val="center"/>
                </w:tcPr>
                <w:p w:rsidR="00881F62" w:rsidRPr="00811A89" w:rsidRDefault="00D01EEB" w:rsidP="00542EB2">
                  <w:pPr>
                    <w:adjustRightInd w:val="0"/>
                    <w:snapToGrid w:val="0"/>
                    <w:jc w:val="center"/>
                    <w:rPr>
                      <w:b/>
                      <w:szCs w:val="23"/>
                    </w:rPr>
                  </w:pPr>
                  <w:r w:rsidRPr="00811A89">
                    <w:rPr>
                      <w:rFonts w:hint="eastAsia"/>
                      <w:b/>
                      <w:szCs w:val="23"/>
                    </w:rPr>
                    <w:t>符合</w:t>
                  </w:r>
                </w:p>
              </w:tc>
            </w:tr>
            <w:tr w:rsidR="00CA7B7F" w:rsidRPr="00811A89" w:rsidTr="00B70487">
              <w:tc>
                <w:tcPr>
                  <w:tcW w:w="1537" w:type="dxa"/>
                  <w:vAlign w:val="center"/>
                </w:tcPr>
                <w:p w:rsidR="00881F62" w:rsidRPr="00811A89" w:rsidRDefault="00D01EEB" w:rsidP="00542EB2">
                  <w:pPr>
                    <w:adjustRightInd w:val="0"/>
                    <w:snapToGrid w:val="0"/>
                    <w:jc w:val="center"/>
                    <w:rPr>
                      <w:szCs w:val="23"/>
                    </w:rPr>
                  </w:pPr>
                  <w:r w:rsidRPr="00811A89">
                    <w:rPr>
                      <w:rFonts w:hint="eastAsia"/>
                      <w:szCs w:val="23"/>
                    </w:rPr>
                    <w:t>《陕西省大气污染防治条例》（</w:t>
                  </w:r>
                  <w:r w:rsidRPr="00811A89">
                    <w:rPr>
                      <w:rFonts w:hint="eastAsia"/>
                      <w:szCs w:val="23"/>
                    </w:rPr>
                    <w:t>2019</w:t>
                  </w:r>
                  <w:r w:rsidRPr="00811A89">
                    <w:rPr>
                      <w:rFonts w:hint="eastAsia"/>
                      <w:szCs w:val="23"/>
                    </w:rPr>
                    <w:t>年修正）</w:t>
                  </w:r>
                </w:p>
              </w:tc>
              <w:tc>
                <w:tcPr>
                  <w:tcW w:w="2126" w:type="dxa"/>
                </w:tcPr>
                <w:p w:rsidR="00881F62" w:rsidRPr="00811A89" w:rsidRDefault="00D01EEB" w:rsidP="00542EB2">
                  <w:pPr>
                    <w:adjustRightInd w:val="0"/>
                    <w:snapToGrid w:val="0"/>
                    <w:ind w:firstLineChars="200" w:firstLine="420"/>
                    <w:rPr>
                      <w:szCs w:val="23"/>
                    </w:rPr>
                  </w:pPr>
                  <w:r w:rsidRPr="00811A89">
                    <w:rPr>
                      <w:rFonts w:hint="eastAsia"/>
                      <w:szCs w:val="23"/>
                    </w:rPr>
                    <w:t>第五十七条：施工单位应当按照工地扬尘污染防治方案的要求施工，在施工现场出入口公示扬尘污染控制措施、负责人、环保监督员、扬尘监管行政主管部门等有关信息，接受社会监督，并采取</w:t>
                  </w:r>
                  <w:r w:rsidR="00295E1F" w:rsidRPr="00811A89">
                    <w:rPr>
                      <w:rFonts w:hint="eastAsia"/>
                      <w:szCs w:val="23"/>
                    </w:rPr>
                    <w:t>下列</w:t>
                  </w:r>
                  <w:r w:rsidRPr="00811A89">
                    <w:rPr>
                      <w:rFonts w:hint="eastAsia"/>
                      <w:szCs w:val="23"/>
                    </w:rPr>
                    <w:t>防尘措施</w:t>
                  </w:r>
                  <w:r w:rsidR="00295E1F" w:rsidRPr="00811A89">
                    <w:rPr>
                      <w:rFonts w:hint="eastAsia"/>
                      <w:szCs w:val="23"/>
                    </w:rPr>
                    <w:t>：</w:t>
                  </w:r>
                </w:p>
                <w:p w:rsidR="00295E1F" w:rsidRPr="00811A89" w:rsidRDefault="00295E1F" w:rsidP="00542EB2">
                  <w:pPr>
                    <w:adjustRightInd w:val="0"/>
                    <w:snapToGrid w:val="0"/>
                    <w:ind w:firstLineChars="200" w:firstLine="420"/>
                    <w:rPr>
                      <w:szCs w:val="23"/>
                    </w:rPr>
                  </w:pPr>
                  <w:r w:rsidRPr="00811A89">
                    <w:rPr>
                      <w:rFonts w:hint="eastAsia"/>
                      <w:szCs w:val="23"/>
                    </w:rPr>
                    <w:t>（一）施工工地周围应当设置硬质材料围挡，工程施工前，施工工地出入口及场内主要道路应当硬化；工地内暂未施工的区域应当覆盖、硬化或者绿化，暂未开工的建设用地，由土地使用权人负责对裸露地面进行覆盖，超过三个月的，应当进行绿化；</w:t>
                  </w:r>
                </w:p>
                <w:p w:rsidR="00295E1F" w:rsidRPr="00811A89" w:rsidRDefault="00295E1F" w:rsidP="00542EB2">
                  <w:pPr>
                    <w:adjustRightInd w:val="0"/>
                    <w:snapToGrid w:val="0"/>
                    <w:ind w:firstLineChars="200" w:firstLine="420"/>
                    <w:rPr>
                      <w:szCs w:val="23"/>
                    </w:rPr>
                  </w:pPr>
                  <w:r w:rsidRPr="00811A89">
                    <w:rPr>
                      <w:rFonts w:hint="eastAsia"/>
                      <w:szCs w:val="23"/>
                    </w:rPr>
                    <w:t>（二）施工工地内堆放水泥、灰土、砂石等易产生扬尘污染物料和建筑垃圾、工程渣土，应当遮盖或者在库房内存放。建筑土方、工程渣土、</w:t>
                  </w:r>
                  <w:r w:rsidRPr="00811A89">
                    <w:rPr>
                      <w:rFonts w:hint="eastAsia"/>
                      <w:szCs w:val="23"/>
                    </w:rPr>
                    <w:lastRenderedPageBreak/>
                    <w:t>建筑垃圾应当及时清运，在场地内堆存的，应当采用密闭式防尘网遮盖；</w:t>
                  </w:r>
                </w:p>
                <w:p w:rsidR="00295E1F" w:rsidRPr="00811A89" w:rsidRDefault="00295E1F" w:rsidP="00542EB2">
                  <w:pPr>
                    <w:adjustRightInd w:val="0"/>
                    <w:snapToGrid w:val="0"/>
                    <w:ind w:firstLineChars="200" w:firstLine="420"/>
                    <w:rPr>
                      <w:szCs w:val="23"/>
                    </w:rPr>
                  </w:pPr>
                  <w:r w:rsidRPr="00811A89">
                    <w:rPr>
                      <w:rFonts w:hint="eastAsia"/>
                      <w:szCs w:val="23"/>
                    </w:rPr>
                    <w:t>（三）土方、拆除、洗刨工程作业时应当分段作业，采取洒水压尘措施，缩短起尘操作时间；</w:t>
                  </w:r>
                </w:p>
                <w:p w:rsidR="00295E1F" w:rsidRPr="00811A89" w:rsidRDefault="00295E1F" w:rsidP="00542EB2">
                  <w:pPr>
                    <w:adjustRightInd w:val="0"/>
                    <w:snapToGrid w:val="0"/>
                    <w:ind w:firstLineChars="200" w:firstLine="420"/>
                    <w:rPr>
                      <w:szCs w:val="23"/>
                    </w:rPr>
                  </w:pPr>
                  <w:r w:rsidRPr="00811A89">
                    <w:rPr>
                      <w:rFonts w:hint="eastAsia"/>
                      <w:szCs w:val="23"/>
                    </w:rPr>
                    <w:t>（四）建筑施工工地进出口处应当设置车辆清洗设施及配套的排水、泥浆沉淀设施，运送建筑物料、土方、渣土的车辆驶出工地应当进行冲洗，防止泥水溢流。</w:t>
                  </w:r>
                </w:p>
              </w:tc>
              <w:tc>
                <w:tcPr>
                  <w:tcW w:w="2126" w:type="dxa"/>
                  <w:vAlign w:val="center"/>
                </w:tcPr>
                <w:p w:rsidR="00881F62" w:rsidRPr="00811A89" w:rsidRDefault="00C0599D" w:rsidP="00542EB2">
                  <w:pPr>
                    <w:adjustRightInd w:val="0"/>
                    <w:snapToGrid w:val="0"/>
                    <w:ind w:firstLineChars="200" w:firstLine="420"/>
                    <w:rPr>
                      <w:szCs w:val="23"/>
                    </w:rPr>
                  </w:pPr>
                  <w:r w:rsidRPr="00811A89">
                    <w:rPr>
                      <w:rFonts w:hint="eastAsia"/>
                      <w:szCs w:val="23"/>
                    </w:rPr>
                    <w:lastRenderedPageBreak/>
                    <w:t>本项目</w:t>
                  </w:r>
                  <w:r w:rsidR="00392422" w:rsidRPr="00811A89">
                    <w:rPr>
                      <w:rFonts w:hint="eastAsia"/>
                      <w:szCs w:val="23"/>
                    </w:rPr>
                    <w:t>按照有关环保要求开展施工，通过</w:t>
                  </w:r>
                  <w:r w:rsidR="00295E1F" w:rsidRPr="00811A89">
                    <w:rPr>
                      <w:rFonts w:hint="eastAsia"/>
                      <w:szCs w:val="23"/>
                    </w:rPr>
                    <w:t>采取</w:t>
                  </w:r>
                  <w:r w:rsidR="00392422" w:rsidRPr="00811A89">
                    <w:rPr>
                      <w:rFonts w:hint="eastAsia"/>
                      <w:szCs w:val="23"/>
                    </w:rPr>
                    <w:t>在砂石破碎筛分系统设置除尘喷头，加工场地设置除尘雾炮</w:t>
                  </w:r>
                  <w:r w:rsidR="00D53C46" w:rsidRPr="00811A89">
                    <w:rPr>
                      <w:rFonts w:hint="eastAsia"/>
                      <w:szCs w:val="23"/>
                    </w:rPr>
                    <w:t>机</w:t>
                  </w:r>
                  <w:r w:rsidR="00392422" w:rsidRPr="00811A89">
                    <w:rPr>
                      <w:rFonts w:hint="eastAsia"/>
                      <w:szCs w:val="23"/>
                    </w:rPr>
                    <w:t>，</w:t>
                  </w:r>
                  <w:r w:rsidR="00295E1F" w:rsidRPr="00811A89">
                    <w:rPr>
                      <w:rFonts w:hint="eastAsia"/>
                      <w:szCs w:val="23"/>
                    </w:rPr>
                    <w:t>围挡施工，</w:t>
                  </w:r>
                  <w:r w:rsidR="00D15AC1">
                    <w:rPr>
                      <w:rFonts w:hint="eastAsia"/>
                      <w:szCs w:val="23"/>
                    </w:rPr>
                    <w:t>在封闭彩钢工作棚中进行砂石破碎筛分，</w:t>
                  </w:r>
                  <w:r w:rsidR="00392422" w:rsidRPr="00811A89">
                    <w:rPr>
                      <w:rFonts w:hint="eastAsia"/>
                      <w:szCs w:val="23"/>
                    </w:rPr>
                    <w:t>洒水车定期洒水</w:t>
                  </w:r>
                  <w:r w:rsidR="00295E1F" w:rsidRPr="00811A89">
                    <w:rPr>
                      <w:rFonts w:hint="eastAsia"/>
                      <w:szCs w:val="23"/>
                    </w:rPr>
                    <w:t>除尘</w:t>
                  </w:r>
                  <w:r w:rsidR="00392422" w:rsidRPr="00811A89">
                    <w:rPr>
                      <w:rFonts w:hint="eastAsia"/>
                      <w:szCs w:val="23"/>
                    </w:rPr>
                    <w:t>，将加工处理好的石料堆放于密闭料仓，</w:t>
                  </w:r>
                  <w:r w:rsidR="003E6861" w:rsidRPr="00811A89">
                    <w:rPr>
                      <w:rFonts w:hint="eastAsia"/>
                      <w:szCs w:val="23"/>
                    </w:rPr>
                    <w:t>待加工石料进行密目网遮盖，</w:t>
                  </w:r>
                  <w:r w:rsidR="00295E1F" w:rsidRPr="00811A89">
                    <w:rPr>
                      <w:rFonts w:hint="eastAsia"/>
                      <w:szCs w:val="23"/>
                    </w:rPr>
                    <w:t>主要施工场地及施工道路进行路面硬化，</w:t>
                  </w:r>
                  <w:r w:rsidR="003E6861" w:rsidRPr="00811A89">
                    <w:rPr>
                      <w:rFonts w:hint="eastAsia"/>
                      <w:szCs w:val="23"/>
                    </w:rPr>
                    <w:t>对运输车辆定期进行冲洗除尘，设置三级沉淀池对废水进行处理等环保措施，</w:t>
                  </w:r>
                  <w:r w:rsidR="00392422" w:rsidRPr="00811A89">
                    <w:rPr>
                      <w:rFonts w:hint="eastAsia"/>
                      <w:szCs w:val="23"/>
                    </w:rPr>
                    <w:t>安排专职环境监理监督有关环保</w:t>
                  </w:r>
                  <w:r w:rsidR="00295E1F" w:rsidRPr="00811A89">
                    <w:rPr>
                      <w:rFonts w:hint="eastAsia"/>
                      <w:szCs w:val="23"/>
                    </w:rPr>
                    <w:t>要求落实情况，</w:t>
                  </w:r>
                  <w:r w:rsidR="003E6861" w:rsidRPr="00811A89">
                    <w:rPr>
                      <w:rFonts w:hint="eastAsia"/>
                      <w:szCs w:val="23"/>
                    </w:rPr>
                    <w:t>在施工场地设置环保信息公示牌，</w:t>
                  </w:r>
                  <w:r w:rsidR="00295E1F" w:rsidRPr="00811A89">
                    <w:rPr>
                      <w:rFonts w:hint="eastAsia"/>
                      <w:szCs w:val="23"/>
                    </w:rPr>
                    <w:t>并接受当地生态环境主管部门监管。</w:t>
                  </w:r>
                </w:p>
              </w:tc>
              <w:tc>
                <w:tcPr>
                  <w:tcW w:w="933" w:type="dxa"/>
                  <w:vAlign w:val="center"/>
                </w:tcPr>
                <w:p w:rsidR="00881F62" w:rsidRPr="00811A89" w:rsidRDefault="00392422" w:rsidP="00542EB2">
                  <w:pPr>
                    <w:adjustRightInd w:val="0"/>
                    <w:snapToGrid w:val="0"/>
                    <w:jc w:val="center"/>
                    <w:rPr>
                      <w:b/>
                      <w:szCs w:val="23"/>
                    </w:rPr>
                  </w:pPr>
                  <w:r w:rsidRPr="00811A89">
                    <w:rPr>
                      <w:rFonts w:hint="eastAsia"/>
                      <w:b/>
                      <w:szCs w:val="23"/>
                    </w:rPr>
                    <w:t>符合</w:t>
                  </w:r>
                </w:p>
              </w:tc>
            </w:tr>
            <w:tr w:rsidR="00551468" w:rsidRPr="00811A89" w:rsidTr="00B70487">
              <w:tc>
                <w:tcPr>
                  <w:tcW w:w="1537" w:type="dxa"/>
                  <w:vAlign w:val="center"/>
                </w:tcPr>
                <w:p w:rsidR="00551468" w:rsidRPr="00811A89" w:rsidRDefault="00551468" w:rsidP="00542EB2">
                  <w:pPr>
                    <w:adjustRightInd w:val="0"/>
                    <w:snapToGrid w:val="0"/>
                    <w:jc w:val="center"/>
                    <w:rPr>
                      <w:szCs w:val="23"/>
                    </w:rPr>
                  </w:pPr>
                  <w:r w:rsidRPr="00811A89">
                    <w:rPr>
                      <w:szCs w:val="23"/>
                    </w:rPr>
                    <w:lastRenderedPageBreak/>
                    <w:t>陕西省噪声污染防治行动计划（</w:t>
                  </w:r>
                  <w:r w:rsidRPr="00811A89">
                    <w:rPr>
                      <w:szCs w:val="23"/>
                    </w:rPr>
                    <w:t>2023-2025</w:t>
                  </w:r>
                  <w:r w:rsidRPr="00811A89">
                    <w:rPr>
                      <w:szCs w:val="23"/>
                    </w:rPr>
                    <w:t>年）</w:t>
                  </w:r>
                </w:p>
                <w:p w:rsidR="00551468" w:rsidRPr="00811A89" w:rsidRDefault="00551468" w:rsidP="00542EB2">
                  <w:pPr>
                    <w:adjustRightInd w:val="0"/>
                    <w:snapToGrid w:val="0"/>
                    <w:jc w:val="center"/>
                    <w:rPr>
                      <w:szCs w:val="23"/>
                    </w:rPr>
                  </w:pPr>
                </w:p>
              </w:tc>
              <w:tc>
                <w:tcPr>
                  <w:tcW w:w="2126" w:type="dxa"/>
                </w:tcPr>
                <w:p w:rsidR="00551468" w:rsidRPr="00811A89" w:rsidRDefault="005B5FFF" w:rsidP="00542EB2">
                  <w:pPr>
                    <w:adjustRightInd w:val="0"/>
                    <w:snapToGrid w:val="0"/>
                    <w:ind w:firstLineChars="200" w:firstLine="420"/>
                    <w:rPr>
                      <w:szCs w:val="23"/>
                    </w:rPr>
                  </w:pPr>
                  <w:r w:rsidRPr="00811A89">
                    <w:rPr>
                      <w:szCs w:val="23"/>
                    </w:rPr>
                    <w:t>推广使用低噪声施工设备。依据国家最新发布的房屋建筑和市政基础设施工程禁止和限制使用技术目录和低噪声施工设备指导目录，限制或禁用易产生噪声污染的落后施工设备。鼓励有条件的企业逐步使用低噪声施工设备。</w:t>
                  </w:r>
                </w:p>
                <w:p w:rsidR="005B5FFF" w:rsidRPr="00811A89" w:rsidRDefault="005B5FFF" w:rsidP="00542EB2">
                  <w:pPr>
                    <w:adjustRightInd w:val="0"/>
                    <w:snapToGrid w:val="0"/>
                    <w:ind w:firstLineChars="200" w:firstLine="420"/>
                    <w:rPr>
                      <w:szCs w:val="23"/>
                    </w:rPr>
                  </w:pPr>
                  <w:r w:rsidRPr="00811A89">
                    <w:rPr>
                      <w:szCs w:val="23"/>
                    </w:rPr>
                    <w:t>加严噪声敏感建筑物集中区域施工要求。噪声敏感建筑物集中区域的施工场地应优先使用低噪声施工工艺和设备，采取减振降噪措施，加强进出场地运输车辆管理。建设单位应根据国家规定设置噪声自动监测系统，与监督管理部门联网。</w:t>
                  </w:r>
                </w:p>
              </w:tc>
              <w:tc>
                <w:tcPr>
                  <w:tcW w:w="2126" w:type="dxa"/>
                  <w:vAlign w:val="center"/>
                </w:tcPr>
                <w:p w:rsidR="00551468" w:rsidRPr="00811A89" w:rsidRDefault="005B5FFF" w:rsidP="00542EB2">
                  <w:pPr>
                    <w:adjustRightInd w:val="0"/>
                    <w:snapToGrid w:val="0"/>
                    <w:ind w:firstLineChars="200" w:firstLine="420"/>
                    <w:rPr>
                      <w:szCs w:val="23"/>
                    </w:rPr>
                  </w:pPr>
                  <w:r w:rsidRPr="00811A89">
                    <w:rPr>
                      <w:rFonts w:hint="eastAsia"/>
                      <w:szCs w:val="23"/>
                    </w:rPr>
                    <w:t>本项目使用的砂石加工及胶结料</w:t>
                  </w:r>
                  <w:r w:rsidR="0094091C" w:rsidRPr="00811A89">
                    <w:rPr>
                      <w:rFonts w:hint="eastAsia"/>
                      <w:szCs w:val="23"/>
                    </w:rPr>
                    <w:t>拌和</w:t>
                  </w:r>
                  <w:r w:rsidRPr="00811A89">
                    <w:rPr>
                      <w:rFonts w:hint="eastAsia"/>
                      <w:szCs w:val="23"/>
                    </w:rPr>
                    <w:t>设备均为符合国家有关标准的低噪声设备，产生的噪声较低，符合有关要求。</w:t>
                  </w:r>
                </w:p>
                <w:p w:rsidR="005B5FFF" w:rsidRPr="00811A89" w:rsidRDefault="000934F6" w:rsidP="00542EB2">
                  <w:pPr>
                    <w:adjustRightInd w:val="0"/>
                    <w:snapToGrid w:val="0"/>
                    <w:ind w:firstLineChars="200" w:firstLine="420"/>
                    <w:rPr>
                      <w:szCs w:val="23"/>
                    </w:rPr>
                  </w:pPr>
                  <w:r w:rsidRPr="00811A89">
                    <w:rPr>
                      <w:rFonts w:hint="eastAsia"/>
                      <w:szCs w:val="23"/>
                    </w:rPr>
                    <w:t>本项目施工</w:t>
                  </w:r>
                  <w:r w:rsidR="005B5FFF" w:rsidRPr="00811A89">
                    <w:rPr>
                      <w:rFonts w:hint="eastAsia"/>
                      <w:szCs w:val="23"/>
                    </w:rPr>
                    <w:t>场界周围无居民</w:t>
                  </w:r>
                  <w:r w:rsidRPr="00811A89">
                    <w:rPr>
                      <w:rFonts w:hint="eastAsia"/>
                      <w:szCs w:val="23"/>
                    </w:rPr>
                    <w:t>点等噪声环境敏感目标</w:t>
                  </w:r>
                  <w:r w:rsidR="005B5FFF" w:rsidRPr="00811A89">
                    <w:rPr>
                      <w:rFonts w:hint="eastAsia"/>
                      <w:szCs w:val="23"/>
                    </w:rPr>
                    <w:t>，</w:t>
                  </w:r>
                  <w:r w:rsidRPr="00811A89">
                    <w:rPr>
                      <w:rFonts w:hint="eastAsia"/>
                      <w:szCs w:val="23"/>
                    </w:rPr>
                    <w:t>施工过程中运输车辆</w:t>
                  </w:r>
                  <w:r w:rsidR="005B5FFF" w:rsidRPr="00811A89">
                    <w:rPr>
                      <w:rFonts w:hint="eastAsia"/>
                      <w:szCs w:val="23"/>
                    </w:rPr>
                    <w:t>加强管理，严格控制夜间运输，并委托有关监测单位进行声环境监测。</w:t>
                  </w:r>
                </w:p>
              </w:tc>
              <w:tc>
                <w:tcPr>
                  <w:tcW w:w="933" w:type="dxa"/>
                  <w:vAlign w:val="center"/>
                </w:tcPr>
                <w:p w:rsidR="00551468" w:rsidRPr="00811A89" w:rsidRDefault="005B5FFF" w:rsidP="00542EB2">
                  <w:pPr>
                    <w:adjustRightInd w:val="0"/>
                    <w:snapToGrid w:val="0"/>
                    <w:jc w:val="center"/>
                    <w:rPr>
                      <w:b/>
                      <w:szCs w:val="23"/>
                    </w:rPr>
                  </w:pPr>
                  <w:r w:rsidRPr="00811A89">
                    <w:rPr>
                      <w:rFonts w:hint="eastAsia"/>
                      <w:b/>
                      <w:szCs w:val="23"/>
                    </w:rPr>
                    <w:t>符合</w:t>
                  </w:r>
                </w:p>
              </w:tc>
            </w:tr>
            <w:tr w:rsidR="00CA7B7F" w:rsidRPr="00811A89" w:rsidTr="00D15AC1">
              <w:trPr>
                <w:trHeight w:val="595"/>
              </w:trPr>
              <w:tc>
                <w:tcPr>
                  <w:tcW w:w="1537" w:type="dxa"/>
                  <w:vAlign w:val="center"/>
                </w:tcPr>
                <w:p w:rsidR="00881F62" w:rsidRPr="00811A89" w:rsidRDefault="00EA1B32" w:rsidP="00542EB2">
                  <w:pPr>
                    <w:adjustRightInd w:val="0"/>
                    <w:snapToGrid w:val="0"/>
                    <w:jc w:val="center"/>
                    <w:rPr>
                      <w:szCs w:val="23"/>
                    </w:rPr>
                  </w:pPr>
                  <w:r w:rsidRPr="00811A89">
                    <w:rPr>
                      <w:rFonts w:hint="eastAsia"/>
                      <w:szCs w:val="23"/>
                    </w:rPr>
                    <w:t>《宝鸡市大气污染防治条例》（</w:t>
                  </w:r>
                  <w:r w:rsidRPr="00811A89">
                    <w:rPr>
                      <w:rFonts w:hint="eastAsia"/>
                      <w:szCs w:val="23"/>
                    </w:rPr>
                    <w:t>2019</w:t>
                  </w:r>
                  <w:r w:rsidRPr="00811A89">
                    <w:rPr>
                      <w:rFonts w:hint="eastAsia"/>
                      <w:szCs w:val="23"/>
                    </w:rPr>
                    <w:t>年修正）</w:t>
                  </w:r>
                </w:p>
              </w:tc>
              <w:tc>
                <w:tcPr>
                  <w:tcW w:w="2126" w:type="dxa"/>
                </w:tcPr>
                <w:p w:rsidR="00881F62" w:rsidRPr="00811A89" w:rsidRDefault="00CA7B7F" w:rsidP="00542EB2">
                  <w:pPr>
                    <w:adjustRightInd w:val="0"/>
                    <w:snapToGrid w:val="0"/>
                    <w:ind w:firstLineChars="200" w:firstLine="420"/>
                    <w:rPr>
                      <w:rStyle w:val="textzpicb"/>
                      <w:szCs w:val="21"/>
                      <w:shd w:val="clear" w:color="auto" w:fill="FFFFFF"/>
                    </w:rPr>
                  </w:pPr>
                  <w:r w:rsidRPr="00811A89">
                    <w:rPr>
                      <w:rStyle w:val="textzpicb"/>
                      <w:bCs/>
                      <w:szCs w:val="21"/>
                      <w:shd w:val="clear" w:color="auto" w:fill="FFFFFF"/>
                    </w:rPr>
                    <w:t>第三十四条：</w:t>
                  </w:r>
                  <w:r w:rsidRPr="00811A89">
                    <w:rPr>
                      <w:rStyle w:val="textzpicb"/>
                      <w:szCs w:val="21"/>
                      <w:shd w:val="clear" w:color="auto" w:fill="FFFFFF"/>
                    </w:rPr>
                    <w:t> </w:t>
                  </w:r>
                  <w:r w:rsidRPr="00811A89">
                    <w:rPr>
                      <w:rStyle w:val="textzpicb"/>
                      <w:szCs w:val="21"/>
                      <w:shd w:val="clear" w:color="auto" w:fill="FFFFFF"/>
                    </w:rPr>
                    <w:t>施工单位应当制定具体的施工扬尘污染防治实施方案，在施工工地内采取下列防尘措施：</w:t>
                  </w:r>
                </w:p>
                <w:p w:rsidR="00CA7B7F" w:rsidRPr="00811A89" w:rsidRDefault="00CA7B7F" w:rsidP="00542EB2">
                  <w:pPr>
                    <w:widowControl/>
                    <w:shd w:val="clear" w:color="auto" w:fill="FFFFFF"/>
                    <w:ind w:firstLineChars="200" w:firstLine="420"/>
                    <w:rPr>
                      <w:rFonts w:cs="宋体"/>
                      <w:kern w:val="0"/>
                      <w:szCs w:val="21"/>
                    </w:rPr>
                  </w:pPr>
                  <w:r w:rsidRPr="00811A89">
                    <w:rPr>
                      <w:rFonts w:cs="宋体"/>
                      <w:kern w:val="0"/>
                      <w:szCs w:val="21"/>
                    </w:rPr>
                    <w:t>（一）应当设置硬质围挡，分段作业、择时施工，洒水抑尘、</w:t>
                  </w:r>
                  <w:r w:rsidRPr="00811A89">
                    <w:rPr>
                      <w:rFonts w:cs="宋体"/>
                      <w:kern w:val="0"/>
                      <w:szCs w:val="21"/>
                    </w:rPr>
                    <w:lastRenderedPageBreak/>
                    <w:t>冲洗地面。</w:t>
                  </w:r>
                </w:p>
                <w:p w:rsidR="00CA7B7F" w:rsidRPr="00811A89" w:rsidRDefault="00CA7B7F" w:rsidP="00542EB2">
                  <w:pPr>
                    <w:widowControl/>
                    <w:shd w:val="clear" w:color="auto" w:fill="FFFFFF"/>
                    <w:ind w:firstLineChars="200" w:firstLine="420"/>
                    <w:rPr>
                      <w:rFonts w:cs="宋体"/>
                      <w:kern w:val="0"/>
                      <w:szCs w:val="21"/>
                    </w:rPr>
                  </w:pPr>
                  <w:r w:rsidRPr="00811A89">
                    <w:rPr>
                      <w:rFonts w:cs="宋体"/>
                      <w:kern w:val="0"/>
                      <w:szCs w:val="21"/>
                    </w:rPr>
                    <w:t>（二）建筑土方、工程渣土、建筑垃圾应当及时清运；在场地内堆存的，应当采用密闭式防尘网遮盖。</w:t>
                  </w:r>
                </w:p>
                <w:p w:rsidR="00CA7B7F" w:rsidRPr="00811A89" w:rsidRDefault="00CA7B7F" w:rsidP="00542EB2">
                  <w:pPr>
                    <w:widowControl/>
                    <w:shd w:val="clear" w:color="auto" w:fill="FFFFFF"/>
                    <w:ind w:firstLineChars="200" w:firstLine="420"/>
                    <w:rPr>
                      <w:rFonts w:cs="宋体"/>
                      <w:kern w:val="0"/>
                      <w:szCs w:val="21"/>
                    </w:rPr>
                  </w:pPr>
                  <w:r w:rsidRPr="00811A89">
                    <w:rPr>
                      <w:rFonts w:cs="宋体"/>
                      <w:kern w:val="0"/>
                      <w:szCs w:val="21"/>
                    </w:rPr>
                    <w:t>（三）车行道路采取硬化或者铺设礁渣、砾石或其他功能相当的材料等措施。</w:t>
                  </w:r>
                </w:p>
                <w:p w:rsidR="00CA7B7F" w:rsidRPr="00811A89" w:rsidRDefault="00CA7B7F" w:rsidP="00542EB2">
                  <w:pPr>
                    <w:widowControl/>
                    <w:shd w:val="clear" w:color="auto" w:fill="FFFFFF"/>
                    <w:ind w:firstLineChars="200" w:firstLine="420"/>
                    <w:rPr>
                      <w:rFonts w:cs="宋体"/>
                      <w:kern w:val="0"/>
                      <w:szCs w:val="21"/>
                    </w:rPr>
                  </w:pPr>
                  <w:r w:rsidRPr="00811A89">
                    <w:rPr>
                      <w:rFonts w:cs="宋体"/>
                      <w:kern w:val="0"/>
                      <w:szCs w:val="21"/>
                    </w:rPr>
                    <w:t>（四）出入口内侧安装车辆冲洗设备，车辆冲洗干净后方可驶出。</w:t>
                  </w:r>
                </w:p>
                <w:p w:rsidR="00CA7B7F" w:rsidRPr="00811A89" w:rsidRDefault="00CA7B7F" w:rsidP="00542EB2">
                  <w:pPr>
                    <w:widowControl/>
                    <w:shd w:val="clear" w:color="auto" w:fill="FFFFFF"/>
                    <w:ind w:firstLineChars="200" w:firstLine="420"/>
                    <w:rPr>
                      <w:rFonts w:cs="宋体"/>
                      <w:kern w:val="0"/>
                      <w:szCs w:val="21"/>
                    </w:rPr>
                  </w:pPr>
                  <w:r w:rsidRPr="00811A89">
                    <w:rPr>
                      <w:rFonts w:cs="宋体"/>
                      <w:kern w:val="0"/>
                      <w:szCs w:val="21"/>
                    </w:rPr>
                    <w:t>（六）土方作业、拆除、爆破等易产生扬尘的工程，采取洒水抑尘措施。</w:t>
                  </w:r>
                </w:p>
                <w:p w:rsidR="00CA7B7F" w:rsidRPr="00811A89" w:rsidRDefault="00CA7B7F" w:rsidP="00542EB2">
                  <w:pPr>
                    <w:widowControl/>
                    <w:shd w:val="clear" w:color="auto" w:fill="FFFFFF"/>
                    <w:ind w:firstLineChars="200" w:firstLine="420"/>
                    <w:rPr>
                      <w:rFonts w:cs="宋体"/>
                      <w:kern w:val="0"/>
                      <w:szCs w:val="21"/>
                    </w:rPr>
                  </w:pPr>
                  <w:r w:rsidRPr="00811A89">
                    <w:rPr>
                      <w:rFonts w:cs="宋体"/>
                      <w:kern w:val="0"/>
                      <w:szCs w:val="21"/>
                    </w:rPr>
                    <w:t>（七）公示扬尘污染防治措施、负责人、扬尘监督管理主管部门等信息。</w:t>
                  </w:r>
                </w:p>
              </w:tc>
              <w:tc>
                <w:tcPr>
                  <w:tcW w:w="2126" w:type="dxa"/>
                  <w:vAlign w:val="center"/>
                </w:tcPr>
                <w:p w:rsidR="00881F62" w:rsidRPr="00811A89" w:rsidRDefault="00C0599D" w:rsidP="00D15AC1">
                  <w:pPr>
                    <w:adjustRightInd w:val="0"/>
                    <w:snapToGrid w:val="0"/>
                    <w:ind w:firstLineChars="200" w:firstLine="420"/>
                    <w:rPr>
                      <w:szCs w:val="23"/>
                    </w:rPr>
                  </w:pPr>
                  <w:r w:rsidRPr="00811A89">
                    <w:rPr>
                      <w:rFonts w:hint="eastAsia"/>
                      <w:szCs w:val="23"/>
                    </w:rPr>
                    <w:lastRenderedPageBreak/>
                    <w:t>本项目</w:t>
                  </w:r>
                  <w:r w:rsidR="00CA7B7F" w:rsidRPr="00811A89">
                    <w:rPr>
                      <w:rFonts w:hint="eastAsia"/>
                      <w:szCs w:val="23"/>
                    </w:rPr>
                    <w:t>将在施工过程中在砂石破碎筛分系统设置除尘喷头，加工场地设置除尘雾炮</w:t>
                  </w:r>
                  <w:r w:rsidR="00D53C46" w:rsidRPr="00811A89">
                    <w:rPr>
                      <w:rFonts w:hint="eastAsia"/>
                      <w:szCs w:val="23"/>
                    </w:rPr>
                    <w:t>机</w:t>
                  </w:r>
                  <w:r w:rsidR="00CA7B7F" w:rsidRPr="00811A89">
                    <w:rPr>
                      <w:rFonts w:hint="eastAsia"/>
                      <w:szCs w:val="23"/>
                    </w:rPr>
                    <w:t>，围挡施工，</w:t>
                  </w:r>
                  <w:r w:rsidR="00D15AC1">
                    <w:rPr>
                      <w:rFonts w:hint="eastAsia"/>
                      <w:szCs w:val="23"/>
                    </w:rPr>
                    <w:t>在封闭彩钢工作棚中进行砂石破碎筛分，</w:t>
                  </w:r>
                  <w:r w:rsidR="00CA7B7F" w:rsidRPr="00811A89">
                    <w:rPr>
                      <w:rFonts w:hint="eastAsia"/>
                      <w:szCs w:val="23"/>
                    </w:rPr>
                    <w:t>施工作业洒水车定期洒水除尘，将加工</w:t>
                  </w:r>
                  <w:r w:rsidR="00E62506" w:rsidRPr="00811A89">
                    <w:rPr>
                      <w:rFonts w:hint="eastAsia"/>
                      <w:szCs w:val="23"/>
                    </w:rPr>
                    <w:t>完</w:t>
                  </w:r>
                  <w:r w:rsidR="00E62506" w:rsidRPr="00811A89">
                    <w:rPr>
                      <w:rFonts w:hint="eastAsia"/>
                      <w:szCs w:val="23"/>
                    </w:rPr>
                    <w:lastRenderedPageBreak/>
                    <w:t>成</w:t>
                  </w:r>
                  <w:r w:rsidR="00CA7B7F" w:rsidRPr="00811A89">
                    <w:rPr>
                      <w:rFonts w:hint="eastAsia"/>
                      <w:szCs w:val="23"/>
                    </w:rPr>
                    <w:t>的石料堆放于密闭料仓，待加工石料进行密目网遮盖，主要施工场地及施工道路进行路面硬化，对运输车辆定期进行冲洗除尘，并安排专职环境监理监督有关环保要求落实情况，在施工场地设置环保信息公示牌，</w:t>
                  </w:r>
                </w:p>
              </w:tc>
              <w:tc>
                <w:tcPr>
                  <w:tcW w:w="933" w:type="dxa"/>
                  <w:vAlign w:val="center"/>
                </w:tcPr>
                <w:p w:rsidR="00881F62" w:rsidRPr="00811A89" w:rsidRDefault="00CA7B7F" w:rsidP="00542EB2">
                  <w:pPr>
                    <w:adjustRightInd w:val="0"/>
                    <w:snapToGrid w:val="0"/>
                    <w:jc w:val="center"/>
                    <w:rPr>
                      <w:b/>
                      <w:szCs w:val="23"/>
                    </w:rPr>
                  </w:pPr>
                  <w:r w:rsidRPr="00811A89">
                    <w:rPr>
                      <w:rFonts w:hint="eastAsia"/>
                      <w:b/>
                      <w:szCs w:val="23"/>
                    </w:rPr>
                    <w:lastRenderedPageBreak/>
                    <w:t>符合</w:t>
                  </w:r>
                </w:p>
              </w:tc>
            </w:tr>
            <w:tr w:rsidR="00AE7769" w:rsidRPr="00811A89" w:rsidTr="00B70487">
              <w:trPr>
                <w:trHeight w:val="595"/>
              </w:trPr>
              <w:tc>
                <w:tcPr>
                  <w:tcW w:w="1537" w:type="dxa"/>
                  <w:vAlign w:val="center"/>
                </w:tcPr>
                <w:p w:rsidR="00AE7769" w:rsidRPr="00811A89" w:rsidRDefault="00AE7769" w:rsidP="00542EB2">
                  <w:pPr>
                    <w:adjustRightInd w:val="0"/>
                    <w:snapToGrid w:val="0"/>
                    <w:jc w:val="center"/>
                    <w:rPr>
                      <w:szCs w:val="23"/>
                    </w:rPr>
                  </w:pPr>
                  <w:r w:rsidRPr="00811A89">
                    <w:rPr>
                      <w:rFonts w:hint="eastAsia"/>
                      <w:szCs w:val="23"/>
                    </w:rPr>
                    <w:lastRenderedPageBreak/>
                    <w:t>《宝鸡市大气污染治理专项行动方案（</w:t>
                  </w:r>
                  <w:r w:rsidRPr="00811A89">
                    <w:rPr>
                      <w:rFonts w:hint="eastAsia"/>
                      <w:szCs w:val="23"/>
                    </w:rPr>
                    <w:t>2023-2027</w:t>
                  </w:r>
                  <w:r w:rsidRPr="00811A89">
                    <w:rPr>
                      <w:rFonts w:hint="eastAsia"/>
                      <w:szCs w:val="23"/>
                    </w:rPr>
                    <w:t>年）》</w:t>
                  </w:r>
                </w:p>
              </w:tc>
              <w:tc>
                <w:tcPr>
                  <w:tcW w:w="2126" w:type="dxa"/>
                </w:tcPr>
                <w:p w:rsidR="00AE7769" w:rsidRPr="00811A89" w:rsidRDefault="00C0599D" w:rsidP="00542EB2">
                  <w:pPr>
                    <w:adjustRightInd w:val="0"/>
                    <w:snapToGrid w:val="0"/>
                    <w:ind w:firstLineChars="200" w:firstLine="420"/>
                    <w:rPr>
                      <w:rStyle w:val="textzpicb"/>
                      <w:bCs/>
                      <w:szCs w:val="21"/>
                      <w:shd w:val="clear" w:color="auto" w:fill="FFFFFF"/>
                    </w:rPr>
                  </w:pPr>
                  <w:r w:rsidRPr="00811A89">
                    <w:rPr>
                      <w:rStyle w:val="textzpicb"/>
                      <w:bCs/>
                      <w:szCs w:val="21"/>
                      <w:shd w:val="clear" w:color="auto" w:fill="FFFFFF"/>
                    </w:rPr>
                    <w:t>强化渣土车运输管理，依法从严查处无证运输、冒尖运输、不按规定时间和路线运输、带泥上路、沿街抛洒等行为。城市建成区、城乡结合部等区域易产生扬尘物料堆放及裸露地块应采取苫盖、植绿等有效抑尘措施。严禁露天卸装作业和物料干法作业。</w:t>
                  </w:r>
                </w:p>
              </w:tc>
              <w:tc>
                <w:tcPr>
                  <w:tcW w:w="2126" w:type="dxa"/>
                  <w:vAlign w:val="center"/>
                </w:tcPr>
                <w:p w:rsidR="00AE7769" w:rsidRPr="00811A89" w:rsidRDefault="00C0599D" w:rsidP="00542EB2">
                  <w:pPr>
                    <w:adjustRightInd w:val="0"/>
                    <w:snapToGrid w:val="0"/>
                    <w:ind w:firstLineChars="200" w:firstLine="420"/>
                    <w:rPr>
                      <w:szCs w:val="23"/>
                    </w:rPr>
                  </w:pPr>
                  <w:r w:rsidRPr="00811A89">
                    <w:rPr>
                      <w:rFonts w:hint="eastAsia"/>
                      <w:szCs w:val="23"/>
                    </w:rPr>
                    <w:t>本项目施工期运输车辆严格按照运输路线和时间行驶，施工区设置洗车平台，物料采用密闭空间堆存或密目网遮盖，洒水车对施工场地</w:t>
                  </w:r>
                  <w:r w:rsidR="00551468" w:rsidRPr="00811A89">
                    <w:rPr>
                      <w:rFonts w:hint="eastAsia"/>
                      <w:szCs w:val="23"/>
                    </w:rPr>
                    <w:t>加强</w:t>
                  </w:r>
                  <w:r w:rsidRPr="00811A89">
                    <w:rPr>
                      <w:rFonts w:hint="eastAsia"/>
                      <w:szCs w:val="23"/>
                    </w:rPr>
                    <w:t>洒水降尘</w:t>
                  </w:r>
                  <w:r w:rsidR="00551468" w:rsidRPr="00811A89">
                    <w:rPr>
                      <w:rFonts w:hint="eastAsia"/>
                      <w:szCs w:val="23"/>
                    </w:rPr>
                    <w:t>，对砂石加工及</w:t>
                  </w:r>
                  <w:r w:rsidR="0094091C" w:rsidRPr="00811A89">
                    <w:rPr>
                      <w:rFonts w:hint="eastAsia"/>
                      <w:szCs w:val="23"/>
                    </w:rPr>
                    <w:t>拌和</w:t>
                  </w:r>
                  <w:r w:rsidR="00551468" w:rsidRPr="00811A89">
                    <w:rPr>
                      <w:rFonts w:hint="eastAsia"/>
                      <w:szCs w:val="23"/>
                    </w:rPr>
                    <w:t>站所在场地沿河及沿路一侧采取网格围挡和植草护坡。</w:t>
                  </w:r>
                </w:p>
              </w:tc>
              <w:tc>
                <w:tcPr>
                  <w:tcW w:w="933" w:type="dxa"/>
                  <w:vAlign w:val="center"/>
                </w:tcPr>
                <w:p w:rsidR="00AE7769" w:rsidRPr="00811A89" w:rsidRDefault="00551468" w:rsidP="00542EB2">
                  <w:pPr>
                    <w:adjustRightInd w:val="0"/>
                    <w:snapToGrid w:val="0"/>
                    <w:jc w:val="center"/>
                    <w:rPr>
                      <w:b/>
                      <w:szCs w:val="23"/>
                    </w:rPr>
                  </w:pPr>
                  <w:r w:rsidRPr="00811A89">
                    <w:rPr>
                      <w:rFonts w:hint="eastAsia"/>
                      <w:b/>
                      <w:szCs w:val="23"/>
                    </w:rPr>
                    <w:t>符合</w:t>
                  </w:r>
                </w:p>
              </w:tc>
            </w:tr>
            <w:tr w:rsidR="00AE7769" w:rsidRPr="00811A89" w:rsidTr="00B70487">
              <w:trPr>
                <w:trHeight w:val="595"/>
              </w:trPr>
              <w:tc>
                <w:tcPr>
                  <w:tcW w:w="1537" w:type="dxa"/>
                  <w:vAlign w:val="center"/>
                </w:tcPr>
                <w:p w:rsidR="00AE7769" w:rsidRPr="00811A89" w:rsidRDefault="00A46EDF" w:rsidP="00542EB2">
                  <w:pPr>
                    <w:adjustRightInd w:val="0"/>
                    <w:snapToGrid w:val="0"/>
                    <w:rPr>
                      <w:szCs w:val="23"/>
                    </w:rPr>
                  </w:pPr>
                  <w:r w:rsidRPr="00811A89">
                    <w:rPr>
                      <w:rFonts w:hint="eastAsia"/>
                      <w:szCs w:val="23"/>
                    </w:rPr>
                    <w:t>《陕西省“十四五”生态环境保护规划》</w:t>
                  </w:r>
                </w:p>
              </w:tc>
              <w:tc>
                <w:tcPr>
                  <w:tcW w:w="2126" w:type="dxa"/>
                </w:tcPr>
                <w:p w:rsidR="00AE7769" w:rsidRPr="00811A89" w:rsidRDefault="00E63698" w:rsidP="00542EB2">
                  <w:pPr>
                    <w:adjustRightInd w:val="0"/>
                    <w:snapToGrid w:val="0"/>
                    <w:ind w:firstLineChars="200" w:firstLine="420"/>
                    <w:rPr>
                      <w:rFonts w:cs="宋体"/>
                      <w:kern w:val="0"/>
                    </w:rPr>
                  </w:pPr>
                  <w:r w:rsidRPr="00811A89">
                    <w:rPr>
                      <w:rFonts w:cs="宋体"/>
                      <w:kern w:val="0"/>
                    </w:rPr>
                    <w:t>第</w:t>
                  </w:r>
                  <w:r w:rsidRPr="00811A89">
                    <w:rPr>
                      <w:rFonts w:cs="宋体" w:hint="eastAsia"/>
                      <w:kern w:val="0"/>
                    </w:rPr>
                    <w:t>五</w:t>
                  </w:r>
                  <w:r w:rsidRPr="00811A89">
                    <w:rPr>
                      <w:rFonts w:cs="宋体"/>
                      <w:kern w:val="0"/>
                    </w:rPr>
                    <w:t>章，强化协同控制，改善汾渭平原大气环境，第二节，持续推进重点污染源治理。</w:t>
                  </w:r>
                </w:p>
                <w:p w:rsidR="00E63698" w:rsidRPr="00811A89" w:rsidRDefault="00E63698" w:rsidP="00542EB2">
                  <w:pPr>
                    <w:adjustRightInd w:val="0"/>
                    <w:snapToGrid w:val="0"/>
                    <w:ind w:firstLineChars="200" w:firstLine="420"/>
                    <w:rPr>
                      <w:rStyle w:val="textzpicb"/>
                      <w:rFonts w:cs="宋体"/>
                      <w:kern w:val="0"/>
                    </w:rPr>
                  </w:pPr>
                  <w:r w:rsidRPr="00811A89">
                    <w:rPr>
                      <w:rFonts w:cs="宋体"/>
                      <w:kern w:val="0"/>
                    </w:rPr>
                    <w:t>加强扬尘精细化管控。建立扬尘污染源清单，实现扬尘污染源动态管理，构建</w:t>
                  </w:r>
                  <w:r w:rsidRPr="00811A89">
                    <w:rPr>
                      <w:rFonts w:cs="宋体"/>
                      <w:kern w:val="0"/>
                    </w:rPr>
                    <w:t>“</w:t>
                  </w:r>
                  <w:r w:rsidRPr="00811A89">
                    <w:rPr>
                      <w:rFonts w:cs="宋体"/>
                      <w:kern w:val="0"/>
                    </w:rPr>
                    <w:t>过程全覆盖、管理全方位、责任全链条</w:t>
                  </w:r>
                  <w:r w:rsidRPr="00811A89">
                    <w:rPr>
                      <w:rFonts w:cs="宋体"/>
                      <w:kern w:val="0"/>
                    </w:rPr>
                    <w:t>”</w:t>
                  </w:r>
                  <w:r w:rsidRPr="00811A89">
                    <w:rPr>
                      <w:rFonts w:cs="宋体"/>
                      <w:kern w:val="0"/>
                    </w:rPr>
                    <w:t>的扬尘防治体系。全面推行绿色施工，将绿色施工纳入企业资</w:t>
                  </w:r>
                  <w:r w:rsidRPr="00811A89">
                    <w:rPr>
                      <w:rFonts w:cs="宋体"/>
                      <w:kern w:val="0"/>
                    </w:rPr>
                    <w:lastRenderedPageBreak/>
                    <w:t>质和信用评价。对重点区域道路、水务等线性工程进行分段施工。大力推进低尘机械化湿式清扫作业，加大重要路段冲洗保洁力度，渣土车实施硬覆盖与全密闭运输，强化道路绿化用地扬尘治理。</w:t>
                  </w:r>
                </w:p>
              </w:tc>
              <w:tc>
                <w:tcPr>
                  <w:tcW w:w="2126" w:type="dxa"/>
                  <w:vAlign w:val="center"/>
                </w:tcPr>
                <w:p w:rsidR="00AE7769" w:rsidRPr="00811A89" w:rsidRDefault="006B1EEB" w:rsidP="00542EB2">
                  <w:pPr>
                    <w:adjustRightInd w:val="0"/>
                    <w:snapToGrid w:val="0"/>
                    <w:ind w:firstLineChars="200" w:firstLine="420"/>
                    <w:rPr>
                      <w:szCs w:val="23"/>
                    </w:rPr>
                  </w:pPr>
                  <w:r w:rsidRPr="00811A89">
                    <w:rPr>
                      <w:rFonts w:hint="eastAsia"/>
                      <w:szCs w:val="23"/>
                    </w:rPr>
                    <w:lastRenderedPageBreak/>
                    <w:t>本项目布设精细化扬尘控制措施，全面推进绿色施工，</w:t>
                  </w:r>
                  <w:r w:rsidR="00D15AC1">
                    <w:rPr>
                      <w:rFonts w:hint="eastAsia"/>
                      <w:szCs w:val="23"/>
                    </w:rPr>
                    <w:t>在封闭彩钢工作棚中进行砂石加工，</w:t>
                  </w:r>
                  <w:r w:rsidRPr="00811A89">
                    <w:rPr>
                      <w:rFonts w:cs="宋体"/>
                      <w:kern w:val="0"/>
                    </w:rPr>
                    <w:t>加大施工场区洒水降尘，</w:t>
                  </w:r>
                  <w:r w:rsidRPr="00811A89">
                    <w:rPr>
                      <w:rFonts w:cs="宋体" w:hint="eastAsia"/>
                      <w:kern w:val="0"/>
                    </w:rPr>
                    <w:t>运输</w:t>
                  </w:r>
                  <w:r w:rsidRPr="00811A89">
                    <w:rPr>
                      <w:rFonts w:cs="宋体"/>
                      <w:kern w:val="0"/>
                    </w:rPr>
                    <w:t>车辆实施硬覆盖与全密闭运输，强化道路绿化用地扬尘治理，在砂石加工和胶结料</w:t>
                  </w:r>
                  <w:r w:rsidR="0094091C" w:rsidRPr="00811A89">
                    <w:rPr>
                      <w:rFonts w:cs="宋体"/>
                      <w:kern w:val="0"/>
                    </w:rPr>
                    <w:t>拌和</w:t>
                  </w:r>
                  <w:r w:rsidRPr="00811A89">
                    <w:rPr>
                      <w:rFonts w:cs="宋体"/>
                      <w:kern w:val="0"/>
                    </w:rPr>
                    <w:t>系统实施喷淋除尘，堆料密闭堆存。</w:t>
                  </w:r>
                </w:p>
              </w:tc>
              <w:tc>
                <w:tcPr>
                  <w:tcW w:w="933" w:type="dxa"/>
                  <w:vAlign w:val="center"/>
                </w:tcPr>
                <w:p w:rsidR="00AE7769" w:rsidRPr="00811A89" w:rsidRDefault="006B1EEB" w:rsidP="00542EB2">
                  <w:pPr>
                    <w:adjustRightInd w:val="0"/>
                    <w:snapToGrid w:val="0"/>
                    <w:jc w:val="center"/>
                    <w:rPr>
                      <w:b/>
                      <w:szCs w:val="23"/>
                    </w:rPr>
                  </w:pPr>
                  <w:r w:rsidRPr="00811A89">
                    <w:rPr>
                      <w:rFonts w:hint="eastAsia"/>
                      <w:b/>
                      <w:szCs w:val="23"/>
                    </w:rPr>
                    <w:t>符合</w:t>
                  </w:r>
                </w:p>
              </w:tc>
            </w:tr>
            <w:tr w:rsidR="00AE7769" w:rsidRPr="00811A89" w:rsidTr="00B70487">
              <w:trPr>
                <w:trHeight w:val="595"/>
              </w:trPr>
              <w:tc>
                <w:tcPr>
                  <w:tcW w:w="1537" w:type="dxa"/>
                  <w:vAlign w:val="center"/>
                </w:tcPr>
                <w:p w:rsidR="00AE7769" w:rsidRPr="00811A89" w:rsidRDefault="00A46EDF" w:rsidP="00542EB2">
                  <w:pPr>
                    <w:adjustRightInd w:val="0"/>
                    <w:snapToGrid w:val="0"/>
                    <w:rPr>
                      <w:szCs w:val="23"/>
                    </w:rPr>
                  </w:pPr>
                  <w:r w:rsidRPr="00811A89">
                    <w:rPr>
                      <w:rFonts w:hint="eastAsia"/>
                      <w:szCs w:val="23"/>
                    </w:rPr>
                    <w:lastRenderedPageBreak/>
                    <w:t>《宝鸡市“十四五”生态环境保护规划》</w:t>
                  </w:r>
                </w:p>
              </w:tc>
              <w:tc>
                <w:tcPr>
                  <w:tcW w:w="2126" w:type="dxa"/>
                </w:tcPr>
                <w:p w:rsidR="00AE7769" w:rsidRPr="00811A89" w:rsidRDefault="00E63698" w:rsidP="00542EB2">
                  <w:pPr>
                    <w:widowControl/>
                    <w:shd w:val="clear" w:color="auto" w:fill="FFFFFF"/>
                    <w:ind w:firstLineChars="200" w:firstLine="420"/>
                    <w:rPr>
                      <w:rFonts w:cs="宋体"/>
                      <w:kern w:val="0"/>
                    </w:rPr>
                  </w:pPr>
                  <w:r w:rsidRPr="00811A89">
                    <w:rPr>
                      <w:rFonts w:cs="宋体"/>
                      <w:kern w:val="0"/>
                    </w:rPr>
                    <w:t>第四章，持续改善空气环境质量，</w:t>
                  </w:r>
                  <w:r w:rsidR="00A46EDF" w:rsidRPr="00811A89">
                    <w:rPr>
                      <w:rFonts w:cs="宋体"/>
                      <w:kern w:val="0"/>
                    </w:rPr>
                    <w:t>第五节，深化城乡面源综合治理。</w:t>
                  </w:r>
                </w:p>
                <w:p w:rsidR="00A46EDF" w:rsidRPr="00811A89" w:rsidRDefault="00A46EDF" w:rsidP="00542EB2">
                  <w:pPr>
                    <w:widowControl/>
                    <w:shd w:val="clear" w:color="auto" w:fill="FFFFFF"/>
                    <w:ind w:firstLineChars="200" w:firstLine="420"/>
                    <w:rPr>
                      <w:rFonts w:cs="宋体"/>
                      <w:kern w:val="0"/>
                      <w:szCs w:val="21"/>
                    </w:rPr>
                  </w:pPr>
                  <w:r w:rsidRPr="00811A89">
                    <w:rPr>
                      <w:rFonts w:cs="宋体" w:hint="eastAsia"/>
                      <w:kern w:val="0"/>
                      <w:szCs w:val="21"/>
                    </w:rPr>
                    <w:t>持续推进堆场扬尘综合治理。进一步落实煤炭、商品混凝</w:t>
                  </w:r>
                </w:p>
                <w:p w:rsidR="00A46EDF" w:rsidRPr="00811A89" w:rsidRDefault="00A46EDF" w:rsidP="00542EB2">
                  <w:pPr>
                    <w:widowControl/>
                    <w:shd w:val="clear" w:color="auto" w:fill="FFFFFF"/>
                    <w:rPr>
                      <w:rFonts w:cs="宋体"/>
                      <w:kern w:val="0"/>
                      <w:szCs w:val="21"/>
                    </w:rPr>
                  </w:pPr>
                  <w:r w:rsidRPr="00811A89">
                    <w:rPr>
                      <w:rFonts w:cs="宋体" w:hint="eastAsia"/>
                      <w:kern w:val="0"/>
                      <w:szCs w:val="21"/>
                    </w:rPr>
                    <w:t>土、粉煤灰等工业企业物料堆场抑尘措施，配套建设密封物料仓库，完善场地硬化、车辆冲洗、防风墙等抑尘措施，强化涉煤堆、土堆、沙堆、料堆等重点企业的监督管理。大型煤堆、料堆等物料堆场建立密闭料仓与传送装置，露天堆放时设置密闭大棚，并建设自动喷淋装置，所有进出口配备出场洗车设备。对长期堆放的废弃物，采取覆绿、铺装、硬化、定期喷洒抑尘剂或稳定剂等措施。积极推进粉煤灰、炉渣、矿渣的综合利用，减少堆放量。</w:t>
                  </w:r>
                </w:p>
              </w:tc>
              <w:tc>
                <w:tcPr>
                  <w:tcW w:w="2126" w:type="dxa"/>
                  <w:vAlign w:val="center"/>
                </w:tcPr>
                <w:p w:rsidR="00AE7769" w:rsidRPr="00811A89" w:rsidRDefault="00E63698" w:rsidP="00E62506">
                  <w:pPr>
                    <w:adjustRightInd w:val="0"/>
                    <w:snapToGrid w:val="0"/>
                    <w:ind w:firstLineChars="200" w:firstLine="420"/>
                    <w:rPr>
                      <w:szCs w:val="23"/>
                    </w:rPr>
                  </w:pPr>
                  <w:r w:rsidRPr="00811A89">
                    <w:rPr>
                      <w:rFonts w:hint="eastAsia"/>
                      <w:szCs w:val="23"/>
                    </w:rPr>
                    <w:t>本项目施工过程中布置完善的除尘措施，在砂石加工设备布置除尘喷头，加工场地布设除尘雾炮</w:t>
                  </w:r>
                  <w:r w:rsidR="00D53C46" w:rsidRPr="00811A89">
                    <w:rPr>
                      <w:rFonts w:hint="eastAsia"/>
                      <w:szCs w:val="23"/>
                    </w:rPr>
                    <w:t>机</w:t>
                  </w:r>
                  <w:r w:rsidR="00E62506" w:rsidRPr="00811A89">
                    <w:rPr>
                      <w:rFonts w:hint="eastAsia"/>
                      <w:szCs w:val="23"/>
                    </w:rPr>
                    <w:t>，</w:t>
                  </w:r>
                  <w:r w:rsidR="00D15AC1">
                    <w:rPr>
                      <w:rFonts w:hint="eastAsia"/>
                      <w:szCs w:val="23"/>
                    </w:rPr>
                    <w:t>在封闭彩钢工作棚中进行砂石破碎筛分，</w:t>
                  </w:r>
                  <w:r w:rsidR="00E62506" w:rsidRPr="00811A89">
                    <w:rPr>
                      <w:rFonts w:hint="eastAsia"/>
                      <w:szCs w:val="23"/>
                    </w:rPr>
                    <w:t>加工完成后石料堆置在密闭料仓</w:t>
                  </w:r>
                  <w:r w:rsidRPr="00811A89">
                    <w:rPr>
                      <w:rFonts w:hint="eastAsia"/>
                      <w:szCs w:val="23"/>
                    </w:rPr>
                    <w:t>，</w:t>
                  </w:r>
                  <w:proofErr w:type="gramStart"/>
                  <w:r w:rsidRPr="00811A89">
                    <w:rPr>
                      <w:rFonts w:hint="eastAsia"/>
                      <w:szCs w:val="23"/>
                    </w:rPr>
                    <w:t>待加工料</w:t>
                  </w:r>
                  <w:proofErr w:type="gramEnd"/>
                  <w:r w:rsidRPr="00811A89">
                    <w:rPr>
                      <w:rFonts w:hint="eastAsia"/>
                      <w:szCs w:val="23"/>
                    </w:rPr>
                    <w:t>用密目网遮盖，施工场区洒水车加强洒水除尘，运输车辆定期冲洗等。</w:t>
                  </w:r>
                </w:p>
              </w:tc>
              <w:tc>
                <w:tcPr>
                  <w:tcW w:w="933" w:type="dxa"/>
                  <w:vAlign w:val="center"/>
                </w:tcPr>
                <w:p w:rsidR="00AE7769" w:rsidRPr="00811A89" w:rsidRDefault="00E63698" w:rsidP="00542EB2">
                  <w:pPr>
                    <w:adjustRightInd w:val="0"/>
                    <w:snapToGrid w:val="0"/>
                    <w:jc w:val="center"/>
                    <w:rPr>
                      <w:b/>
                      <w:szCs w:val="23"/>
                    </w:rPr>
                  </w:pPr>
                  <w:r w:rsidRPr="00811A89">
                    <w:rPr>
                      <w:rFonts w:hint="eastAsia"/>
                      <w:b/>
                      <w:szCs w:val="23"/>
                    </w:rPr>
                    <w:t>符合</w:t>
                  </w:r>
                </w:p>
              </w:tc>
            </w:tr>
          </w:tbl>
          <w:p w:rsidR="00881F62" w:rsidRPr="00811A89" w:rsidRDefault="00CE091C" w:rsidP="00575AF7">
            <w:pPr>
              <w:adjustRightInd w:val="0"/>
              <w:snapToGrid w:val="0"/>
              <w:spacing w:line="440" w:lineRule="exact"/>
              <w:ind w:firstLineChars="200" w:firstLine="482"/>
              <w:rPr>
                <w:b/>
                <w:sz w:val="24"/>
                <w:szCs w:val="23"/>
              </w:rPr>
            </w:pPr>
            <w:r w:rsidRPr="00811A89">
              <w:rPr>
                <w:rFonts w:hint="eastAsia"/>
                <w:b/>
                <w:sz w:val="24"/>
                <w:szCs w:val="23"/>
              </w:rPr>
              <w:t>2</w:t>
            </w:r>
            <w:r w:rsidRPr="00811A89">
              <w:rPr>
                <w:rFonts w:hint="eastAsia"/>
                <w:b/>
                <w:sz w:val="24"/>
                <w:szCs w:val="23"/>
              </w:rPr>
              <w:t>“三线一单”相关情况符合性</w:t>
            </w:r>
          </w:p>
          <w:p w:rsidR="00881F62" w:rsidRPr="00811A89" w:rsidRDefault="00CE091C" w:rsidP="00575AF7">
            <w:pPr>
              <w:adjustRightInd w:val="0"/>
              <w:snapToGrid w:val="0"/>
              <w:spacing w:line="440" w:lineRule="exact"/>
              <w:ind w:firstLineChars="200" w:firstLine="480"/>
              <w:rPr>
                <w:sz w:val="24"/>
                <w:szCs w:val="23"/>
              </w:rPr>
            </w:pPr>
            <w:r w:rsidRPr="00811A89">
              <w:rPr>
                <w:rFonts w:hint="eastAsia"/>
                <w:sz w:val="24"/>
                <w:szCs w:val="23"/>
              </w:rPr>
              <w:t>2.1</w:t>
            </w:r>
            <w:r w:rsidRPr="00811A89">
              <w:rPr>
                <w:rFonts w:hint="eastAsia"/>
                <w:sz w:val="24"/>
                <w:szCs w:val="23"/>
              </w:rPr>
              <w:t>“三线一单”符合性分析</w:t>
            </w:r>
          </w:p>
          <w:p w:rsidR="00235BB2" w:rsidRPr="00811A89" w:rsidRDefault="00CE091C" w:rsidP="00575AF7">
            <w:pPr>
              <w:adjustRightInd w:val="0"/>
              <w:snapToGrid w:val="0"/>
              <w:spacing w:line="440" w:lineRule="exact"/>
              <w:ind w:firstLineChars="200" w:firstLine="480"/>
              <w:rPr>
                <w:sz w:val="24"/>
                <w:szCs w:val="23"/>
              </w:rPr>
            </w:pPr>
            <w:r w:rsidRPr="00811A89">
              <w:rPr>
                <w:rFonts w:hint="eastAsia"/>
                <w:sz w:val="24"/>
                <w:szCs w:val="23"/>
              </w:rPr>
              <w:t>本项目“三线一单”符合性分析见表</w:t>
            </w:r>
            <w:r w:rsidRPr="00811A89">
              <w:rPr>
                <w:rFonts w:hint="eastAsia"/>
                <w:sz w:val="24"/>
                <w:szCs w:val="23"/>
              </w:rPr>
              <w:t>1-3</w:t>
            </w:r>
            <w:r w:rsidRPr="00811A89">
              <w:rPr>
                <w:rFonts w:hint="eastAsia"/>
                <w:sz w:val="24"/>
                <w:szCs w:val="23"/>
              </w:rPr>
              <w:t>。</w:t>
            </w:r>
          </w:p>
          <w:p w:rsidR="00881F62" w:rsidRPr="00811A89" w:rsidRDefault="00CE091C" w:rsidP="00542EB2">
            <w:pPr>
              <w:adjustRightInd w:val="0"/>
              <w:snapToGrid w:val="0"/>
              <w:spacing w:line="440" w:lineRule="exact"/>
              <w:jc w:val="center"/>
              <w:rPr>
                <w:b/>
                <w:sz w:val="24"/>
                <w:szCs w:val="23"/>
              </w:rPr>
            </w:pPr>
            <w:r w:rsidRPr="00811A89">
              <w:rPr>
                <w:rFonts w:hint="eastAsia"/>
                <w:b/>
                <w:sz w:val="24"/>
                <w:szCs w:val="23"/>
              </w:rPr>
              <w:t>表</w:t>
            </w:r>
            <w:r w:rsidRPr="00811A89">
              <w:rPr>
                <w:rFonts w:hint="eastAsia"/>
                <w:b/>
                <w:sz w:val="24"/>
                <w:szCs w:val="23"/>
              </w:rPr>
              <w:t xml:space="preserve">1-3  </w:t>
            </w:r>
            <w:r w:rsidRPr="00811A89">
              <w:rPr>
                <w:rFonts w:hint="eastAsia"/>
                <w:b/>
                <w:sz w:val="24"/>
                <w:szCs w:val="23"/>
              </w:rPr>
              <w:t>项目“三线一单”符合性分析判定表</w:t>
            </w:r>
          </w:p>
          <w:tbl>
            <w:tblPr>
              <w:tblStyle w:val="ac"/>
              <w:tblW w:w="0" w:type="auto"/>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2006"/>
              <w:gridCol w:w="3544"/>
              <w:gridCol w:w="1216"/>
            </w:tblGrid>
            <w:tr w:rsidR="00CE091C" w:rsidRPr="00811A89" w:rsidTr="001B4185">
              <w:tc>
                <w:tcPr>
                  <w:tcW w:w="2006" w:type="dxa"/>
                </w:tcPr>
                <w:p w:rsidR="00CE091C" w:rsidRPr="00811A89" w:rsidRDefault="00CE091C" w:rsidP="00542EB2">
                  <w:pPr>
                    <w:adjustRightInd w:val="0"/>
                    <w:snapToGrid w:val="0"/>
                    <w:jc w:val="center"/>
                    <w:rPr>
                      <w:b/>
                      <w:szCs w:val="23"/>
                    </w:rPr>
                  </w:pPr>
                  <w:r w:rsidRPr="00811A89">
                    <w:rPr>
                      <w:rFonts w:hint="eastAsia"/>
                      <w:b/>
                      <w:szCs w:val="23"/>
                    </w:rPr>
                    <w:t>“三线一单”</w:t>
                  </w:r>
                </w:p>
              </w:tc>
              <w:tc>
                <w:tcPr>
                  <w:tcW w:w="3544" w:type="dxa"/>
                </w:tcPr>
                <w:p w:rsidR="00CE091C" w:rsidRPr="00811A89" w:rsidRDefault="00CE091C" w:rsidP="00542EB2">
                  <w:pPr>
                    <w:adjustRightInd w:val="0"/>
                    <w:snapToGrid w:val="0"/>
                    <w:jc w:val="center"/>
                    <w:rPr>
                      <w:b/>
                      <w:szCs w:val="23"/>
                    </w:rPr>
                  </w:pPr>
                  <w:r w:rsidRPr="00811A89">
                    <w:rPr>
                      <w:rFonts w:hint="eastAsia"/>
                      <w:b/>
                      <w:szCs w:val="23"/>
                    </w:rPr>
                    <w:t>本项目情况</w:t>
                  </w:r>
                </w:p>
              </w:tc>
              <w:tc>
                <w:tcPr>
                  <w:tcW w:w="1216" w:type="dxa"/>
                </w:tcPr>
                <w:p w:rsidR="00CE091C" w:rsidRPr="00811A89" w:rsidRDefault="00CE091C" w:rsidP="00542EB2">
                  <w:pPr>
                    <w:adjustRightInd w:val="0"/>
                    <w:snapToGrid w:val="0"/>
                    <w:jc w:val="center"/>
                    <w:rPr>
                      <w:b/>
                      <w:szCs w:val="23"/>
                    </w:rPr>
                  </w:pPr>
                  <w:r w:rsidRPr="00811A89">
                    <w:rPr>
                      <w:rFonts w:hint="eastAsia"/>
                      <w:b/>
                      <w:szCs w:val="23"/>
                    </w:rPr>
                    <w:t>符合性</w:t>
                  </w:r>
                </w:p>
              </w:tc>
            </w:tr>
            <w:tr w:rsidR="00CE091C" w:rsidRPr="00811A89" w:rsidTr="001B4185">
              <w:tc>
                <w:tcPr>
                  <w:tcW w:w="2006" w:type="dxa"/>
                  <w:vAlign w:val="center"/>
                </w:tcPr>
                <w:p w:rsidR="00CE091C" w:rsidRPr="00811A89" w:rsidRDefault="00CE091C" w:rsidP="00542EB2">
                  <w:pPr>
                    <w:adjustRightInd w:val="0"/>
                    <w:snapToGrid w:val="0"/>
                    <w:jc w:val="center"/>
                    <w:rPr>
                      <w:szCs w:val="23"/>
                    </w:rPr>
                  </w:pPr>
                  <w:r w:rsidRPr="00811A89">
                    <w:rPr>
                      <w:rFonts w:hint="eastAsia"/>
                      <w:szCs w:val="23"/>
                    </w:rPr>
                    <w:t>生态保护红线</w:t>
                  </w:r>
                </w:p>
              </w:tc>
              <w:tc>
                <w:tcPr>
                  <w:tcW w:w="3544" w:type="dxa"/>
                </w:tcPr>
                <w:p w:rsidR="00FD59F7" w:rsidRPr="00811A89" w:rsidRDefault="00FD59F7" w:rsidP="00542EB2">
                  <w:pPr>
                    <w:adjustRightInd w:val="0"/>
                    <w:snapToGrid w:val="0"/>
                    <w:ind w:firstLineChars="200" w:firstLine="420"/>
                    <w:rPr>
                      <w:szCs w:val="23"/>
                    </w:rPr>
                  </w:pPr>
                  <w:r w:rsidRPr="00811A89">
                    <w:rPr>
                      <w:rFonts w:hint="eastAsia"/>
                      <w:szCs w:val="23"/>
                    </w:rPr>
                    <w:t>本项目位于麟游县九成宫镇紫石崖村，不涉及自然保护区、水源保护区、风景名胜区等环境敏感区。通</w:t>
                  </w:r>
                  <w:r w:rsidRPr="00811A89">
                    <w:rPr>
                      <w:rFonts w:hint="eastAsia"/>
                      <w:szCs w:val="23"/>
                    </w:rPr>
                    <w:lastRenderedPageBreak/>
                    <w:t>过</w:t>
                  </w:r>
                  <w:r w:rsidR="00AF1E60" w:rsidRPr="00811A89">
                    <w:rPr>
                      <w:rFonts w:hint="eastAsia"/>
                      <w:szCs w:val="23"/>
                    </w:rPr>
                    <w:t>项目</w:t>
                  </w:r>
                  <w:r w:rsidRPr="00811A89">
                    <w:rPr>
                      <w:rFonts w:hint="eastAsia"/>
                      <w:szCs w:val="23"/>
                    </w:rPr>
                    <w:t>占地范围</w:t>
                  </w:r>
                  <w:r w:rsidRPr="00811A89">
                    <w:rPr>
                      <w:rFonts w:hint="eastAsia"/>
                      <w:szCs w:val="21"/>
                    </w:rPr>
                    <w:t>套合比对麟游县</w:t>
                  </w:r>
                  <w:r w:rsidR="00F8262E" w:rsidRPr="00811A89">
                    <w:rPr>
                      <w:rFonts w:hint="eastAsia"/>
                      <w:szCs w:val="23"/>
                    </w:rPr>
                    <w:t>“</w:t>
                  </w:r>
                  <w:r w:rsidR="00F8262E" w:rsidRPr="00811A89">
                    <w:rPr>
                      <w:rFonts w:hint="eastAsia"/>
                      <w:szCs w:val="21"/>
                    </w:rPr>
                    <w:t>三区三线</w:t>
                  </w:r>
                  <w:r w:rsidR="00F8262E" w:rsidRPr="00811A89">
                    <w:rPr>
                      <w:rFonts w:hint="eastAsia"/>
                      <w:szCs w:val="23"/>
                    </w:rPr>
                    <w:t>”</w:t>
                  </w:r>
                  <w:r w:rsidRPr="00811A89">
                    <w:rPr>
                      <w:rFonts w:hint="eastAsia"/>
                      <w:szCs w:val="21"/>
                    </w:rPr>
                    <w:t>生态保护红线成果，本项目用地不涉及麟游县生态保护红线。</w:t>
                  </w:r>
                </w:p>
                <w:p w:rsidR="00CE091C" w:rsidRPr="00811A89" w:rsidRDefault="00FD59F7" w:rsidP="00542EB2">
                  <w:pPr>
                    <w:pStyle w:val="Default"/>
                    <w:autoSpaceDE/>
                    <w:autoSpaceDN/>
                    <w:ind w:firstLineChars="200" w:firstLine="420"/>
                    <w:jc w:val="both"/>
                    <w:rPr>
                      <w:rFonts w:ascii="Times New Roman"/>
                      <w:color w:val="auto"/>
                      <w:sz w:val="21"/>
                      <w:szCs w:val="21"/>
                    </w:rPr>
                  </w:pPr>
                  <w:r w:rsidRPr="00811A89">
                    <w:rPr>
                      <w:rFonts w:ascii="Times New Roman" w:hint="eastAsia"/>
                      <w:color w:val="auto"/>
                      <w:sz w:val="21"/>
                      <w:szCs w:val="21"/>
                    </w:rPr>
                    <w:t>因此，项目建设符合《关于在国土空间规划中统筹定落实三条控制线的指导意见》（厅字〔</w:t>
                  </w:r>
                  <w:r w:rsidRPr="00811A89">
                    <w:rPr>
                      <w:rFonts w:ascii="Times New Roman" w:cs="Times New Roman"/>
                      <w:color w:val="auto"/>
                      <w:sz w:val="21"/>
                      <w:szCs w:val="21"/>
                    </w:rPr>
                    <w:t>2019</w:t>
                  </w:r>
                  <w:r w:rsidRPr="00811A89">
                    <w:rPr>
                      <w:rFonts w:ascii="Times New Roman" w:hint="eastAsia"/>
                      <w:color w:val="auto"/>
                      <w:sz w:val="21"/>
                      <w:szCs w:val="21"/>
                    </w:rPr>
                    <w:t>〕</w:t>
                  </w:r>
                  <w:r w:rsidRPr="00811A89">
                    <w:rPr>
                      <w:rFonts w:ascii="Times New Roman" w:cs="Times New Roman"/>
                      <w:color w:val="auto"/>
                      <w:sz w:val="21"/>
                      <w:szCs w:val="21"/>
                    </w:rPr>
                    <w:t>48</w:t>
                  </w:r>
                  <w:r w:rsidRPr="00811A89">
                    <w:rPr>
                      <w:rFonts w:ascii="Times New Roman" w:hint="eastAsia"/>
                      <w:color w:val="auto"/>
                      <w:sz w:val="21"/>
                      <w:szCs w:val="21"/>
                    </w:rPr>
                    <w:t>号）及《自然资源部</w:t>
                  </w:r>
                  <w:r w:rsidRPr="00811A89">
                    <w:rPr>
                      <w:rFonts w:ascii="Times New Roman"/>
                      <w:color w:val="auto"/>
                      <w:sz w:val="21"/>
                      <w:szCs w:val="21"/>
                    </w:rPr>
                    <w:t xml:space="preserve"> </w:t>
                  </w:r>
                  <w:r w:rsidRPr="00811A89">
                    <w:rPr>
                      <w:rFonts w:ascii="Times New Roman" w:hint="eastAsia"/>
                      <w:color w:val="auto"/>
                      <w:sz w:val="21"/>
                      <w:szCs w:val="21"/>
                    </w:rPr>
                    <w:t>生态环境部</w:t>
                  </w:r>
                  <w:r w:rsidRPr="00811A89">
                    <w:rPr>
                      <w:rFonts w:ascii="Times New Roman"/>
                      <w:color w:val="auto"/>
                      <w:sz w:val="21"/>
                      <w:szCs w:val="21"/>
                    </w:rPr>
                    <w:t xml:space="preserve"> </w:t>
                  </w:r>
                  <w:r w:rsidRPr="00811A89">
                    <w:rPr>
                      <w:rFonts w:ascii="Times New Roman" w:hint="eastAsia"/>
                      <w:color w:val="auto"/>
                      <w:sz w:val="21"/>
                      <w:szCs w:val="21"/>
                    </w:rPr>
                    <w:t>国家林业和草原局关于加强生态保护红线管理的通知》（自然资发［</w:t>
                  </w:r>
                  <w:r w:rsidRPr="00811A89">
                    <w:rPr>
                      <w:rFonts w:ascii="Times New Roman" w:cs="Times New Roman"/>
                      <w:color w:val="auto"/>
                      <w:sz w:val="21"/>
                      <w:szCs w:val="21"/>
                    </w:rPr>
                    <w:t>2022</w:t>
                  </w:r>
                  <w:r w:rsidRPr="00811A89">
                    <w:rPr>
                      <w:rFonts w:ascii="Times New Roman" w:hint="eastAsia"/>
                      <w:color w:val="auto"/>
                      <w:sz w:val="21"/>
                      <w:szCs w:val="21"/>
                    </w:rPr>
                    <w:t>］</w:t>
                  </w:r>
                  <w:r w:rsidRPr="00811A89">
                    <w:rPr>
                      <w:rFonts w:ascii="Times New Roman" w:cs="Times New Roman"/>
                      <w:color w:val="auto"/>
                      <w:sz w:val="21"/>
                      <w:szCs w:val="21"/>
                    </w:rPr>
                    <w:t>142</w:t>
                  </w:r>
                  <w:r w:rsidRPr="00811A89">
                    <w:rPr>
                      <w:rFonts w:ascii="Times New Roman" w:hint="eastAsia"/>
                      <w:color w:val="auto"/>
                      <w:sz w:val="21"/>
                      <w:szCs w:val="21"/>
                    </w:rPr>
                    <w:t>号）的相关管控要求。</w:t>
                  </w:r>
                  <w:r w:rsidRPr="00811A89">
                    <w:rPr>
                      <w:rFonts w:ascii="Times New Roman"/>
                      <w:color w:val="auto"/>
                      <w:sz w:val="21"/>
                      <w:szCs w:val="21"/>
                    </w:rPr>
                    <w:t xml:space="preserve"> </w:t>
                  </w:r>
                </w:p>
              </w:tc>
              <w:tc>
                <w:tcPr>
                  <w:tcW w:w="1216" w:type="dxa"/>
                  <w:vAlign w:val="center"/>
                </w:tcPr>
                <w:p w:rsidR="00CE091C" w:rsidRPr="00811A89" w:rsidRDefault="00FD59F7" w:rsidP="00542EB2">
                  <w:pPr>
                    <w:adjustRightInd w:val="0"/>
                    <w:snapToGrid w:val="0"/>
                    <w:jc w:val="center"/>
                    <w:rPr>
                      <w:b/>
                      <w:szCs w:val="23"/>
                    </w:rPr>
                  </w:pPr>
                  <w:r w:rsidRPr="00811A89">
                    <w:rPr>
                      <w:rFonts w:hint="eastAsia"/>
                      <w:b/>
                      <w:szCs w:val="23"/>
                    </w:rPr>
                    <w:lastRenderedPageBreak/>
                    <w:t>符合</w:t>
                  </w:r>
                </w:p>
              </w:tc>
            </w:tr>
            <w:tr w:rsidR="00CE091C" w:rsidRPr="00811A89" w:rsidTr="001B4185">
              <w:tc>
                <w:tcPr>
                  <w:tcW w:w="2006" w:type="dxa"/>
                  <w:vAlign w:val="center"/>
                </w:tcPr>
                <w:p w:rsidR="00CE091C" w:rsidRPr="00811A89" w:rsidRDefault="00CE091C" w:rsidP="00542EB2">
                  <w:pPr>
                    <w:adjustRightInd w:val="0"/>
                    <w:snapToGrid w:val="0"/>
                    <w:jc w:val="center"/>
                    <w:rPr>
                      <w:szCs w:val="23"/>
                    </w:rPr>
                  </w:pPr>
                  <w:r w:rsidRPr="00811A89">
                    <w:rPr>
                      <w:rFonts w:hint="eastAsia"/>
                      <w:szCs w:val="23"/>
                    </w:rPr>
                    <w:lastRenderedPageBreak/>
                    <w:t>资源利用上线</w:t>
                  </w:r>
                </w:p>
              </w:tc>
              <w:tc>
                <w:tcPr>
                  <w:tcW w:w="3544" w:type="dxa"/>
                </w:tcPr>
                <w:p w:rsidR="00CE091C" w:rsidRPr="00811A89" w:rsidRDefault="001B4185" w:rsidP="00AF1E60">
                  <w:pPr>
                    <w:adjustRightInd w:val="0"/>
                    <w:snapToGrid w:val="0"/>
                    <w:ind w:firstLineChars="200" w:firstLine="420"/>
                    <w:rPr>
                      <w:szCs w:val="23"/>
                    </w:rPr>
                  </w:pPr>
                  <w:r w:rsidRPr="00811A89">
                    <w:rPr>
                      <w:rFonts w:hint="eastAsia"/>
                      <w:szCs w:val="23"/>
                    </w:rPr>
                    <w:t>本项目所加工</w:t>
                  </w:r>
                  <w:r w:rsidR="00AF1E60" w:rsidRPr="00811A89">
                    <w:rPr>
                      <w:rFonts w:hint="eastAsia"/>
                      <w:szCs w:val="23"/>
                    </w:rPr>
                    <w:t>的胶结料</w:t>
                  </w:r>
                  <w:r w:rsidRPr="00811A89">
                    <w:rPr>
                      <w:rFonts w:hint="eastAsia"/>
                      <w:szCs w:val="23"/>
                    </w:rPr>
                    <w:t>为普化水库坝肩和道路工程的开挖料，不涉及加工新开采料场。</w:t>
                  </w:r>
                  <w:r w:rsidRPr="00811A89">
                    <w:rPr>
                      <w:rFonts w:hint="eastAsia"/>
                      <w:szCs w:val="21"/>
                    </w:rPr>
                    <w:t>工程占地位于普化水库库区，不涉及</w:t>
                  </w:r>
                  <w:r w:rsidR="00AF1E60" w:rsidRPr="00811A89">
                    <w:rPr>
                      <w:rFonts w:hint="eastAsia"/>
                      <w:szCs w:val="21"/>
                    </w:rPr>
                    <w:t>新增临时占地</w:t>
                  </w:r>
                  <w:r w:rsidRPr="00811A89">
                    <w:rPr>
                      <w:rFonts w:hint="eastAsia"/>
                      <w:szCs w:val="21"/>
                    </w:rPr>
                    <w:t>，</w:t>
                  </w:r>
                  <w:r w:rsidR="00AF1E60" w:rsidRPr="00811A89">
                    <w:rPr>
                      <w:rFonts w:hint="eastAsia"/>
                      <w:szCs w:val="21"/>
                    </w:rPr>
                    <w:t>项目不占用基本农田和公益林，资源消耗较低，符合资源利用上线</w:t>
                  </w:r>
                  <w:r w:rsidRPr="00811A89">
                    <w:rPr>
                      <w:rFonts w:hint="eastAsia"/>
                      <w:szCs w:val="21"/>
                    </w:rPr>
                    <w:t>要求。</w:t>
                  </w:r>
                  <w:r w:rsidRPr="00811A89">
                    <w:rPr>
                      <w:szCs w:val="21"/>
                    </w:rPr>
                    <w:t xml:space="preserve"> </w:t>
                  </w:r>
                </w:p>
              </w:tc>
              <w:tc>
                <w:tcPr>
                  <w:tcW w:w="1216" w:type="dxa"/>
                  <w:vAlign w:val="center"/>
                </w:tcPr>
                <w:p w:rsidR="00CE091C" w:rsidRPr="00811A89" w:rsidRDefault="001B4185" w:rsidP="00542EB2">
                  <w:pPr>
                    <w:adjustRightInd w:val="0"/>
                    <w:snapToGrid w:val="0"/>
                    <w:jc w:val="center"/>
                    <w:rPr>
                      <w:b/>
                      <w:szCs w:val="23"/>
                    </w:rPr>
                  </w:pPr>
                  <w:r w:rsidRPr="00811A89">
                    <w:rPr>
                      <w:rFonts w:hint="eastAsia"/>
                      <w:b/>
                      <w:szCs w:val="23"/>
                    </w:rPr>
                    <w:t>符合</w:t>
                  </w:r>
                </w:p>
              </w:tc>
            </w:tr>
            <w:tr w:rsidR="00CE091C" w:rsidRPr="00811A89" w:rsidTr="001B4185">
              <w:tc>
                <w:tcPr>
                  <w:tcW w:w="2006" w:type="dxa"/>
                  <w:vAlign w:val="center"/>
                </w:tcPr>
                <w:p w:rsidR="00CE091C" w:rsidRPr="00811A89" w:rsidRDefault="00CE091C" w:rsidP="00542EB2">
                  <w:pPr>
                    <w:adjustRightInd w:val="0"/>
                    <w:snapToGrid w:val="0"/>
                    <w:jc w:val="center"/>
                    <w:rPr>
                      <w:szCs w:val="23"/>
                    </w:rPr>
                  </w:pPr>
                  <w:r w:rsidRPr="00811A89">
                    <w:rPr>
                      <w:rFonts w:hint="eastAsia"/>
                      <w:szCs w:val="23"/>
                    </w:rPr>
                    <w:t>环境质量底线</w:t>
                  </w:r>
                </w:p>
              </w:tc>
              <w:tc>
                <w:tcPr>
                  <w:tcW w:w="3544" w:type="dxa"/>
                </w:tcPr>
                <w:p w:rsidR="00CE091C" w:rsidRPr="00811A89" w:rsidRDefault="00FD59F7" w:rsidP="007D3F81">
                  <w:pPr>
                    <w:pStyle w:val="Default"/>
                    <w:autoSpaceDE/>
                    <w:autoSpaceDN/>
                    <w:ind w:firstLineChars="200" w:firstLine="420"/>
                    <w:jc w:val="both"/>
                    <w:rPr>
                      <w:rFonts w:ascii="Times New Roman"/>
                      <w:color w:val="auto"/>
                      <w:sz w:val="21"/>
                      <w:szCs w:val="23"/>
                    </w:rPr>
                  </w:pPr>
                  <w:r w:rsidRPr="00811A89">
                    <w:rPr>
                      <w:rFonts w:ascii="Times New Roman" w:hint="eastAsia"/>
                      <w:color w:val="auto"/>
                      <w:sz w:val="21"/>
                      <w:szCs w:val="21"/>
                    </w:rPr>
                    <w:t>本项目属于普化水库工程建设施工期所配套的石料加工</w:t>
                  </w:r>
                  <w:r w:rsidR="007D3F81" w:rsidRPr="00811A89">
                    <w:rPr>
                      <w:rFonts w:ascii="Times New Roman" w:hint="eastAsia"/>
                      <w:color w:val="auto"/>
                      <w:sz w:val="21"/>
                      <w:szCs w:val="21"/>
                    </w:rPr>
                    <w:t>及</w:t>
                  </w:r>
                  <w:r w:rsidR="0094091C" w:rsidRPr="00811A89">
                    <w:rPr>
                      <w:rFonts w:ascii="Times New Roman" w:hint="eastAsia"/>
                      <w:color w:val="auto"/>
                      <w:sz w:val="21"/>
                      <w:szCs w:val="21"/>
                    </w:rPr>
                    <w:t>拌和</w:t>
                  </w:r>
                  <w:r w:rsidRPr="00811A89">
                    <w:rPr>
                      <w:rFonts w:ascii="Times New Roman" w:hint="eastAsia"/>
                      <w:color w:val="auto"/>
                      <w:sz w:val="21"/>
                      <w:szCs w:val="21"/>
                    </w:rPr>
                    <w:t>设备，施工产生的粉尘通过湿法作业，洒水降尘、物料密闭堆存均可处理达标；噪声采取选用低噪设备、加强施工机械保养、限制车速等措施后可有效控制；砂石加工产生的少量渣土可用于施工道路垫层回填</w:t>
                  </w:r>
                  <w:r w:rsidR="001B4185" w:rsidRPr="00811A89">
                    <w:rPr>
                      <w:rFonts w:ascii="Times New Roman" w:hint="eastAsia"/>
                      <w:color w:val="auto"/>
                      <w:sz w:val="21"/>
                      <w:szCs w:val="21"/>
                    </w:rPr>
                    <w:t>，不会造成二次污染。在落实好各项污染防治和生态保护措施后，环境影响较小，区域环境质量不会降低，符合环境质量底线要求。</w:t>
                  </w:r>
                  <w:r w:rsidR="001B4185" w:rsidRPr="00811A89">
                    <w:rPr>
                      <w:rFonts w:ascii="Times New Roman"/>
                      <w:color w:val="auto"/>
                      <w:sz w:val="21"/>
                      <w:szCs w:val="21"/>
                    </w:rPr>
                    <w:t xml:space="preserve"> </w:t>
                  </w:r>
                </w:p>
              </w:tc>
              <w:tc>
                <w:tcPr>
                  <w:tcW w:w="1216" w:type="dxa"/>
                  <w:vAlign w:val="center"/>
                </w:tcPr>
                <w:p w:rsidR="00CE091C" w:rsidRPr="00811A89" w:rsidRDefault="001B4185" w:rsidP="00542EB2">
                  <w:pPr>
                    <w:adjustRightInd w:val="0"/>
                    <w:snapToGrid w:val="0"/>
                    <w:jc w:val="center"/>
                    <w:rPr>
                      <w:b/>
                      <w:szCs w:val="23"/>
                    </w:rPr>
                  </w:pPr>
                  <w:r w:rsidRPr="00811A89">
                    <w:rPr>
                      <w:rFonts w:hint="eastAsia"/>
                      <w:b/>
                      <w:szCs w:val="23"/>
                    </w:rPr>
                    <w:t>符合</w:t>
                  </w:r>
                </w:p>
              </w:tc>
            </w:tr>
            <w:tr w:rsidR="00CE091C" w:rsidRPr="00811A89" w:rsidTr="007D3F81">
              <w:trPr>
                <w:trHeight w:val="497"/>
              </w:trPr>
              <w:tc>
                <w:tcPr>
                  <w:tcW w:w="2006" w:type="dxa"/>
                  <w:vAlign w:val="center"/>
                </w:tcPr>
                <w:p w:rsidR="00CE091C" w:rsidRPr="00811A89" w:rsidRDefault="00CE091C" w:rsidP="00542EB2">
                  <w:pPr>
                    <w:adjustRightInd w:val="0"/>
                    <w:snapToGrid w:val="0"/>
                    <w:jc w:val="center"/>
                    <w:rPr>
                      <w:szCs w:val="23"/>
                    </w:rPr>
                  </w:pPr>
                  <w:r w:rsidRPr="00811A89">
                    <w:rPr>
                      <w:rFonts w:hint="eastAsia"/>
                      <w:szCs w:val="23"/>
                    </w:rPr>
                    <w:t>生态环境准入清单</w:t>
                  </w:r>
                </w:p>
              </w:tc>
              <w:tc>
                <w:tcPr>
                  <w:tcW w:w="3544" w:type="dxa"/>
                </w:tcPr>
                <w:p w:rsidR="00CE091C" w:rsidRPr="00811A89" w:rsidRDefault="001B4185" w:rsidP="007D3F81">
                  <w:pPr>
                    <w:pStyle w:val="Default"/>
                    <w:autoSpaceDE/>
                    <w:autoSpaceDN/>
                    <w:ind w:firstLineChars="200" w:firstLine="420"/>
                    <w:jc w:val="both"/>
                    <w:rPr>
                      <w:rFonts w:ascii="Times New Roman"/>
                      <w:color w:val="auto"/>
                      <w:sz w:val="21"/>
                      <w:szCs w:val="21"/>
                    </w:rPr>
                  </w:pPr>
                  <w:r w:rsidRPr="00811A89">
                    <w:rPr>
                      <w:rFonts w:ascii="Times New Roman" w:hint="eastAsia"/>
                      <w:color w:val="auto"/>
                      <w:sz w:val="21"/>
                      <w:szCs w:val="21"/>
                    </w:rPr>
                    <w:t>本</w:t>
                  </w:r>
                  <w:r w:rsidR="00F76699">
                    <w:rPr>
                      <w:rFonts w:ascii="Times New Roman" w:hint="eastAsia"/>
                      <w:color w:val="auto"/>
                      <w:sz w:val="21"/>
                      <w:szCs w:val="21"/>
                    </w:rPr>
                    <w:t>项目</w:t>
                  </w:r>
                  <w:r w:rsidRPr="00811A89">
                    <w:rPr>
                      <w:rFonts w:ascii="Times New Roman" w:hint="eastAsia"/>
                      <w:color w:val="auto"/>
                      <w:sz w:val="21"/>
                      <w:szCs w:val="21"/>
                    </w:rPr>
                    <w:t>属于《产业结构调整目录（</w:t>
                  </w:r>
                  <w:r w:rsidRPr="00811A89">
                    <w:rPr>
                      <w:rFonts w:ascii="Times New Roman" w:hint="eastAsia"/>
                      <w:color w:val="auto"/>
                      <w:sz w:val="21"/>
                      <w:szCs w:val="21"/>
                    </w:rPr>
                    <w:t>2024</w:t>
                  </w:r>
                  <w:r w:rsidRPr="00811A89">
                    <w:rPr>
                      <w:rFonts w:ascii="Times New Roman" w:hint="eastAsia"/>
                      <w:color w:val="auto"/>
                      <w:sz w:val="21"/>
                      <w:szCs w:val="21"/>
                    </w:rPr>
                    <w:t>年本）》鼓励类中的</w:t>
                  </w:r>
                  <w:r w:rsidRPr="00811A89">
                    <w:rPr>
                      <w:rFonts w:ascii="Times New Roman" w:hint="eastAsia"/>
                      <w:color w:val="auto"/>
                      <w:sz w:val="21"/>
                      <w:szCs w:val="23"/>
                    </w:rPr>
                    <w:t>建筑废弃物无害化生产制备砂石骨料项目</w:t>
                  </w:r>
                  <w:r w:rsidRPr="00811A89">
                    <w:rPr>
                      <w:rFonts w:ascii="Times New Roman" w:hint="eastAsia"/>
                      <w:color w:val="auto"/>
                      <w:sz w:val="21"/>
                      <w:szCs w:val="21"/>
                    </w:rPr>
                    <w:t>，不属于《陕西省国家重点生态功能区产业准入负面清单（试行）》中禁止类产业。</w:t>
                  </w:r>
                  <w:r w:rsidRPr="00811A89">
                    <w:rPr>
                      <w:rFonts w:ascii="Times New Roman"/>
                      <w:color w:val="auto"/>
                      <w:sz w:val="21"/>
                      <w:szCs w:val="21"/>
                    </w:rPr>
                    <w:t xml:space="preserve"> </w:t>
                  </w:r>
                </w:p>
              </w:tc>
              <w:tc>
                <w:tcPr>
                  <w:tcW w:w="1216" w:type="dxa"/>
                  <w:vAlign w:val="center"/>
                </w:tcPr>
                <w:p w:rsidR="00CE091C" w:rsidRPr="00811A89" w:rsidRDefault="001B4185" w:rsidP="00542EB2">
                  <w:pPr>
                    <w:adjustRightInd w:val="0"/>
                    <w:snapToGrid w:val="0"/>
                    <w:jc w:val="center"/>
                    <w:rPr>
                      <w:b/>
                      <w:szCs w:val="23"/>
                    </w:rPr>
                  </w:pPr>
                  <w:r w:rsidRPr="00811A89">
                    <w:rPr>
                      <w:rFonts w:hint="eastAsia"/>
                      <w:b/>
                      <w:szCs w:val="23"/>
                    </w:rPr>
                    <w:t>符合</w:t>
                  </w:r>
                </w:p>
              </w:tc>
            </w:tr>
          </w:tbl>
          <w:p w:rsidR="00881F62" w:rsidRPr="00811A89" w:rsidRDefault="001B4185" w:rsidP="00575AF7">
            <w:pPr>
              <w:adjustRightInd w:val="0"/>
              <w:snapToGrid w:val="0"/>
              <w:spacing w:line="440" w:lineRule="exact"/>
              <w:ind w:firstLineChars="200" w:firstLine="480"/>
              <w:rPr>
                <w:sz w:val="24"/>
                <w:szCs w:val="23"/>
              </w:rPr>
            </w:pPr>
            <w:r w:rsidRPr="00811A89">
              <w:rPr>
                <w:rFonts w:hint="eastAsia"/>
                <w:sz w:val="24"/>
                <w:szCs w:val="23"/>
              </w:rPr>
              <w:t>2.2</w:t>
            </w:r>
            <w:r w:rsidRPr="00811A89">
              <w:rPr>
                <w:rFonts w:hint="eastAsia"/>
                <w:sz w:val="24"/>
                <w:szCs w:val="23"/>
              </w:rPr>
              <w:t>生态环境分区管控要求符合性分析</w:t>
            </w:r>
          </w:p>
          <w:p w:rsidR="00881F62" w:rsidRPr="00811A89" w:rsidRDefault="001B4185" w:rsidP="00575AF7">
            <w:pPr>
              <w:adjustRightInd w:val="0"/>
              <w:snapToGrid w:val="0"/>
              <w:spacing w:line="440" w:lineRule="exact"/>
              <w:ind w:firstLineChars="200" w:firstLine="480"/>
              <w:rPr>
                <w:sz w:val="24"/>
                <w:szCs w:val="23"/>
              </w:rPr>
            </w:pPr>
            <w:r w:rsidRPr="00811A89">
              <w:rPr>
                <w:sz w:val="24"/>
                <w:szCs w:val="23"/>
              </w:rPr>
              <w:t>根据《陕西省人民政府关于加快实施</w:t>
            </w:r>
            <w:r w:rsidRPr="00811A89">
              <w:rPr>
                <w:sz w:val="24"/>
                <w:szCs w:val="23"/>
              </w:rPr>
              <w:t>“</w:t>
            </w:r>
            <w:r w:rsidRPr="00811A89">
              <w:rPr>
                <w:sz w:val="24"/>
                <w:szCs w:val="23"/>
              </w:rPr>
              <w:t>三线一单</w:t>
            </w:r>
            <w:r w:rsidRPr="00811A89">
              <w:rPr>
                <w:sz w:val="24"/>
                <w:szCs w:val="23"/>
              </w:rPr>
              <w:t>”</w:t>
            </w:r>
            <w:r w:rsidRPr="00811A89">
              <w:rPr>
                <w:sz w:val="24"/>
                <w:szCs w:val="23"/>
              </w:rPr>
              <w:t>生态环境分区管控的意见》（陕政发［</w:t>
            </w:r>
            <w:r w:rsidRPr="00811A89">
              <w:rPr>
                <w:sz w:val="24"/>
                <w:szCs w:val="23"/>
              </w:rPr>
              <w:t>2020</w:t>
            </w:r>
            <w:r w:rsidRPr="00811A89">
              <w:rPr>
                <w:sz w:val="24"/>
                <w:szCs w:val="23"/>
              </w:rPr>
              <w:t>］</w:t>
            </w:r>
            <w:r w:rsidRPr="00811A89">
              <w:rPr>
                <w:sz w:val="24"/>
                <w:szCs w:val="23"/>
              </w:rPr>
              <w:t>11</w:t>
            </w:r>
            <w:r w:rsidRPr="00811A89">
              <w:rPr>
                <w:sz w:val="24"/>
                <w:szCs w:val="23"/>
              </w:rPr>
              <w:t>号</w:t>
            </w:r>
            <w:r w:rsidR="00EC7EE7" w:rsidRPr="00811A89">
              <w:rPr>
                <w:sz w:val="24"/>
                <w:szCs w:val="23"/>
              </w:rPr>
              <w:t>）、《陕西省</w:t>
            </w:r>
            <w:r w:rsidR="00EC7EE7" w:rsidRPr="00811A89">
              <w:rPr>
                <w:sz w:val="24"/>
                <w:szCs w:val="23"/>
              </w:rPr>
              <w:t>“</w:t>
            </w:r>
            <w:r w:rsidR="00EC7EE7" w:rsidRPr="00811A89">
              <w:rPr>
                <w:sz w:val="24"/>
                <w:szCs w:val="23"/>
              </w:rPr>
              <w:t>三线一单</w:t>
            </w:r>
            <w:r w:rsidR="00EC7EE7" w:rsidRPr="00811A89">
              <w:rPr>
                <w:sz w:val="24"/>
                <w:szCs w:val="23"/>
              </w:rPr>
              <w:t>”</w:t>
            </w:r>
            <w:r w:rsidR="00EC7EE7" w:rsidRPr="00811A89">
              <w:rPr>
                <w:sz w:val="24"/>
                <w:szCs w:val="23"/>
              </w:rPr>
              <w:t>生态环境分区管理应用技术指南</w:t>
            </w:r>
            <w:r w:rsidR="00EC7EE7" w:rsidRPr="00811A89">
              <w:rPr>
                <w:rFonts w:hint="eastAsia"/>
                <w:sz w:val="24"/>
                <w:szCs w:val="23"/>
              </w:rPr>
              <w:t>-</w:t>
            </w:r>
            <w:r w:rsidR="00EC7EE7" w:rsidRPr="00811A89">
              <w:rPr>
                <w:rFonts w:hint="eastAsia"/>
                <w:sz w:val="24"/>
                <w:szCs w:val="23"/>
              </w:rPr>
              <w:t>环境影响评价（试行）</w:t>
            </w:r>
            <w:r w:rsidR="00EC7EE7" w:rsidRPr="00811A89">
              <w:rPr>
                <w:sz w:val="24"/>
                <w:szCs w:val="23"/>
              </w:rPr>
              <w:t>》</w:t>
            </w:r>
            <w:r w:rsidRPr="00811A89">
              <w:rPr>
                <w:sz w:val="24"/>
                <w:szCs w:val="23"/>
              </w:rPr>
              <w:t>和《宝鸡市人民政府关于印发宝鸡市</w:t>
            </w:r>
            <w:r w:rsidRPr="00811A89">
              <w:rPr>
                <w:sz w:val="24"/>
                <w:szCs w:val="23"/>
              </w:rPr>
              <w:t>“</w:t>
            </w:r>
            <w:r w:rsidRPr="00811A89">
              <w:rPr>
                <w:sz w:val="24"/>
                <w:szCs w:val="23"/>
              </w:rPr>
              <w:t>三线一单</w:t>
            </w:r>
            <w:r w:rsidRPr="00811A89">
              <w:rPr>
                <w:sz w:val="24"/>
                <w:szCs w:val="23"/>
              </w:rPr>
              <w:t>”</w:t>
            </w:r>
            <w:r w:rsidRPr="00811A89">
              <w:rPr>
                <w:sz w:val="24"/>
                <w:szCs w:val="23"/>
              </w:rPr>
              <w:t>生态环境分区管控方案的通知》（宝政发［</w:t>
            </w:r>
            <w:r w:rsidRPr="00811A89">
              <w:rPr>
                <w:sz w:val="24"/>
                <w:szCs w:val="23"/>
              </w:rPr>
              <w:t>2021</w:t>
            </w:r>
            <w:r w:rsidRPr="00811A89">
              <w:rPr>
                <w:sz w:val="24"/>
                <w:szCs w:val="23"/>
              </w:rPr>
              <w:t>］</w:t>
            </w:r>
            <w:r w:rsidRPr="00811A89">
              <w:rPr>
                <w:sz w:val="24"/>
                <w:szCs w:val="23"/>
              </w:rPr>
              <w:t>19</w:t>
            </w:r>
            <w:r w:rsidRPr="00811A89">
              <w:rPr>
                <w:sz w:val="24"/>
                <w:szCs w:val="23"/>
              </w:rPr>
              <w:t>号）及宝鸡市生态环境管控单元分布图，</w:t>
            </w:r>
            <w:r w:rsidR="0048041A" w:rsidRPr="00811A89">
              <w:rPr>
                <w:rFonts w:hint="eastAsia"/>
                <w:sz w:val="24"/>
                <w:szCs w:val="23"/>
              </w:rPr>
              <w:t>通过</w:t>
            </w:r>
            <w:r w:rsidR="0048041A" w:rsidRPr="00811A89">
              <w:rPr>
                <w:sz w:val="24"/>
                <w:szCs w:val="23"/>
              </w:rPr>
              <w:t>在陕西省</w:t>
            </w:r>
            <w:r w:rsidR="007D3F81" w:rsidRPr="00811A89">
              <w:rPr>
                <w:rFonts w:hint="eastAsia"/>
                <w:sz w:val="24"/>
                <w:szCs w:val="23"/>
              </w:rPr>
              <w:t>“</w:t>
            </w:r>
            <w:r w:rsidR="007D3F81" w:rsidRPr="00811A89">
              <w:rPr>
                <w:sz w:val="24"/>
                <w:szCs w:val="23"/>
              </w:rPr>
              <w:t>三线一单</w:t>
            </w:r>
            <w:r w:rsidR="007D3F81" w:rsidRPr="00811A89">
              <w:rPr>
                <w:rFonts w:hint="eastAsia"/>
                <w:sz w:val="24"/>
                <w:szCs w:val="23"/>
              </w:rPr>
              <w:t>”</w:t>
            </w:r>
            <w:r w:rsidR="0048041A" w:rsidRPr="00811A89">
              <w:rPr>
                <w:sz w:val="24"/>
                <w:szCs w:val="23"/>
              </w:rPr>
              <w:t>数据应用系统平台查询核对后，确定本项目涉及麟游县重点管控单元</w:t>
            </w:r>
            <w:r w:rsidR="00D53533" w:rsidRPr="00811A89">
              <w:rPr>
                <w:sz w:val="24"/>
                <w:szCs w:val="23"/>
              </w:rPr>
              <w:t>，不涉及优先保护单元和一般管控单元</w:t>
            </w:r>
            <w:r w:rsidR="00FE6125" w:rsidRPr="00811A89">
              <w:rPr>
                <w:sz w:val="24"/>
                <w:szCs w:val="23"/>
              </w:rPr>
              <w:t>（见附件</w:t>
            </w:r>
            <w:r w:rsidR="00FE6125" w:rsidRPr="00811A89">
              <w:rPr>
                <w:rFonts w:hint="eastAsia"/>
                <w:sz w:val="24"/>
                <w:szCs w:val="23"/>
              </w:rPr>
              <w:t>5</w:t>
            </w:r>
            <w:r w:rsidR="00FE6125" w:rsidRPr="00811A89">
              <w:rPr>
                <w:sz w:val="24"/>
                <w:szCs w:val="23"/>
              </w:rPr>
              <w:t>）</w:t>
            </w:r>
            <w:r w:rsidR="0048041A" w:rsidRPr="00811A89">
              <w:rPr>
                <w:sz w:val="24"/>
                <w:szCs w:val="23"/>
              </w:rPr>
              <w:t>。项目与涉及管控单元情况见</w:t>
            </w:r>
            <w:r w:rsidR="0048041A" w:rsidRPr="00811A89">
              <w:rPr>
                <w:rFonts w:hint="eastAsia"/>
                <w:sz w:val="24"/>
                <w:szCs w:val="23"/>
              </w:rPr>
              <w:t>图</w:t>
            </w:r>
            <w:r w:rsidR="0048041A" w:rsidRPr="00811A89">
              <w:rPr>
                <w:rFonts w:hint="eastAsia"/>
                <w:sz w:val="24"/>
                <w:szCs w:val="23"/>
              </w:rPr>
              <w:t>1-1</w:t>
            </w:r>
            <w:r w:rsidR="00D53533" w:rsidRPr="00811A89">
              <w:rPr>
                <w:rFonts w:hint="eastAsia"/>
                <w:sz w:val="24"/>
                <w:szCs w:val="23"/>
              </w:rPr>
              <w:t>，有关管控要求符合性详见</w:t>
            </w:r>
            <w:r w:rsidR="0048041A" w:rsidRPr="00811A89">
              <w:rPr>
                <w:rFonts w:hint="eastAsia"/>
                <w:sz w:val="24"/>
                <w:szCs w:val="23"/>
              </w:rPr>
              <w:t>表</w:t>
            </w:r>
            <w:r w:rsidR="0048041A" w:rsidRPr="00811A89">
              <w:rPr>
                <w:rFonts w:hint="eastAsia"/>
                <w:sz w:val="24"/>
                <w:szCs w:val="23"/>
              </w:rPr>
              <w:t>1-4</w:t>
            </w:r>
            <w:r w:rsidR="0048041A" w:rsidRPr="00811A89">
              <w:rPr>
                <w:rFonts w:hint="eastAsia"/>
                <w:sz w:val="24"/>
                <w:szCs w:val="23"/>
              </w:rPr>
              <w:t>。</w:t>
            </w:r>
          </w:p>
          <w:p w:rsidR="00B70487" w:rsidRPr="00811A89" w:rsidRDefault="00B70487" w:rsidP="00575AF7">
            <w:pPr>
              <w:adjustRightInd w:val="0"/>
              <w:snapToGrid w:val="0"/>
              <w:spacing w:line="440" w:lineRule="exact"/>
              <w:rPr>
                <w:szCs w:val="23"/>
              </w:rPr>
            </w:pPr>
          </w:p>
          <w:p w:rsidR="0048041A" w:rsidRPr="00811A89" w:rsidRDefault="0048041A" w:rsidP="00542EB2">
            <w:pPr>
              <w:adjustRightInd w:val="0"/>
              <w:snapToGrid w:val="0"/>
              <w:spacing w:line="440" w:lineRule="exact"/>
              <w:ind w:firstLineChars="200" w:firstLine="420"/>
              <w:rPr>
                <w:szCs w:val="23"/>
              </w:rPr>
            </w:pPr>
            <w:r w:rsidRPr="00811A89">
              <w:rPr>
                <w:rFonts w:hint="eastAsia"/>
                <w:noProof/>
                <w:szCs w:val="23"/>
              </w:rPr>
              <w:lastRenderedPageBreak/>
              <w:drawing>
                <wp:anchor distT="0" distB="0" distL="114300" distR="114300" simplePos="0" relativeHeight="251658240" behindDoc="0" locked="0" layoutInCell="1" allowOverlap="1" wp14:anchorId="0F5CAF34" wp14:editId="71BA145C">
                  <wp:simplePos x="0" y="0"/>
                  <wp:positionH relativeFrom="column">
                    <wp:posOffset>88265</wp:posOffset>
                  </wp:positionH>
                  <wp:positionV relativeFrom="paragraph">
                    <wp:posOffset>24130</wp:posOffset>
                  </wp:positionV>
                  <wp:extent cx="4248150" cy="4048125"/>
                  <wp:effectExtent l="0" t="0" r="0" b="952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管控图.bmp"/>
                          <pic:cNvPicPr/>
                        </pic:nvPicPr>
                        <pic:blipFill>
                          <a:blip r:embed="rId11">
                            <a:extLst>
                              <a:ext uri="{28A0092B-C50C-407E-A947-70E740481C1C}">
                                <a14:useLocalDpi xmlns:a14="http://schemas.microsoft.com/office/drawing/2010/main" val="0"/>
                              </a:ext>
                            </a:extLst>
                          </a:blip>
                          <a:stretch>
                            <a:fillRect/>
                          </a:stretch>
                        </pic:blipFill>
                        <pic:spPr>
                          <a:xfrm>
                            <a:off x="0" y="0"/>
                            <a:ext cx="4248150" cy="4048125"/>
                          </a:xfrm>
                          <a:prstGeom prst="rect">
                            <a:avLst/>
                          </a:prstGeom>
                        </pic:spPr>
                      </pic:pic>
                    </a:graphicData>
                  </a:graphic>
                  <wp14:sizeRelH relativeFrom="margin">
                    <wp14:pctWidth>0</wp14:pctWidth>
                  </wp14:sizeRelH>
                  <wp14:sizeRelV relativeFrom="margin">
                    <wp14:pctHeight>0</wp14:pctHeight>
                  </wp14:sizeRelV>
                </wp:anchor>
              </w:drawing>
            </w:r>
          </w:p>
          <w:p w:rsidR="0048041A" w:rsidRPr="00811A89" w:rsidRDefault="0048041A" w:rsidP="00542EB2">
            <w:pPr>
              <w:adjustRightInd w:val="0"/>
              <w:snapToGrid w:val="0"/>
              <w:spacing w:line="440" w:lineRule="exact"/>
              <w:ind w:firstLineChars="200" w:firstLine="420"/>
              <w:rPr>
                <w:szCs w:val="23"/>
              </w:rPr>
            </w:pPr>
          </w:p>
          <w:p w:rsidR="0048041A" w:rsidRPr="00811A89" w:rsidRDefault="0048041A" w:rsidP="00542EB2">
            <w:pPr>
              <w:adjustRightInd w:val="0"/>
              <w:snapToGrid w:val="0"/>
              <w:spacing w:line="440" w:lineRule="exact"/>
              <w:ind w:firstLineChars="200" w:firstLine="420"/>
              <w:rPr>
                <w:szCs w:val="23"/>
              </w:rPr>
            </w:pPr>
          </w:p>
          <w:p w:rsidR="0048041A" w:rsidRPr="00811A89" w:rsidRDefault="0048041A" w:rsidP="00542EB2">
            <w:pPr>
              <w:adjustRightInd w:val="0"/>
              <w:snapToGrid w:val="0"/>
              <w:spacing w:line="440" w:lineRule="exact"/>
              <w:ind w:firstLineChars="200" w:firstLine="420"/>
              <w:rPr>
                <w:szCs w:val="23"/>
              </w:rPr>
            </w:pPr>
          </w:p>
          <w:p w:rsidR="0048041A" w:rsidRPr="00811A89" w:rsidRDefault="0048041A" w:rsidP="00542EB2">
            <w:pPr>
              <w:adjustRightInd w:val="0"/>
              <w:snapToGrid w:val="0"/>
              <w:spacing w:line="440" w:lineRule="exact"/>
              <w:ind w:firstLineChars="200" w:firstLine="420"/>
              <w:rPr>
                <w:szCs w:val="23"/>
              </w:rPr>
            </w:pPr>
          </w:p>
          <w:p w:rsidR="0048041A" w:rsidRPr="00811A89" w:rsidRDefault="0048041A" w:rsidP="00542EB2">
            <w:pPr>
              <w:adjustRightInd w:val="0"/>
              <w:snapToGrid w:val="0"/>
              <w:spacing w:line="440" w:lineRule="exact"/>
              <w:ind w:firstLineChars="200" w:firstLine="420"/>
              <w:rPr>
                <w:szCs w:val="23"/>
              </w:rPr>
            </w:pPr>
          </w:p>
          <w:p w:rsidR="0048041A" w:rsidRPr="00811A89" w:rsidRDefault="0048041A" w:rsidP="00542EB2">
            <w:pPr>
              <w:adjustRightInd w:val="0"/>
              <w:snapToGrid w:val="0"/>
              <w:spacing w:line="440" w:lineRule="exact"/>
              <w:ind w:firstLineChars="200" w:firstLine="420"/>
              <w:rPr>
                <w:szCs w:val="23"/>
              </w:rPr>
            </w:pPr>
          </w:p>
          <w:p w:rsidR="0048041A" w:rsidRPr="00811A89" w:rsidRDefault="0048041A" w:rsidP="00542EB2">
            <w:pPr>
              <w:adjustRightInd w:val="0"/>
              <w:snapToGrid w:val="0"/>
              <w:spacing w:line="440" w:lineRule="exact"/>
              <w:ind w:firstLineChars="200" w:firstLine="420"/>
              <w:rPr>
                <w:szCs w:val="23"/>
              </w:rPr>
            </w:pPr>
          </w:p>
          <w:p w:rsidR="0048041A" w:rsidRPr="00811A89" w:rsidRDefault="0048041A" w:rsidP="00542EB2">
            <w:pPr>
              <w:adjustRightInd w:val="0"/>
              <w:snapToGrid w:val="0"/>
              <w:spacing w:line="440" w:lineRule="exact"/>
              <w:ind w:firstLineChars="200" w:firstLine="420"/>
              <w:rPr>
                <w:szCs w:val="23"/>
              </w:rPr>
            </w:pPr>
          </w:p>
          <w:p w:rsidR="0048041A" w:rsidRPr="00811A89" w:rsidRDefault="0048041A" w:rsidP="00542EB2">
            <w:pPr>
              <w:adjustRightInd w:val="0"/>
              <w:snapToGrid w:val="0"/>
              <w:spacing w:line="440" w:lineRule="exact"/>
              <w:ind w:firstLineChars="200" w:firstLine="420"/>
              <w:rPr>
                <w:rFonts w:cs="宋体"/>
                <w:kern w:val="0"/>
                <w:szCs w:val="21"/>
              </w:rPr>
            </w:pPr>
          </w:p>
          <w:p w:rsidR="0048041A" w:rsidRPr="00811A89" w:rsidRDefault="0048041A" w:rsidP="00542EB2">
            <w:pPr>
              <w:adjustRightInd w:val="0"/>
              <w:snapToGrid w:val="0"/>
              <w:spacing w:line="440" w:lineRule="exact"/>
              <w:ind w:firstLineChars="200" w:firstLine="420"/>
              <w:rPr>
                <w:rFonts w:cs="宋体"/>
                <w:kern w:val="0"/>
                <w:szCs w:val="21"/>
              </w:rPr>
            </w:pPr>
          </w:p>
          <w:p w:rsidR="0048041A" w:rsidRPr="00811A89" w:rsidRDefault="0048041A" w:rsidP="00542EB2">
            <w:pPr>
              <w:adjustRightInd w:val="0"/>
              <w:snapToGrid w:val="0"/>
              <w:spacing w:line="440" w:lineRule="exact"/>
              <w:ind w:firstLineChars="200" w:firstLine="420"/>
              <w:rPr>
                <w:rFonts w:cs="宋体"/>
                <w:kern w:val="0"/>
                <w:szCs w:val="21"/>
              </w:rPr>
            </w:pPr>
          </w:p>
          <w:p w:rsidR="0048041A" w:rsidRPr="00811A89" w:rsidRDefault="0048041A" w:rsidP="00542EB2">
            <w:pPr>
              <w:adjustRightInd w:val="0"/>
              <w:snapToGrid w:val="0"/>
              <w:spacing w:line="440" w:lineRule="exact"/>
              <w:ind w:firstLineChars="200" w:firstLine="420"/>
              <w:rPr>
                <w:rFonts w:cs="宋体"/>
                <w:kern w:val="0"/>
                <w:szCs w:val="21"/>
              </w:rPr>
            </w:pPr>
          </w:p>
          <w:p w:rsidR="0048041A" w:rsidRPr="00811A89" w:rsidRDefault="0048041A" w:rsidP="00542EB2">
            <w:pPr>
              <w:adjustRightInd w:val="0"/>
              <w:snapToGrid w:val="0"/>
              <w:spacing w:line="440" w:lineRule="exact"/>
              <w:ind w:firstLineChars="200" w:firstLine="420"/>
              <w:rPr>
                <w:rFonts w:cs="宋体"/>
                <w:kern w:val="0"/>
                <w:szCs w:val="21"/>
              </w:rPr>
            </w:pPr>
          </w:p>
          <w:p w:rsidR="0048041A" w:rsidRPr="00811A89" w:rsidRDefault="00235BB2" w:rsidP="00542EB2">
            <w:pPr>
              <w:adjustRightInd w:val="0"/>
              <w:snapToGrid w:val="0"/>
              <w:spacing w:line="440" w:lineRule="exact"/>
              <w:ind w:firstLineChars="200" w:firstLine="420"/>
              <w:rPr>
                <w:rFonts w:cs="宋体"/>
                <w:kern w:val="0"/>
                <w:szCs w:val="21"/>
              </w:rPr>
            </w:pPr>
            <w:r w:rsidRPr="00811A89">
              <w:rPr>
                <w:rFonts w:hint="eastAsia"/>
                <w:noProof/>
                <w:szCs w:val="23"/>
              </w:rPr>
              <w:drawing>
                <wp:anchor distT="0" distB="0" distL="114300" distR="114300" simplePos="0" relativeHeight="251659264" behindDoc="0" locked="0" layoutInCell="1" allowOverlap="1" wp14:anchorId="0AAC0FA7" wp14:editId="05E12175">
                  <wp:simplePos x="0" y="0"/>
                  <wp:positionH relativeFrom="column">
                    <wp:posOffset>107315</wp:posOffset>
                  </wp:positionH>
                  <wp:positionV relativeFrom="paragraph">
                    <wp:posOffset>160655</wp:posOffset>
                  </wp:positionV>
                  <wp:extent cx="4229100" cy="894715"/>
                  <wp:effectExtent l="0" t="0" r="0" b="63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管控图例.bmp"/>
                          <pic:cNvPicPr/>
                        </pic:nvPicPr>
                        <pic:blipFill>
                          <a:blip r:embed="rId12">
                            <a:extLst>
                              <a:ext uri="{28A0092B-C50C-407E-A947-70E740481C1C}">
                                <a14:useLocalDpi xmlns:a14="http://schemas.microsoft.com/office/drawing/2010/main" val="0"/>
                              </a:ext>
                            </a:extLst>
                          </a:blip>
                          <a:stretch>
                            <a:fillRect/>
                          </a:stretch>
                        </pic:blipFill>
                        <pic:spPr>
                          <a:xfrm>
                            <a:off x="0" y="0"/>
                            <a:ext cx="4229100" cy="894715"/>
                          </a:xfrm>
                          <a:prstGeom prst="rect">
                            <a:avLst/>
                          </a:prstGeom>
                        </pic:spPr>
                      </pic:pic>
                    </a:graphicData>
                  </a:graphic>
                  <wp14:sizeRelH relativeFrom="margin">
                    <wp14:pctWidth>0</wp14:pctWidth>
                  </wp14:sizeRelH>
                  <wp14:sizeRelV relativeFrom="margin">
                    <wp14:pctHeight>0</wp14:pctHeight>
                  </wp14:sizeRelV>
                </wp:anchor>
              </w:drawing>
            </w:r>
          </w:p>
          <w:p w:rsidR="0048041A" w:rsidRPr="00811A89" w:rsidRDefault="0048041A" w:rsidP="00542EB2">
            <w:pPr>
              <w:adjustRightInd w:val="0"/>
              <w:snapToGrid w:val="0"/>
              <w:spacing w:line="440" w:lineRule="exact"/>
              <w:ind w:firstLineChars="200" w:firstLine="420"/>
              <w:rPr>
                <w:rFonts w:cs="宋体"/>
                <w:kern w:val="0"/>
                <w:szCs w:val="21"/>
              </w:rPr>
            </w:pPr>
          </w:p>
          <w:p w:rsidR="0048041A" w:rsidRPr="00811A89" w:rsidRDefault="0048041A" w:rsidP="00542EB2">
            <w:pPr>
              <w:adjustRightInd w:val="0"/>
              <w:snapToGrid w:val="0"/>
              <w:spacing w:line="440" w:lineRule="exact"/>
              <w:rPr>
                <w:rFonts w:cs="宋体"/>
                <w:kern w:val="0"/>
                <w:szCs w:val="21"/>
              </w:rPr>
            </w:pPr>
          </w:p>
          <w:p w:rsidR="00235BB2" w:rsidRPr="00811A89" w:rsidRDefault="00235BB2" w:rsidP="00542EB2">
            <w:pPr>
              <w:adjustRightInd w:val="0"/>
              <w:snapToGrid w:val="0"/>
              <w:spacing w:line="440" w:lineRule="exact"/>
              <w:jc w:val="center"/>
              <w:rPr>
                <w:rFonts w:cs="宋体"/>
                <w:kern w:val="0"/>
                <w:szCs w:val="21"/>
              </w:rPr>
            </w:pPr>
          </w:p>
          <w:p w:rsidR="00235BB2" w:rsidRPr="00811A89" w:rsidRDefault="00D53533" w:rsidP="00542EB2">
            <w:pPr>
              <w:adjustRightInd w:val="0"/>
              <w:snapToGrid w:val="0"/>
              <w:spacing w:line="440" w:lineRule="exact"/>
              <w:jc w:val="center"/>
              <w:rPr>
                <w:rFonts w:cs="宋体"/>
                <w:b/>
                <w:kern w:val="0"/>
                <w:sz w:val="24"/>
                <w:szCs w:val="21"/>
              </w:rPr>
            </w:pPr>
            <w:r w:rsidRPr="00811A89">
              <w:rPr>
                <w:rFonts w:cs="宋体" w:hint="eastAsia"/>
                <w:b/>
                <w:kern w:val="0"/>
                <w:sz w:val="24"/>
                <w:szCs w:val="21"/>
              </w:rPr>
              <w:t>图</w:t>
            </w:r>
            <w:r w:rsidRPr="00811A89">
              <w:rPr>
                <w:rFonts w:cs="宋体" w:hint="eastAsia"/>
                <w:b/>
                <w:kern w:val="0"/>
                <w:sz w:val="24"/>
                <w:szCs w:val="21"/>
              </w:rPr>
              <w:t xml:space="preserve">1-1  </w:t>
            </w:r>
            <w:r w:rsidRPr="00811A89">
              <w:rPr>
                <w:rFonts w:cs="宋体" w:hint="eastAsia"/>
                <w:b/>
                <w:kern w:val="0"/>
                <w:sz w:val="24"/>
                <w:szCs w:val="21"/>
              </w:rPr>
              <w:t>项目与环境管控单元位置示意图</w:t>
            </w:r>
          </w:p>
        </w:tc>
      </w:tr>
    </w:tbl>
    <w:p w:rsidR="00D53533" w:rsidRPr="00811A89" w:rsidRDefault="00D53533" w:rsidP="00D53533">
      <w:pPr>
        <w:adjustRightInd w:val="0"/>
        <w:snapToGrid w:val="0"/>
        <w:jc w:val="center"/>
        <w:rPr>
          <w:rFonts w:ascii="宋体" w:hAnsi="宋体" w:cs="宋体"/>
          <w:kern w:val="0"/>
          <w:szCs w:val="21"/>
        </w:rPr>
      </w:pPr>
    </w:p>
    <w:p w:rsidR="00D53533" w:rsidRPr="00811A89" w:rsidRDefault="00D53533" w:rsidP="00D53533">
      <w:pPr>
        <w:adjustRightInd w:val="0"/>
        <w:snapToGrid w:val="0"/>
        <w:jc w:val="center"/>
        <w:rPr>
          <w:rFonts w:ascii="宋体" w:hAnsi="宋体" w:cs="宋体"/>
          <w:kern w:val="0"/>
          <w:szCs w:val="21"/>
        </w:rPr>
      </w:pPr>
    </w:p>
    <w:p w:rsidR="00D53533" w:rsidRPr="00811A89" w:rsidRDefault="00D53533" w:rsidP="00D53533">
      <w:pPr>
        <w:adjustRightInd w:val="0"/>
        <w:snapToGrid w:val="0"/>
        <w:jc w:val="center"/>
        <w:rPr>
          <w:rFonts w:ascii="宋体" w:hAnsi="宋体" w:cs="宋体"/>
          <w:kern w:val="0"/>
          <w:szCs w:val="21"/>
        </w:rPr>
      </w:pPr>
    </w:p>
    <w:p w:rsidR="00D53533" w:rsidRPr="00811A89" w:rsidRDefault="00D53533" w:rsidP="00D53533">
      <w:pPr>
        <w:adjustRightInd w:val="0"/>
        <w:snapToGrid w:val="0"/>
        <w:jc w:val="center"/>
        <w:rPr>
          <w:rFonts w:ascii="宋体" w:hAnsi="宋体" w:cs="宋体"/>
          <w:kern w:val="0"/>
          <w:szCs w:val="21"/>
        </w:rPr>
      </w:pPr>
    </w:p>
    <w:p w:rsidR="00D53533" w:rsidRPr="00811A89" w:rsidRDefault="00D53533" w:rsidP="00D53533">
      <w:pPr>
        <w:adjustRightInd w:val="0"/>
        <w:snapToGrid w:val="0"/>
        <w:jc w:val="center"/>
        <w:rPr>
          <w:rFonts w:ascii="宋体" w:hAnsi="宋体" w:cs="宋体"/>
          <w:kern w:val="0"/>
          <w:szCs w:val="21"/>
        </w:rPr>
      </w:pPr>
    </w:p>
    <w:p w:rsidR="00D53533" w:rsidRPr="00811A89" w:rsidRDefault="00D53533" w:rsidP="00D53533">
      <w:pPr>
        <w:adjustRightInd w:val="0"/>
        <w:snapToGrid w:val="0"/>
        <w:jc w:val="center"/>
        <w:rPr>
          <w:rFonts w:ascii="宋体" w:hAnsi="宋体" w:cs="宋体"/>
          <w:kern w:val="0"/>
          <w:szCs w:val="21"/>
        </w:rPr>
      </w:pPr>
    </w:p>
    <w:p w:rsidR="00D53533" w:rsidRPr="00811A89" w:rsidRDefault="00D53533" w:rsidP="00D53533">
      <w:pPr>
        <w:adjustRightInd w:val="0"/>
        <w:snapToGrid w:val="0"/>
        <w:jc w:val="center"/>
        <w:rPr>
          <w:rFonts w:ascii="宋体" w:hAnsi="宋体" w:cs="宋体"/>
          <w:kern w:val="0"/>
          <w:szCs w:val="21"/>
        </w:rPr>
      </w:pPr>
    </w:p>
    <w:p w:rsidR="00D53533" w:rsidRPr="00811A89" w:rsidRDefault="00D53533" w:rsidP="00D53533">
      <w:pPr>
        <w:adjustRightInd w:val="0"/>
        <w:snapToGrid w:val="0"/>
        <w:jc w:val="center"/>
        <w:rPr>
          <w:rFonts w:ascii="宋体" w:hAnsi="宋体" w:cs="宋体"/>
          <w:kern w:val="0"/>
          <w:szCs w:val="21"/>
        </w:rPr>
      </w:pPr>
    </w:p>
    <w:p w:rsidR="00D53533" w:rsidRPr="00811A89" w:rsidRDefault="00D53533" w:rsidP="00235BB2">
      <w:pPr>
        <w:adjustRightInd w:val="0"/>
        <w:snapToGrid w:val="0"/>
        <w:rPr>
          <w:rFonts w:ascii="宋体" w:hAnsi="宋体" w:cs="宋体"/>
          <w:kern w:val="0"/>
          <w:szCs w:val="21"/>
        </w:rPr>
      </w:pPr>
    </w:p>
    <w:p w:rsidR="00D53533" w:rsidRPr="00811A89" w:rsidRDefault="00D53533" w:rsidP="00D53533">
      <w:pPr>
        <w:adjustRightInd w:val="0"/>
        <w:snapToGrid w:val="0"/>
        <w:jc w:val="center"/>
        <w:rPr>
          <w:rFonts w:ascii="宋体" w:hAnsi="宋体" w:cs="宋体"/>
          <w:kern w:val="0"/>
          <w:szCs w:val="21"/>
        </w:rPr>
      </w:pPr>
    </w:p>
    <w:p w:rsidR="00D53533" w:rsidRPr="00811A89" w:rsidRDefault="00D53533" w:rsidP="00D53533">
      <w:pPr>
        <w:adjustRightInd w:val="0"/>
        <w:snapToGrid w:val="0"/>
        <w:jc w:val="center"/>
        <w:rPr>
          <w:rFonts w:ascii="宋体" w:hAnsi="宋体" w:cs="宋体"/>
          <w:kern w:val="0"/>
          <w:szCs w:val="21"/>
        </w:rPr>
      </w:pPr>
    </w:p>
    <w:p w:rsidR="00D53533" w:rsidRPr="00811A89" w:rsidRDefault="00D53533" w:rsidP="00D53533">
      <w:pPr>
        <w:adjustRightInd w:val="0"/>
        <w:snapToGrid w:val="0"/>
        <w:jc w:val="center"/>
        <w:rPr>
          <w:rFonts w:ascii="宋体" w:hAnsi="宋体" w:cs="宋体"/>
          <w:kern w:val="0"/>
          <w:szCs w:val="21"/>
        </w:rPr>
      </w:pPr>
    </w:p>
    <w:p w:rsidR="00D53533" w:rsidRPr="00811A89" w:rsidRDefault="00D53533" w:rsidP="00D53533">
      <w:pPr>
        <w:adjustRightInd w:val="0"/>
        <w:snapToGrid w:val="0"/>
        <w:jc w:val="center"/>
        <w:rPr>
          <w:rFonts w:ascii="宋体" w:hAnsi="宋体" w:cs="宋体"/>
          <w:kern w:val="0"/>
          <w:szCs w:val="21"/>
        </w:rPr>
      </w:pPr>
    </w:p>
    <w:p w:rsidR="00D53533" w:rsidRPr="00811A89" w:rsidRDefault="00D53533" w:rsidP="00D53533">
      <w:pPr>
        <w:adjustRightInd w:val="0"/>
        <w:snapToGrid w:val="0"/>
        <w:jc w:val="center"/>
        <w:rPr>
          <w:rFonts w:ascii="宋体" w:hAnsi="宋体" w:cs="宋体"/>
          <w:kern w:val="0"/>
          <w:szCs w:val="21"/>
        </w:rPr>
      </w:pPr>
    </w:p>
    <w:p w:rsidR="00D53533" w:rsidRPr="00811A89" w:rsidRDefault="00D53533" w:rsidP="00D53533">
      <w:pPr>
        <w:adjustRightInd w:val="0"/>
        <w:snapToGrid w:val="0"/>
        <w:jc w:val="center"/>
        <w:rPr>
          <w:rFonts w:ascii="宋体" w:hAnsi="宋体" w:cs="宋体"/>
          <w:kern w:val="0"/>
          <w:szCs w:val="21"/>
        </w:rPr>
      </w:pPr>
    </w:p>
    <w:p w:rsidR="007E31F1" w:rsidRPr="00811A89" w:rsidRDefault="007E31F1" w:rsidP="00D53533">
      <w:pPr>
        <w:adjustRightInd w:val="0"/>
        <w:snapToGrid w:val="0"/>
        <w:jc w:val="center"/>
        <w:rPr>
          <w:rFonts w:ascii="宋体" w:hAnsi="宋体" w:cs="宋体"/>
          <w:kern w:val="0"/>
          <w:szCs w:val="21"/>
        </w:rPr>
        <w:sectPr w:rsidR="007E31F1" w:rsidRPr="00811A89" w:rsidSect="000C143D">
          <w:footerReference w:type="default" r:id="rId13"/>
          <w:pgSz w:w="11906" w:h="16838"/>
          <w:pgMar w:top="1440" w:right="1800" w:bottom="1440" w:left="1800" w:header="851" w:footer="1077" w:gutter="0"/>
          <w:pgNumType w:start="1"/>
          <w:cols w:space="720"/>
          <w:docGrid w:linePitch="312"/>
        </w:sectPr>
      </w:pPr>
    </w:p>
    <w:tbl>
      <w:tblPr>
        <w:tblStyle w:val="ac"/>
        <w:tblW w:w="0" w:type="auto"/>
        <w:tblInd w:w="250" w:type="dxa"/>
        <w:tblLook w:val="04A0" w:firstRow="1" w:lastRow="0" w:firstColumn="1" w:lastColumn="0" w:noHBand="0" w:noVBand="1"/>
      </w:tblPr>
      <w:tblGrid>
        <w:gridCol w:w="13750"/>
      </w:tblGrid>
      <w:tr w:rsidR="007E31F1" w:rsidRPr="00811A89" w:rsidTr="007E31F1">
        <w:trPr>
          <w:trHeight w:val="8215"/>
        </w:trPr>
        <w:tc>
          <w:tcPr>
            <w:tcW w:w="13750" w:type="dxa"/>
          </w:tcPr>
          <w:p w:rsidR="007E31F1" w:rsidRPr="00811A89" w:rsidRDefault="007E31F1" w:rsidP="00E8192D">
            <w:pPr>
              <w:adjustRightInd w:val="0"/>
              <w:snapToGrid w:val="0"/>
              <w:spacing w:beforeLines="20" w:before="48"/>
              <w:jc w:val="center"/>
              <w:rPr>
                <w:rFonts w:cs="宋体"/>
                <w:b/>
                <w:kern w:val="0"/>
                <w:sz w:val="24"/>
                <w:szCs w:val="21"/>
              </w:rPr>
            </w:pPr>
            <w:r w:rsidRPr="00811A89">
              <w:rPr>
                <w:rFonts w:cs="宋体"/>
                <w:b/>
                <w:kern w:val="0"/>
                <w:sz w:val="24"/>
                <w:szCs w:val="21"/>
              </w:rPr>
              <w:lastRenderedPageBreak/>
              <w:t>表</w:t>
            </w:r>
            <w:r w:rsidRPr="00811A89">
              <w:rPr>
                <w:rFonts w:cs="宋体" w:hint="eastAsia"/>
                <w:b/>
                <w:kern w:val="0"/>
                <w:sz w:val="24"/>
                <w:szCs w:val="21"/>
              </w:rPr>
              <w:t xml:space="preserve"> 1-4  </w:t>
            </w:r>
            <w:r w:rsidRPr="00811A89">
              <w:rPr>
                <w:rFonts w:cs="宋体" w:hint="eastAsia"/>
                <w:b/>
                <w:kern w:val="0"/>
                <w:sz w:val="24"/>
                <w:szCs w:val="21"/>
              </w:rPr>
              <w:t>本项目与宝鸡市环境管控单元符合性分析</w:t>
            </w:r>
          </w:p>
          <w:tbl>
            <w:tblPr>
              <w:tblStyle w:val="ac"/>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88"/>
              <w:gridCol w:w="562"/>
              <w:gridCol w:w="698"/>
              <w:gridCol w:w="427"/>
              <w:gridCol w:w="560"/>
              <w:gridCol w:w="1924"/>
              <w:gridCol w:w="4395"/>
              <w:gridCol w:w="899"/>
              <w:gridCol w:w="2582"/>
              <w:gridCol w:w="869"/>
            </w:tblGrid>
            <w:tr w:rsidR="00F92878" w:rsidRPr="00811A89" w:rsidTr="00F92878">
              <w:tc>
                <w:tcPr>
                  <w:tcW w:w="588" w:type="dxa"/>
                  <w:vAlign w:val="center"/>
                </w:tcPr>
                <w:p w:rsidR="007E31F1" w:rsidRPr="00811A89" w:rsidRDefault="007E31F1" w:rsidP="00542EB2">
                  <w:pPr>
                    <w:adjustRightInd w:val="0"/>
                    <w:snapToGrid w:val="0"/>
                    <w:jc w:val="center"/>
                    <w:rPr>
                      <w:rFonts w:cs="宋体"/>
                      <w:b/>
                      <w:kern w:val="0"/>
                      <w:szCs w:val="21"/>
                    </w:rPr>
                  </w:pPr>
                  <w:r w:rsidRPr="00811A89">
                    <w:rPr>
                      <w:rFonts w:cs="宋体"/>
                      <w:b/>
                      <w:kern w:val="0"/>
                      <w:szCs w:val="21"/>
                    </w:rPr>
                    <w:t>序号</w:t>
                  </w:r>
                </w:p>
              </w:tc>
              <w:tc>
                <w:tcPr>
                  <w:tcW w:w="562" w:type="dxa"/>
                  <w:vAlign w:val="center"/>
                </w:tcPr>
                <w:p w:rsidR="007E31F1" w:rsidRPr="00811A89" w:rsidRDefault="007E31F1" w:rsidP="00542EB2">
                  <w:pPr>
                    <w:adjustRightInd w:val="0"/>
                    <w:snapToGrid w:val="0"/>
                    <w:jc w:val="center"/>
                    <w:rPr>
                      <w:rFonts w:cs="宋体"/>
                      <w:b/>
                      <w:kern w:val="0"/>
                      <w:szCs w:val="21"/>
                    </w:rPr>
                  </w:pPr>
                  <w:r w:rsidRPr="00811A89">
                    <w:rPr>
                      <w:rFonts w:cs="宋体"/>
                      <w:b/>
                      <w:kern w:val="0"/>
                      <w:szCs w:val="21"/>
                    </w:rPr>
                    <w:t>环境管控单元名称</w:t>
                  </w:r>
                </w:p>
              </w:tc>
              <w:tc>
                <w:tcPr>
                  <w:tcW w:w="698" w:type="dxa"/>
                  <w:vAlign w:val="center"/>
                </w:tcPr>
                <w:p w:rsidR="007E31F1" w:rsidRPr="00811A89" w:rsidRDefault="007E31F1" w:rsidP="00542EB2">
                  <w:pPr>
                    <w:adjustRightInd w:val="0"/>
                    <w:snapToGrid w:val="0"/>
                    <w:jc w:val="center"/>
                    <w:rPr>
                      <w:rFonts w:cs="宋体"/>
                      <w:b/>
                      <w:kern w:val="0"/>
                      <w:szCs w:val="21"/>
                    </w:rPr>
                  </w:pPr>
                  <w:r w:rsidRPr="00811A89">
                    <w:rPr>
                      <w:rFonts w:cs="宋体"/>
                      <w:b/>
                      <w:kern w:val="0"/>
                      <w:szCs w:val="21"/>
                    </w:rPr>
                    <w:t>区域名称</w:t>
                  </w:r>
                </w:p>
              </w:tc>
              <w:tc>
                <w:tcPr>
                  <w:tcW w:w="427" w:type="dxa"/>
                  <w:vAlign w:val="center"/>
                </w:tcPr>
                <w:p w:rsidR="007E31F1" w:rsidRPr="00811A89" w:rsidRDefault="007E31F1" w:rsidP="00542EB2">
                  <w:pPr>
                    <w:adjustRightInd w:val="0"/>
                    <w:snapToGrid w:val="0"/>
                    <w:jc w:val="center"/>
                    <w:rPr>
                      <w:rFonts w:cs="宋体"/>
                      <w:b/>
                      <w:kern w:val="0"/>
                      <w:szCs w:val="21"/>
                    </w:rPr>
                  </w:pPr>
                  <w:r w:rsidRPr="00811A89">
                    <w:rPr>
                      <w:rFonts w:cs="宋体"/>
                      <w:b/>
                      <w:kern w:val="0"/>
                      <w:szCs w:val="21"/>
                    </w:rPr>
                    <w:t>区县</w:t>
                  </w:r>
                </w:p>
              </w:tc>
              <w:tc>
                <w:tcPr>
                  <w:tcW w:w="560" w:type="dxa"/>
                  <w:vAlign w:val="center"/>
                </w:tcPr>
                <w:p w:rsidR="007E31F1" w:rsidRPr="00811A89" w:rsidRDefault="007E31F1" w:rsidP="00542EB2">
                  <w:pPr>
                    <w:adjustRightInd w:val="0"/>
                    <w:snapToGrid w:val="0"/>
                    <w:jc w:val="center"/>
                    <w:rPr>
                      <w:rFonts w:cs="宋体"/>
                      <w:b/>
                      <w:kern w:val="0"/>
                      <w:szCs w:val="21"/>
                    </w:rPr>
                  </w:pPr>
                  <w:r w:rsidRPr="00811A89">
                    <w:rPr>
                      <w:rFonts w:cs="宋体"/>
                      <w:b/>
                      <w:kern w:val="0"/>
                      <w:szCs w:val="21"/>
                    </w:rPr>
                    <w:t>单元要素属性</w:t>
                  </w:r>
                </w:p>
              </w:tc>
              <w:tc>
                <w:tcPr>
                  <w:tcW w:w="1924" w:type="dxa"/>
                  <w:vAlign w:val="center"/>
                </w:tcPr>
                <w:p w:rsidR="007E31F1" w:rsidRPr="00811A89" w:rsidRDefault="007E31F1" w:rsidP="00542EB2">
                  <w:pPr>
                    <w:adjustRightInd w:val="0"/>
                    <w:snapToGrid w:val="0"/>
                    <w:jc w:val="center"/>
                    <w:rPr>
                      <w:rFonts w:cs="宋体"/>
                      <w:b/>
                      <w:kern w:val="0"/>
                      <w:szCs w:val="21"/>
                    </w:rPr>
                  </w:pPr>
                  <w:r w:rsidRPr="00811A89">
                    <w:rPr>
                      <w:rFonts w:cs="宋体"/>
                      <w:b/>
                      <w:kern w:val="0"/>
                      <w:szCs w:val="21"/>
                    </w:rPr>
                    <w:t>管控要求分类</w:t>
                  </w:r>
                </w:p>
              </w:tc>
              <w:tc>
                <w:tcPr>
                  <w:tcW w:w="4395" w:type="dxa"/>
                  <w:vAlign w:val="center"/>
                </w:tcPr>
                <w:p w:rsidR="007E31F1" w:rsidRPr="00811A89" w:rsidRDefault="007E31F1" w:rsidP="00542EB2">
                  <w:pPr>
                    <w:adjustRightInd w:val="0"/>
                    <w:snapToGrid w:val="0"/>
                    <w:jc w:val="center"/>
                    <w:rPr>
                      <w:rFonts w:cs="宋体"/>
                      <w:b/>
                      <w:kern w:val="0"/>
                      <w:szCs w:val="21"/>
                    </w:rPr>
                  </w:pPr>
                  <w:r w:rsidRPr="00811A89">
                    <w:rPr>
                      <w:rFonts w:cs="宋体"/>
                      <w:b/>
                      <w:kern w:val="0"/>
                      <w:szCs w:val="21"/>
                    </w:rPr>
                    <w:t>管控要求</w:t>
                  </w:r>
                </w:p>
              </w:tc>
              <w:tc>
                <w:tcPr>
                  <w:tcW w:w="899" w:type="dxa"/>
                  <w:vAlign w:val="center"/>
                </w:tcPr>
                <w:p w:rsidR="007E31F1" w:rsidRPr="00811A89" w:rsidRDefault="007E31F1" w:rsidP="00542EB2">
                  <w:pPr>
                    <w:adjustRightInd w:val="0"/>
                    <w:snapToGrid w:val="0"/>
                    <w:jc w:val="center"/>
                    <w:rPr>
                      <w:rFonts w:cs="宋体"/>
                      <w:b/>
                      <w:kern w:val="0"/>
                      <w:szCs w:val="21"/>
                    </w:rPr>
                  </w:pPr>
                  <w:r w:rsidRPr="00811A89">
                    <w:rPr>
                      <w:rFonts w:cs="宋体"/>
                      <w:b/>
                      <w:kern w:val="0"/>
                      <w:szCs w:val="21"/>
                    </w:rPr>
                    <w:t>面积（</w:t>
                  </w:r>
                  <w:r w:rsidRPr="00811A89">
                    <w:rPr>
                      <w:rFonts w:cs="宋体"/>
                      <w:b/>
                      <w:kern w:val="0"/>
                      <w:szCs w:val="21"/>
                    </w:rPr>
                    <w:t>m</w:t>
                  </w:r>
                  <w:r w:rsidRPr="00811A89">
                    <w:rPr>
                      <w:rFonts w:cs="宋体" w:hint="eastAsia"/>
                      <w:b/>
                      <w:kern w:val="0"/>
                      <w:szCs w:val="21"/>
                      <w:vertAlign w:val="superscript"/>
                    </w:rPr>
                    <w:t>2</w:t>
                  </w:r>
                  <w:r w:rsidRPr="00811A89">
                    <w:rPr>
                      <w:rFonts w:cs="宋体"/>
                      <w:b/>
                      <w:kern w:val="0"/>
                      <w:szCs w:val="21"/>
                    </w:rPr>
                    <w:t>）</w:t>
                  </w:r>
                </w:p>
              </w:tc>
              <w:tc>
                <w:tcPr>
                  <w:tcW w:w="2582" w:type="dxa"/>
                  <w:vAlign w:val="center"/>
                </w:tcPr>
                <w:p w:rsidR="007E31F1" w:rsidRPr="00811A89" w:rsidRDefault="007E31F1" w:rsidP="00542EB2">
                  <w:pPr>
                    <w:adjustRightInd w:val="0"/>
                    <w:snapToGrid w:val="0"/>
                    <w:jc w:val="center"/>
                    <w:rPr>
                      <w:rFonts w:cs="宋体"/>
                      <w:b/>
                      <w:kern w:val="0"/>
                      <w:szCs w:val="21"/>
                    </w:rPr>
                  </w:pPr>
                  <w:r w:rsidRPr="00811A89">
                    <w:rPr>
                      <w:rFonts w:cs="宋体"/>
                      <w:b/>
                      <w:kern w:val="0"/>
                      <w:szCs w:val="21"/>
                    </w:rPr>
                    <w:t>本项目情况</w:t>
                  </w:r>
                </w:p>
              </w:tc>
              <w:tc>
                <w:tcPr>
                  <w:tcW w:w="869" w:type="dxa"/>
                  <w:vAlign w:val="center"/>
                </w:tcPr>
                <w:p w:rsidR="007E31F1" w:rsidRPr="00811A89" w:rsidRDefault="007E31F1" w:rsidP="00542EB2">
                  <w:pPr>
                    <w:adjustRightInd w:val="0"/>
                    <w:snapToGrid w:val="0"/>
                    <w:jc w:val="center"/>
                    <w:rPr>
                      <w:rFonts w:cs="宋体"/>
                      <w:b/>
                      <w:kern w:val="0"/>
                      <w:szCs w:val="21"/>
                    </w:rPr>
                  </w:pPr>
                  <w:r w:rsidRPr="00811A89">
                    <w:rPr>
                      <w:rFonts w:cs="宋体"/>
                      <w:b/>
                      <w:kern w:val="0"/>
                      <w:szCs w:val="21"/>
                    </w:rPr>
                    <w:t>符合性</w:t>
                  </w:r>
                </w:p>
              </w:tc>
            </w:tr>
            <w:tr w:rsidR="00F92878" w:rsidRPr="00811A89" w:rsidTr="00F92878">
              <w:tc>
                <w:tcPr>
                  <w:tcW w:w="588" w:type="dxa"/>
                  <w:vMerge w:val="restart"/>
                  <w:vAlign w:val="center"/>
                </w:tcPr>
                <w:p w:rsidR="00F92878" w:rsidRPr="00811A89" w:rsidRDefault="00F92878" w:rsidP="00542EB2">
                  <w:pPr>
                    <w:adjustRightInd w:val="0"/>
                    <w:snapToGrid w:val="0"/>
                    <w:jc w:val="center"/>
                    <w:rPr>
                      <w:rFonts w:cs="宋体"/>
                      <w:kern w:val="0"/>
                      <w:szCs w:val="21"/>
                    </w:rPr>
                  </w:pPr>
                  <w:r w:rsidRPr="00811A89">
                    <w:rPr>
                      <w:rFonts w:cs="宋体" w:hint="eastAsia"/>
                      <w:kern w:val="0"/>
                      <w:szCs w:val="21"/>
                    </w:rPr>
                    <w:t>1</w:t>
                  </w:r>
                </w:p>
              </w:tc>
              <w:tc>
                <w:tcPr>
                  <w:tcW w:w="562" w:type="dxa"/>
                  <w:vMerge w:val="restart"/>
                  <w:vAlign w:val="center"/>
                </w:tcPr>
                <w:p w:rsidR="00F92878" w:rsidRPr="00811A89" w:rsidRDefault="00F92878" w:rsidP="00542EB2">
                  <w:pPr>
                    <w:adjustRightInd w:val="0"/>
                    <w:snapToGrid w:val="0"/>
                    <w:jc w:val="center"/>
                    <w:rPr>
                      <w:rFonts w:cs="宋体"/>
                      <w:kern w:val="0"/>
                      <w:szCs w:val="21"/>
                    </w:rPr>
                  </w:pPr>
                  <w:r w:rsidRPr="00811A89">
                    <w:rPr>
                      <w:rFonts w:cs="宋体"/>
                      <w:kern w:val="0"/>
                      <w:szCs w:val="21"/>
                    </w:rPr>
                    <w:t>陕西省宝鸡市麟游县重点管控单元</w:t>
                  </w:r>
                </w:p>
                <w:p w:rsidR="00F92878" w:rsidRPr="00811A89" w:rsidRDefault="00F92878" w:rsidP="00542EB2">
                  <w:pPr>
                    <w:adjustRightInd w:val="0"/>
                    <w:snapToGrid w:val="0"/>
                    <w:jc w:val="center"/>
                    <w:rPr>
                      <w:rFonts w:cs="宋体"/>
                      <w:kern w:val="0"/>
                      <w:szCs w:val="21"/>
                    </w:rPr>
                  </w:pPr>
                  <w:r w:rsidRPr="00811A89">
                    <w:rPr>
                      <w:rFonts w:cs="宋体" w:hint="eastAsia"/>
                      <w:kern w:val="0"/>
                      <w:szCs w:val="21"/>
                    </w:rPr>
                    <w:t>2</w:t>
                  </w:r>
                </w:p>
              </w:tc>
              <w:tc>
                <w:tcPr>
                  <w:tcW w:w="698" w:type="dxa"/>
                  <w:vMerge w:val="restart"/>
                  <w:vAlign w:val="center"/>
                </w:tcPr>
                <w:p w:rsidR="00F92878" w:rsidRPr="00811A89" w:rsidRDefault="00F92878" w:rsidP="00542EB2">
                  <w:pPr>
                    <w:adjustRightInd w:val="0"/>
                    <w:snapToGrid w:val="0"/>
                    <w:jc w:val="center"/>
                    <w:rPr>
                      <w:rFonts w:cs="宋体"/>
                      <w:kern w:val="0"/>
                      <w:szCs w:val="21"/>
                    </w:rPr>
                  </w:pPr>
                  <w:r w:rsidRPr="00811A89">
                    <w:rPr>
                      <w:rFonts w:cs="宋体"/>
                      <w:kern w:val="0"/>
                      <w:szCs w:val="21"/>
                    </w:rPr>
                    <w:t>宝</w:t>
                  </w:r>
                </w:p>
                <w:p w:rsidR="00F92878" w:rsidRPr="00811A89" w:rsidRDefault="00F92878" w:rsidP="00542EB2">
                  <w:pPr>
                    <w:adjustRightInd w:val="0"/>
                    <w:snapToGrid w:val="0"/>
                    <w:jc w:val="center"/>
                    <w:rPr>
                      <w:rFonts w:cs="宋体"/>
                      <w:kern w:val="0"/>
                      <w:szCs w:val="21"/>
                    </w:rPr>
                  </w:pPr>
                  <w:r w:rsidRPr="00811A89">
                    <w:rPr>
                      <w:rFonts w:cs="宋体"/>
                      <w:kern w:val="0"/>
                      <w:szCs w:val="21"/>
                    </w:rPr>
                    <w:t>鸡</w:t>
                  </w:r>
                </w:p>
                <w:p w:rsidR="00F92878" w:rsidRPr="00811A89" w:rsidRDefault="00F92878" w:rsidP="00542EB2">
                  <w:pPr>
                    <w:adjustRightInd w:val="0"/>
                    <w:snapToGrid w:val="0"/>
                    <w:jc w:val="center"/>
                    <w:rPr>
                      <w:rFonts w:cs="宋体"/>
                      <w:kern w:val="0"/>
                      <w:szCs w:val="21"/>
                    </w:rPr>
                  </w:pPr>
                  <w:r w:rsidRPr="00811A89">
                    <w:rPr>
                      <w:rFonts w:cs="宋体"/>
                      <w:kern w:val="0"/>
                      <w:szCs w:val="21"/>
                    </w:rPr>
                    <w:t>市</w:t>
                  </w:r>
                </w:p>
              </w:tc>
              <w:tc>
                <w:tcPr>
                  <w:tcW w:w="427" w:type="dxa"/>
                  <w:vMerge w:val="restart"/>
                  <w:vAlign w:val="center"/>
                </w:tcPr>
                <w:p w:rsidR="00F92878" w:rsidRPr="00811A89" w:rsidRDefault="00F92878" w:rsidP="00542EB2">
                  <w:pPr>
                    <w:adjustRightInd w:val="0"/>
                    <w:snapToGrid w:val="0"/>
                    <w:jc w:val="center"/>
                    <w:rPr>
                      <w:rFonts w:cs="宋体"/>
                      <w:kern w:val="0"/>
                      <w:szCs w:val="21"/>
                    </w:rPr>
                  </w:pPr>
                  <w:r w:rsidRPr="00811A89">
                    <w:rPr>
                      <w:rFonts w:cs="宋体"/>
                      <w:kern w:val="0"/>
                      <w:szCs w:val="21"/>
                    </w:rPr>
                    <w:t>麟</w:t>
                  </w:r>
                </w:p>
                <w:p w:rsidR="00F92878" w:rsidRPr="00811A89" w:rsidRDefault="00F92878" w:rsidP="00542EB2">
                  <w:pPr>
                    <w:adjustRightInd w:val="0"/>
                    <w:snapToGrid w:val="0"/>
                    <w:jc w:val="center"/>
                    <w:rPr>
                      <w:rFonts w:cs="宋体"/>
                      <w:kern w:val="0"/>
                      <w:szCs w:val="21"/>
                    </w:rPr>
                  </w:pPr>
                  <w:r w:rsidRPr="00811A89">
                    <w:rPr>
                      <w:rFonts w:cs="宋体"/>
                      <w:kern w:val="0"/>
                      <w:szCs w:val="21"/>
                    </w:rPr>
                    <w:t>游</w:t>
                  </w:r>
                </w:p>
                <w:p w:rsidR="00F92878" w:rsidRPr="00811A89" w:rsidRDefault="00F92878" w:rsidP="00542EB2">
                  <w:pPr>
                    <w:adjustRightInd w:val="0"/>
                    <w:snapToGrid w:val="0"/>
                    <w:jc w:val="center"/>
                    <w:rPr>
                      <w:rFonts w:cs="宋体"/>
                      <w:kern w:val="0"/>
                      <w:szCs w:val="21"/>
                    </w:rPr>
                  </w:pPr>
                  <w:r w:rsidRPr="00811A89">
                    <w:rPr>
                      <w:rFonts w:cs="宋体"/>
                      <w:kern w:val="0"/>
                      <w:szCs w:val="21"/>
                    </w:rPr>
                    <w:t>县</w:t>
                  </w:r>
                </w:p>
              </w:tc>
              <w:tc>
                <w:tcPr>
                  <w:tcW w:w="560" w:type="dxa"/>
                  <w:vMerge w:val="restart"/>
                  <w:vAlign w:val="center"/>
                </w:tcPr>
                <w:p w:rsidR="00F92878" w:rsidRPr="00811A89" w:rsidRDefault="00F92878" w:rsidP="00542EB2">
                  <w:pPr>
                    <w:adjustRightInd w:val="0"/>
                    <w:snapToGrid w:val="0"/>
                    <w:jc w:val="center"/>
                    <w:rPr>
                      <w:rFonts w:cs="宋体"/>
                      <w:kern w:val="0"/>
                      <w:szCs w:val="21"/>
                    </w:rPr>
                  </w:pPr>
                  <w:r w:rsidRPr="00811A89">
                    <w:rPr>
                      <w:rFonts w:cs="宋体" w:hint="eastAsia"/>
                      <w:kern w:val="0"/>
                      <w:szCs w:val="21"/>
                    </w:rPr>
                    <w:t>大气环境布局敏感重点管控区</w:t>
                  </w:r>
                </w:p>
              </w:tc>
              <w:tc>
                <w:tcPr>
                  <w:tcW w:w="1924" w:type="dxa"/>
                  <w:vAlign w:val="center"/>
                </w:tcPr>
                <w:p w:rsidR="00F92878" w:rsidRPr="00811A89" w:rsidRDefault="00F92878" w:rsidP="00542EB2">
                  <w:pPr>
                    <w:adjustRightInd w:val="0"/>
                    <w:snapToGrid w:val="0"/>
                    <w:jc w:val="center"/>
                    <w:rPr>
                      <w:rFonts w:cs="宋体"/>
                      <w:kern w:val="0"/>
                      <w:szCs w:val="21"/>
                    </w:rPr>
                  </w:pPr>
                  <w:r w:rsidRPr="00811A89">
                    <w:rPr>
                      <w:rFonts w:cs="宋体" w:hint="eastAsia"/>
                      <w:kern w:val="0"/>
                      <w:szCs w:val="21"/>
                    </w:rPr>
                    <w:t>空间布局约束</w:t>
                  </w:r>
                </w:p>
              </w:tc>
              <w:tc>
                <w:tcPr>
                  <w:tcW w:w="4395" w:type="dxa"/>
                  <w:vAlign w:val="center"/>
                </w:tcPr>
                <w:p w:rsidR="00E8192D" w:rsidRPr="00811A89" w:rsidRDefault="00F92878" w:rsidP="00542EB2">
                  <w:pPr>
                    <w:adjustRightInd w:val="0"/>
                    <w:rPr>
                      <w:rFonts w:cs="宋体"/>
                      <w:kern w:val="0"/>
                      <w:szCs w:val="16"/>
                    </w:rPr>
                  </w:pPr>
                  <w:r w:rsidRPr="00811A89">
                    <w:rPr>
                      <w:rFonts w:cs="宋体" w:hint="eastAsia"/>
                      <w:kern w:val="0"/>
                      <w:szCs w:val="16"/>
                    </w:rPr>
                    <w:t>大气环境布局敏感重点管控区：</w:t>
                  </w:r>
                </w:p>
                <w:p w:rsidR="00E8192D" w:rsidRPr="00811A89" w:rsidRDefault="00F92878" w:rsidP="00542EB2">
                  <w:pPr>
                    <w:adjustRightInd w:val="0"/>
                    <w:ind w:firstLineChars="200" w:firstLine="420"/>
                    <w:rPr>
                      <w:rFonts w:cs="宋体"/>
                      <w:kern w:val="0"/>
                      <w:szCs w:val="16"/>
                    </w:rPr>
                  </w:pPr>
                  <w:r w:rsidRPr="00811A89">
                    <w:rPr>
                      <w:rFonts w:cs="Calibri"/>
                      <w:kern w:val="0"/>
                      <w:szCs w:val="16"/>
                    </w:rPr>
                    <w:t>1.</w:t>
                  </w:r>
                  <w:r w:rsidRPr="00811A89">
                    <w:rPr>
                      <w:rFonts w:cs="宋体" w:hint="eastAsia"/>
                      <w:kern w:val="0"/>
                      <w:szCs w:val="16"/>
                    </w:rPr>
                    <w:t>严格控制新增《陕西省</w:t>
                  </w:r>
                  <w:r w:rsidRPr="00811A89">
                    <w:rPr>
                      <w:rFonts w:cs="Calibri"/>
                      <w:kern w:val="0"/>
                      <w:szCs w:val="16"/>
                    </w:rPr>
                    <w:t>“</w:t>
                  </w:r>
                  <w:r w:rsidRPr="00811A89">
                    <w:rPr>
                      <w:rFonts w:cs="宋体" w:hint="eastAsia"/>
                      <w:kern w:val="0"/>
                      <w:szCs w:val="16"/>
                    </w:rPr>
                    <w:t>两高</w:t>
                  </w:r>
                  <w:r w:rsidRPr="00811A89">
                    <w:rPr>
                      <w:rFonts w:cs="Calibri"/>
                      <w:kern w:val="0"/>
                      <w:szCs w:val="16"/>
                    </w:rPr>
                    <w:t>”</w:t>
                  </w:r>
                  <w:r w:rsidRPr="00811A89">
                    <w:rPr>
                      <w:rFonts w:cs="宋体" w:hint="eastAsia"/>
                      <w:kern w:val="0"/>
                      <w:szCs w:val="16"/>
                    </w:rPr>
                    <w:t>项目管理暂行目录》行业项目（民生等项目除外，后续对</w:t>
                  </w:r>
                  <w:r w:rsidR="00F8335D" w:rsidRPr="00811A89">
                    <w:rPr>
                      <w:rFonts w:cs="宋体" w:hint="eastAsia"/>
                      <w:kern w:val="0"/>
                      <w:szCs w:val="16"/>
                    </w:rPr>
                    <w:t>“</w:t>
                  </w:r>
                  <w:r w:rsidR="00F8335D" w:rsidRPr="00811A89">
                    <w:rPr>
                      <w:rFonts w:cs="宋体"/>
                      <w:kern w:val="0"/>
                      <w:szCs w:val="21"/>
                    </w:rPr>
                    <w:t>两高</w:t>
                  </w:r>
                  <w:r w:rsidR="00F8335D" w:rsidRPr="00811A89">
                    <w:rPr>
                      <w:rFonts w:cs="宋体" w:hint="eastAsia"/>
                      <w:kern w:val="0"/>
                      <w:szCs w:val="16"/>
                    </w:rPr>
                    <w:t>”</w:t>
                  </w:r>
                  <w:r w:rsidRPr="00811A89">
                    <w:rPr>
                      <w:rFonts w:cs="宋体" w:hint="eastAsia"/>
                      <w:kern w:val="0"/>
                      <w:szCs w:val="16"/>
                    </w:rPr>
                    <w:t>范围国家如有新规定的，从其规定）。</w:t>
                  </w:r>
                  <w:r w:rsidRPr="00811A89">
                    <w:rPr>
                      <w:rFonts w:cs="Calibri"/>
                      <w:kern w:val="0"/>
                      <w:szCs w:val="16"/>
                    </w:rPr>
                    <w:t>2.</w:t>
                  </w:r>
                  <w:r w:rsidRPr="00811A89">
                    <w:rPr>
                      <w:rFonts w:cs="宋体" w:hint="eastAsia"/>
                      <w:kern w:val="0"/>
                      <w:szCs w:val="16"/>
                    </w:rPr>
                    <w:t>严禁新增钢铁、焦化、水泥熟料、平板玻璃、电解铝、氧化铝、煤化工产能。</w:t>
                  </w:r>
                </w:p>
                <w:p w:rsidR="00F92878" w:rsidRPr="00811A89" w:rsidRDefault="00F92878" w:rsidP="00542EB2">
                  <w:pPr>
                    <w:adjustRightInd w:val="0"/>
                    <w:ind w:firstLineChars="200" w:firstLine="420"/>
                    <w:rPr>
                      <w:rFonts w:cs="宋体"/>
                      <w:kern w:val="0"/>
                      <w:szCs w:val="16"/>
                    </w:rPr>
                  </w:pPr>
                  <w:r w:rsidRPr="00811A89">
                    <w:rPr>
                      <w:rFonts w:cs="Calibri"/>
                      <w:kern w:val="0"/>
                      <w:szCs w:val="16"/>
                    </w:rPr>
                    <w:t>3.</w:t>
                  </w:r>
                  <w:r w:rsidRPr="00811A89">
                    <w:rPr>
                      <w:rFonts w:cs="宋体" w:hint="eastAsia"/>
                      <w:kern w:val="0"/>
                      <w:szCs w:val="16"/>
                    </w:rPr>
                    <w:t>推动重污染企业搬迁入园或依法关闭，实施工业企业退城搬迁改造</w:t>
                  </w:r>
                  <w:r w:rsidR="00B433BC" w:rsidRPr="00811A89">
                    <w:rPr>
                      <w:rFonts w:cs="宋体" w:hint="eastAsia"/>
                      <w:kern w:val="0"/>
                      <w:szCs w:val="16"/>
                    </w:rPr>
                    <w:t>。</w:t>
                  </w:r>
                </w:p>
              </w:tc>
              <w:tc>
                <w:tcPr>
                  <w:tcW w:w="899" w:type="dxa"/>
                  <w:vMerge w:val="restart"/>
                  <w:vAlign w:val="center"/>
                </w:tcPr>
                <w:p w:rsidR="00F92878" w:rsidRPr="00811A89" w:rsidRDefault="00F92878" w:rsidP="00542EB2">
                  <w:pPr>
                    <w:adjustRightInd w:val="0"/>
                    <w:snapToGrid w:val="0"/>
                    <w:jc w:val="center"/>
                    <w:rPr>
                      <w:rFonts w:cs="宋体"/>
                      <w:kern w:val="0"/>
                      <w:szCs w:val="21"/>
                    </w:rPr>
                  </w:pPr>
                  <w:r w:rsidRPr="00811A89">
                    <w:rPr>
                      <w:rFonts w:cs="宋体" w:hint="eastAsia"/>
                      <w:kern w:val="0"/>
                      <w:szCs w:val="21"/>
                    </w:rPr>
                    <w:t>4501.19</w:t>
                  </w:r>
                </w:p>
              </w:tc>
              <w:tc>
                <w:tcPr>
                  <w:tcW w:w="2582" w:type="dxa"/>
                  <w:vAlign w:val="center"/>
                </w:tcPr>
                <w:p w:rsidR="00F92878" w:rsidRPr="00811A89" w:rsidRDefault="00F92878" w:rsidP="00F8335D">
                  <w:pPr>
                    <w:adjustRightInd w:val="0"/>
                    <w:snapToGrid w:val="0"/>
                    <w:ind w:firstLineChars="200" w:firstLine="420"/>
                    <w:rPr>
                      <w:rFonts w:cs="宋体"/>
                      <w:kern w:val="0"/>
                      <w:szCs w:val="21"/>
                    </w:rPr>
                  </w:pPr>
                  <w:r w:rsidRPr="00811A89">
                    <w:rPr>
                      <w:rFonts w:cs="宋体"/>
                      <w:kern w:val="0"/>
                      <w:szCs w:val="21"/>
                    </w:rPr>
                    <w:t>本项</w:t>
                  </w:r>
                  <w:r w:rsidR="00B433BC" w:rsidRPr="00811A89">
                    <w:rPr>
                      <w:rFonts w:cs="宋体"/>
                      <w:kern w:val="0"/>
                      <w:szCs w:val="21"/>
                    </w:rPr>
                    <w:t>目</w:t>
                  </w:r>
                  <w:r w:rsidRPr="00811A89">
                    <w:rPr>
                      <w:rFonts w:cs="宋体"/>
                      <w:kern w:val="0"/>
                      <w:szCs w:val="21"/>
                    </w:rPr>
                    <w:t>是</w:t>
                  </w:r>
                  <w:r w:rsidR="00B433BC" w:rsidRPr="00811A89">
                    <w:rPr>
                      <w:rFonts w:cs="宋体"/>
                      <w:kern w:val="0"/>
                      <w:szCs w:val="21"/>
                    </w:rPr>
                    <w:t>为普化水库建设配套的砂石加工</w:t>
                  </w:r>
                  <w:r w:rsidR="0094091C" w:rsidRPr="00811A89">
                    <w:rPr>
                      <w:rFonts w:cs="宋体"/>
                      <w:kern w:val="0"/>
                      <w:szCs w:val="21"/>
                    </w:rPr>
                    <w:t>拌和</w:t>
                  </w:r>
                  <w:r w:rsidR="00B433BC" w:rsidRPr="00811A89">
                    <w:rPr>
                      <w:rFonts w:cs="宋体"/>
                      <w:kern w:val="0"/>
                      <w:szCs w:val="21"/>
                    </w:rPr>
                    <w:t>系统，</w:t>
                  </w:r>
                  <w:r w:rsidRPr="00811A89">
                    <w:rPr>
                      <w:rFonts w:cs="宋体"/>
                      <w:kern w:val="0"/>
                      <w:szCs w:val="21"/>
                    </w:rPr>
                    <w:t>目不属于</w:t>
                  </w:r>
                  <w:r w:rsidR="00F8335D" w:rsidRPr="00811A89">
                    <w:rPr>
                      <w:rFonts w:cs="宋体" w:hint="eastAsia"/>
                      <w:kern w:val="0"/>
                      <w:szCs w:val="16"/>
                    </w:rPr>
                    <w:t>“</w:t>
                  </w:r>
                  <w:r w:rsidR="00F8335D" w:rsidRPr="00811A89">
                    <w:rPr>
                      <w:rFonts w:cs="宋体"/>
                      <w:kern w:val="0"/>
                      <w:szCs w:val="21"/>
                    </w:rPr>
                    <w:t>两高</w:t>
                  </w:r>
                  <w:r w:rsidR="00F8335D" w:rsidRPr="00811A89">
                    <w:rPr>
                      <w:rFonts w:cs="宋体" w:hint="eastAsia"/>
                      <w:kern w:val="0"/>
                      <w:szCs w:val="16"/>
                    </w:rPr>
                    <w:t>”</w:t>
                  </w:r>
                  <w:r w:rsidRPr="00811A89">
                    <w:rPr>
                      <w:rFonts w:cs="宋体"/>
                      <w:kern w:val="0"/>
                      <w:szCs w:val="21"/>
                    </w:rPr>
                    <w:t>项目</w:t>
                  </w:r>
                  <w:r w:rsidR="00B433BC" w:rsidRPr="00811A89">
                    <w:rPr>
                      <w:rFonts w:cs="宋体"/>
                      <w:kern w:val="0"/>
                      <w:szCs w:val="21"/>
                    </w:rPr>
                    <w:t>；本项目不属于新增</w:t>
                  </w:r>
                  <w:r w:rsidR="00B433BC" w:rsidRPr="00811A89">
                    <w:rPr>
                      <w:rFonts w:cs="宋体" w:hint="eastAsia"/>
                      <w:kern w:val="0"/>
                      <w:szCs w:val="16"/>
                    </w:rPr>
                    <w:t>钢铁、焦化、水泥熟料、平板玻璃、电解铝、氧化铝、煤化工产能；本项目不涉及重污染。</w:t>
                  </w:r>
                </w:p>
              </w:tc>
              <w:tc>
                <w:tcPr>
                  <w:tcW w:w="869" w:type="dxa"/>
                  <w:vAlign w:val="center"/>
                </w:tcPr>
                <w:p w:rsidR="00F92878" w:rsidRPr="00811A89" w:rsidRDefault="00E8192D" w:rsidP="00542EB2">
                  <w:pPr>
                    <w:adjustRightInd w:val="0"/>
                    <w:snapToGrid w:val="0"/>
                    <w:spacing w:beforeLines="50" w:before="120"/>
                    <w:jc w:val="center"/>
                    <w:rPr>
                      <w:rFonts w:cs="宋体"/>
                      <w:b/>
                      <w:kern w:val="0"/>
                      <w:szCs w:val="21"/>
                    </w:rPr>
                  </w:pPr>
                  <w:r w:rsidRPr="00811A89">
                    <w:rPr>
                      <w:rFonts w:cs="宋体"/>
                      <w:b/>
                      <w:kern w:val="0"/>
                      <w:szCs w:val="21"/>
                    </w:rPr>
                    <w:t>符合</w:t>
                  </w:r>
                </w:p>
              </w:tc>
            </w:tr>
            <w:tr w:rsidR="00F92878" w:rsidRPr="00811A89" w:rsidTr="00F92878">
              <w:tc>
                <w:tcPr>
                  <w:tcW w:w="588" w:type="dxa"/>
                  <w:vMerge/>
                  <w:vAlign w:val="center"/>
                </w:tcPr>
                <w:p w:rsidR="00F92878" w:rsidRPr="00811A89" w:rsidRDefault="00F92878" w:rsidP="00542EB2">
                  <w:pPr>
                    <w:adjustRightInd w:val="0"/>
                    <w:snapToGrid w:val="0"/>
                    <w:jc w:val="center"/>
                    <w:rPr>
                      <w:rFonts w:cs="宋体"/>
                      <w:kern w:val="0"/>
                      <w:szCs w:val="21"/>
                    </w:rPr>
                  </w:pPr>
                </w:p>
              </w:tc>
              <w:tc>
                <w:tcPr>
                  <w:tcW w:w="562" w:type="dxa"/>
                  <w:vMerge/>
                  <w:vAlign w:val="center"/>
                </w:tcPr>
                <w:p w:rsidR="00F92878" w:rsidRPr="00811A89" w:rsidRDefault="00F92878" w:rsidP="00542EB2">
                  <w:pPr>
                    <w:adjustRightInd w:val="0"/>
                    <w:snapToGrid w:val="0"/>
                    <w:jc w:val="center"/>
                    <w:rPr>
                      <w:rFonts w:cs="宋体"/>
                      <w:kern w:val="0"/>
                      <w:szCs w:val="21"/>
                    </w:rPr>
                  </w:pPr>
                </w:p>
              </w:tc>
              <w:tc>
                <w:tcPr>
                  <w:tcW w:w="698" w:type="dxa"/>
                  <w:vMerge/>
                  <w:vAlign w:val="center"/>
                </w:tcPr>
                <w:p w:rsidR="00F92878" w:rsidRPr="00811A89" w:rsidRDefault="00F92878" w:rsidP="00542EB2">
                  <w:pPr>
                    <w:adjustRightInd w:val="0"/>
                    <w:snapToGrid w:val="0"/>
                    <w:jc w:val="center"/>
                    <w:rPr>
                      <w:rFonts w:cs="宋体"/>
                      <w:kern w:val="0"/>
                      <w:szCs w:val="21"/>
                    </w:rPr>
                  </w:pPr>
                </w:p>
              </w:tc>
              <w:tc>
                <w:tcPr>
                  <w:tcW w:w="427" w:type="dxa"/>
                  <w:vMerge/>
                  <w:vAlign w:val="center"/>
                </w:tcPr>
                <w:p w:rsidR="00F92878" w:rsidRPr="00811A89" w:rsidRDefault="00F92878" w:rsidP="00542EB2">
                  <w:pPr>
                    <w:adjustRightInd w:val="0"/>
                    <w:snapToGrid w:val="0"/>
                    <w:jc w:val="center"/>
                    <w:rPr>
                      <w:rFonts w:cs="宋体"/>
                      <w:kern w:val="0"/>
                      <w:szCs w:val="21"/>
                    </w:rPr>
                  </w:pPr>
                </w:p>
              </w:tc>
              <w:tc>
                <w:tcPr>
                  <w:tcW w:w="560" w:type="dxa"/>
                  <w:vMerge/>
                  <w:vAlign w:val="center"/>
                </w:tcPr>
                <w:p w:rsidR="00F92878" w:rsidRPr="00811A89" w:rsidRDefault="00F92878" w:rsidP="00542EB2">
                  <w:pPr>
                    <w:adjustRightInd w:val="0"/>
                    <w:snapToGrid w:val="0"/>
                    <w:jc w:val="center"/>
                    <w:rPr>
                      <w:rFonts w:cs="宋体"/>
                      <w:kern w:val="0"/>
                      <w:szCs w:val="21"/>
                    </w:rPr>
                  </w:pPr>
                </w:p>
              </w:tc>
              <w:tc>
                <w:tcPr>
                  <w:tcW w:w="1924" w:type="dxa"/>
                  <w:vAlign w:val="center"/>
                </w:tcPr>
                <w:p w:rsidR="00F92878" w:rsidRPr="00811A89" w:rsidRDefault="00F92878" w:rsidP="00542EB2">
                  <w:pPr>
                    <w:adjustRightInd w:val="0"/>
                    <w:snapToGrid w:val="0"/>
                    <w:jc w:val="center"/>
                    <w:rPr>
                      <w:rFonts w:cs="宋体"/>
                      <w:kern w:val="0"/>
                      <w:szCs w:val="21"/>
                    </w:rPr>
                  </w:pPr>
                  <w:r w:rsidRPr="00811A89">
                    <w:rPr>
                      <w:rFonts w:cs="宋体" w:hint="eastAsia"/>
                      <w:kern w:val="0"/>
                      <w:szCs w:val="21"/>
                    </w:rPr>
                    <w:t>污染物排放管控</w:t>
                  </w:r>
                </w:p>
              </w:tc>
              <w:tc>
                <w:tcPr>
                  <w:tcW w:w="4395" w:type="dxa"/>
                  <w:vAlign w:val="center"/>
                </w:tcPr>
                <w:p w:rsidR="00E8192D" w:rsidRPr="00811A89" w:rsidRDefault="00F92878" w:rsidP="00542EB2">
                  <w:pPr>
                    <w:adjustRightInd w:val="0"/>
                    <w:rPr>
                      <w:rFonts w:cs="宋体"/>
                      <w:kern w:val="0"/>
                      <w:szCs w:val="16"/>
                    </w:rPr>
                  </w:pPr>
                  <w:r w:rsidRPr="00811A89">
                    <w:rPr>
                      <w:rFonts w:cs="宋体" w:hint="eastAsia"/>
                      <w:kern w:val="0"/>
                      <w:szCs w:val="16"/>
                    </w:rPr>
                    <w:t>大气环境布局敏感重点管控区：</w:t>
                  </w:r>
                </w:p>
                <w:p w:rsidR="00E8192D" w:rsidRPr="00811A89" w:rsidRDefault="00F92878" w:rsidP="00542EB2">
                  <w:pPr>
                    <w:adjustRightInd w:val="0"/>
                    <w:ind w:firstLineChars="200" w:firstLine="420"/>
                    <w:rPr>
                      <w:rFonts w:cs="宋体"/>
                      <w:kern w:val="0"/>
                      <w:szCs w:val="16"/>
                    </w:rPr>
                  </w:pPr>
                  <w:r w:rsidRPr="00811A89">
                    <w:rPr>
                      <w:rFonts w:cs="Calibri"/>
                      <w:kern w:val="0"/>
                      <w:szCs w:val="16"/>
                    </w:rPr>
                    <w:t>1.</w:t>
                  </w:r>
                  <w:r w:rsidRPr="00811A89">
                    <w:rPr>
                      <w:rFonts w:cs="宋体" w:hint="eastAsia"/>
                      <w:kern w:val="0"/>
                      <w:szCs w:val="16"/>
                    </w:rPr>
                    <w:t>鼓励将老旧车辆和非道路移动机械替换为清洁能源车辆。推进新能源或清洁能源汽车使用。</w:t>
                  </w:r>
                </w:p>
                <w:p w:rsidR="00F92878" w:rsidRPr="00811A89" w:rsidRDefault="00F92878" w:rsidP="00542EB2">
                  <w:pPr>
                    <w:adjustRightInd w:val="0"/>
                    <w:ind w:firstLineChars="200" w:firstLine="420"/>
                    <w:rPr>
                      <w:rFonts w:cs="宋体"/>
                      <w:kern w:val="0"/>
                      <w:szCs w:val="16"/>
                    </w:rPr>
                  </w:pPr>
                  <w:r w:rsidRPr="00811A89">
                    <w:rPr>
                      <w:rFonts w:cs="Calibri"/>
                      <w:kern w:val="0"/>
                      <w:szCs w:val="16"/>
                    </w:rPr>
                    <w:t>2.</w:t>
                  </w:r>
                  <w:r w:rsidRPr="00811A89">
                    <w:rPr>
                      <w:rFonts w:cs="宋体" w:hint="eastAsia"/>
                      <w:kern w:val="0"/>
                      <w:szCs w:val="16"/>
                    </w:rPr>
                    <w:t>巩固城市建成区、县（区）平原区域散煤动态清理成效。</w:t>
                  </w:r>
                </w:p>
              </w:tc>
              <w:tc>
                <w:tcPr>
                  <w:tcW w:w="899" w:type="dxa"/>
                  <w:vMerge/>
                  <w:vAlign w:val="center"/>
                </w:tcPr>
                <w:p w:rsidR="00F92878" w:rsidRPr="00811A89" w:rsidRDefault="00F92878" w:rsidP="00542EB2">
                  <w:pPr>
                    <w:adjustRightInd w:val="0"/>
                    <w:snapToGrid w:val="0"/>
                    <w:jc w:val="center"/>
                    <w:rPr>
                      <w:rFonts w:cs="宋体"/>
                      <w:b/>
                      <w:kern w:val="0"/>
                      <w:szCs w:val="21"/>
                    </w:rPr>
                  </w:pPr>
                </w:p>
              </w:tc>
              <w:tc>
                <w:tcPr>
                  <w:tcW w:w="2582" w:type="dxa"/>
                  <w:vAlign w:val="center"/>
                </w:tcPr>
                <w:p w:rsidR="00F92878" w:rsidRPr="00811A89" w:rsidRDefault="00E8192D" w:rsidP="00542EB2">
                  <w:pPr>
                    <w:adjustRightInd w:val="0"/>
                    <w:snapToGrid w:val="0"/>
                    <w:ind w:firstLineChars="200" w:firstLine="420"/>
                    <w:rPr>
                      <w:rFonts w:cs="宋体"/>
                      <w:b/>
                      <w:kern w:val="0"/>
                      <w:szCs w:val="21"/>
                    </w:rPr>
                  </w:pPr>
                  <w:r w:rsidRPr="00811A89">
                    <w:rPr>
                      <w:rFonts w:cs="宋体" w:hint="eastAsia"/>
                      <w:kern w:val="0"/>
                      <w:szCs w:val="21"/>
                    </w:rPr>
                    <w:t>本项目不涉及新能源与老旧车辆替换使用；本项目不涉及散煤。</w:t>
                  </w:r>
                </w:p>
              </w:tc>
              <w:tc>
                <w:tcPr>
                  <w:tcW w:w="869" w:type="dxa"/>
                  <w:vAlign w:val="center"/>
                </w:tcPr>
                <w:p w:rsidR="00F92878" w:rsidRPr="00811A89" w:rsidRDefault="00E8192D" w:rsidP="00542EB2">
                  <w:pPr>
                    <w:adjustRightInd w:val="0"/>
                    <w:snapToGrid w:val="0"/>
                    <w:spacing w:beforeLines="50" w:before="120"/>
                    <w:jc w:val="center"/>
                    <w:rPr>
                      <w:rFonts w:cs="宋体"/>
                      <w:b/>
                      <w:kern w:val="0"/>
                      <w:szCs w:val="21"/>
                    </w:rPr>
                  </w:pPr>
                  <w:r w:rsidRPr="00811A89">
                    <w:rPr>
                      <w:rFonts w:cs="宋体"/>
                      <w:b/>
                      <w:kern w:val="0"/>
                      <w:szCs w:val="21"/>
                    </w:rPr>
                    <w:t>符合</w:t>
                  </w:r>
                </w:p>
              </w:tc>
            </w:tr>
            <w:tr w:rsidR="00F92878" w:rsidRPr="00811A89" w:rsidTr="00E8192D">
              <w:tc>
                <w:tcPr>
                  <w:tcW w:w="588" w:type="dxa"/>
                  <w:vMerge/>
                  <w:vAlign w:val="center"/>
                </w:tcPr>
                <w:p w:rsidR="00F92878" w:rsidRPr="00811A89" w:rsidRDefault="00F92878" w:rsidP="00542EB2">
                  <w:pPr>
                    <w:adjustRightInd w:val="0"/>
                    <w:snapToGrid w:val="0"/>
                    <w:jc w:val="center"/>
                    <w:rPr>
                      <w:rFonts w:cs="宋体"/>
                      <w:kern w:val="0"/>
                      <w:szCs w:val="21"/>
                    </w:rPr>
                  </w:pPr>
                </w:p>
              </w:tc>
              <w:tc>
                <w:tcPr>
                  <w:tcW w:w="562" w:type="dxa"/>
                  <w:vMerge/>
                  <w:vAlign w:val="center"/>
                </w:tcPr>
                <w:p w:rsidR="00F92878" w:rsidRPr="00811A89" w:rsidRDefault="00F92878" w:rsidP="00542EB2">
                  <w:pPr>
                    <w:adjustRightInd w:val="0"/>
                    <w:snapToGrid w:val="0"/>
                    <w:jc w:val="center"/>
                    <w:rPr>
                      <w:rFonts w:cs="宋体"/>
                      <w:kern w:val="0"/>
                      <w:szCs w:val="21"/>
                    </w:rPr>
                  </w:pPr>
                </w:p>
              </w:tc>
              <w:tc>
                <w:tcPr>
                  <w:tcW w:w="698" w:type="dxa"/>
                  <w:vMerge/>
                  <w:vAlign w:val="center"/>
                </w:tcPr>
                <w:p w:rsidR="00F92878" w:rsidRPr="00811A89" w:rsidRDefault="00F92878" w:rsidP="00542EB2">
                  <w:pPr>
                    <w:adjustRightInd w:val="0"/>
                    <w:snapToGrid w:val="0"/>
                    <w:jc w:val="center"/>
                    <w:rPr>
                      <w:rFonts w:cs="宋体"/>
                      <w:kern w:val="0"/>
                      <w:szCs w:val="21"/>
                    </w:rPr>
                  </w:pPr>
                </w:p>
              </w:tc>
              <w:tc>
                <w:tcPr>
                  <w:tcW w:w="427" w:type="dxa"/>
                  <w:vMerge/>
                  <w:vAlign w:val="center"/>
                </w:tcPr>
                <w:p w:rsidR="00F92878" w:rsidRPr="00811A89" w:rsidRDefault="00F92878" w:rsidP="00542EB2">
                  <w:pPr>
                    <w:adjustRightInd w:val="0"/>
                    <w:snapToGrid w:val="0"/>
                    <w:jc w:val="center"/>
                    <w:rPr>
                      <w:rFonts w:cs="宋体"/>
                      <w:kern w:val="0"/>
                      <w:szCs w:val="21"/>
                    </w:rPr>
                  </w:pPr>
                </w:p>
              </w:tc>
              <w:tc>
                <w:tcPr>
                  <w:tcW w:w="560" w:type="dxa"/>
                  <w:vMerge/>
                  <w:vAlign w:val="center"/>
                </w:tcPr>
                <w:p w:rsidR="00F92878" w:rsidRPr="00811A89" w:rsidRDefault="00F92878" w:rsidP="00542EB2">
                  <w:pPr>
                    <w:adjustRightInd w:val="0"/>
                    <w:snapToGrid w:val="0"/>
                    <w:jc w:val="center"/>
                    <w:rPr>
                      <w:rFonts w:cs="宋体"/>
                      <w:kern w:val="0"/>
                      <w:szCs w:val="21"/>
                    </w:rPr>
                  </w:pPr>
                </w:p>
              </w:tc>
              <w:tc>
                <w:tcPr>
                  <w:tcW w:w="1924" w:type="dxa"/>
                  <w:vAlign w:val="center"/>
                </w:tcPr>
                <w:p w:rsidR="00F92878" w:rsidRPr="00811A89" w:rsidRDefault="00F92878" w:rsidP="00542EB2">
                  <w:pPr>
                    <w:adjustRightInd w:val="0"/>
                    <w:snapToGrid w:val="0"/>
                    <w:jc w:val="center"/>
                    <w:rPr>
                      <w:rFonts w:cs="宋体"/>
                      <w:kern w:val="0"/>
                      <w:szCs w:val="21"/>
                    </w:rPr>
                  </w:pPr>
                  <w:r w:rsidRPr="00811A89">
                    <w:rPr>
                      <w:rFonts w:cs="宋体" w:hint="eastAsia"/>
                      <w:kern w:val="0"/>
                      <w:szCs w:val="21"/>
                    </w:rPr>
                    <w:t>环境风险防控</w:t>
                  </w:r>
                </w:p>
              </w:tc>
              <w:tc>
                <w:tcPr>
                  <w:tcW w:w="4395" w:type="dxa"/>
                  <w:vAlign w:val="center"/>
                </w:tcPr>
                <w:p w:rsidR="00E8192D" w:rsidRPr="00811A89" w:rsidRDefault="00E8192D" w:rsidP="00542EB2">
                  <w:pPr>
                    <w:adjustRightInd w:val="0"/>
                    <w:snapToGrid w:val="0"/>
                    <w:jc w:val="center"/>
                    <w:rPr>
                      <w:rFonts w:cs="宋体"/>
                      <w:kern w:val="0"/>
                      <w:szCs w:val="21"/>
                    </w:rPr>
                  </w:pPr>
                </w:p>
                <w:p w:rsidR="00E8192D" w:rsidRPr="00811A89" w:rsidRDefault="00B70487" w:rsidP="00542EB2">
                  <w:pPr>
                    <w:adjustRightInd w:val="0"/>
                    <w:snapToGrid w:val="0"/>
                    <w:jc w:val="center"/>
                    <w:rPr>
                      <w:rFonts w:cs="宋体"/>
                      <w:kern w:val="0"/>
                      <w:szCs w:val="21"/>
                    </w:rPr>
                  </w:pPr>
                  <w:r w:rsidRPr="00811A89">
                    <w:rPr>
                      <w:rFonts w:cs="宋体" w:hint="eastAsia"/>
                      <w:b/>
                      <w:kern w:val="0"/>
                      <w:szCs w:val="21"/>
                    </w:rPr>
                    <w:t>/</w:t>
                  </w:r>
                </w:p>
                <w:p w:rsidR="00B70487" w:rsidRPr="00811A89" w:rsidRDefault="00B70487" w:rsidP="00542EB2">
                  <w:pPr>
                    <w:adjustRightInd w:val="0"/>
                    <w:snapToGrid w:val="0"/>
                    <w:jc w:val="center"/>
                    <w:rPr>
                      <w:rFonts w:cs="宋体"/>
                      <w:kern w:val="0"/>
                      <w:szCs w:val="21"/>
                    </w:rPr>
                  </w:pPr>
                </w:p>
              </w:tc>
              <w:tc>
                <w:tcPr>
                  <w:tcW w:w="899" w:type="dxa"/>
                  <w:vMerge/>
                  <w:vAlign w:val="center"/>
                </w:tcPr>
                <w:p w:rsidR="00F92878" w:rsidRPr="00811A89" w:rsidRDefault="00F92878" w:rsidP="00542EB2">
                  <w:pPr>
                    <w:adjustRightInd w:val="0"/>
                    <w:snapToGrid w:val="0"/>
                    <w:jc w:val="center"/>
                    <w:rPr>
                      <w:rFonts w:cs="宋体"/>
                      <w:b/>
                      <w:kern w:val="0"/>
                      <w:szCs w:val="21"/>
                    </w:rPr>
                  </w:pPr>
                </w:p>
              </w:tc>
              <w:tc>
                <w:tcPr>
                  <w:tcW w:w="2582" w:type="dxa"/>
                  <w:vAlign w:val="center"/>
                </w:tcPr>
                <w:p w:rsidR="00F92878" w:rsidRPr="00811A89" w:rsidRDefault="00F92878" w:rsidP="00542EB2">
                  <w:pPr>
                    <w:adjustRightInd w:val="0"/>
                    <w:snapToGrid w:val="0"/>
                    <w:jc w:val="center"/>
                    <w:rPr>
                      <w:rFonts w:cs="宋体"/>
                      <w:b/>
                      <w:kern w:val="0"/>
                      <w:szCs w:val="21"/>
                    </w:rPr>
                  </w:pPr>
                  <w:r w:rsidRPr="00811A89">
                    <w:rPr>
                      <w:rFonts w:cs="宋体" w:hint="eastAsia"/>
                      <w:b/>
                      <w:kern w:val="0"/>
                      <w:szCs w:val="21"/>
                    </w:rPr>
                    <w:t>/</w:t>
                  </w:r>
                </w:p>
              </w:tc>
              <w:tc>
                <w:tcPr>
                  <w:tcW w:w="869" w:type="dxa"/>
                  <w:vAlign w:val="center"/>
                </w:tcPr>
                <w:p w:rsidR="00F92878" w:rsidRPr="00811A89" w:rsidRDefault="00F92878" w:rsidP="00542EB2">
                  <w:pPr>
                    <w:adjustRightInd w:val="0"/>
                    <w:snapToGrid w:val="0"/>
                    <w:spacing w:beforeLines="50" w:before="120"/>
                    <w:jc w:val="center"/>
                    <w:rPr>
                      <w:rFonts w:cs="宋体"/>
                      <w:b/>
                      <w:kern w:val="0"/>
                      <w:szCs w:val="21"/>
                    </w:rPr>
                  </w:pPr>
                  <w:r w:rsidRPr="00811A89">
                    <w:rPr>
                      <w:rFonts w:cs="宋体" w:hint="eastAsia"/>
                      <w:b/>
                      <w:kern w:val="0"/>
                      <w:szCs w:val="21"/>
                    </w:rPr>
                    <w:t>/</w:t>
                  </w:r>
                </w:p>
              </w:tc>
            </w:tr>
            <w:tr w:rsidR="00F92878" w:rsidRPr="00811A89" w:rsidTr="00E8192D">
              <w:tc>
                <w:tcPr>
                  <w:tcW w:w="588" w:type="dxa"/>
                  <w:vMerge/>
                  <w:vAlign w:val="center"/>
                </w:tcPr>
                <w:p w:rsidR="00F92878" w:rsidRPr="00811A89" w:rsidRDefault="00F92878" w:rsidP="00542EB2">
                  <w:pPr>
                    <w:adjustRightInd w:val="0"/>
                    <w:snapToGrid w:val="0"/>
                    <w:jc w:val="center"/>
                    <w:rPr>
                      <w:rFonts w:cs="宋体"/>
                      <w:kern w:val="0"/>
                      <w:szCs w:val="21"/>
                    </w:rPr>
                  </w:pPr>
                </w:p>
              </w:tc>
              <w:tc>
                <w:tcPr>
                  <w:tcW w:w="562" w:type="dxa"/>
                  <w:vMerge/>
                  <w:vAlign w:val="center"/>
                </w:tcPr>
                <w:p w:rsidR="00F92878" w:rsidRPr="00811A89" w:rsidRDefault="00F92878" w:rsidP="00542EB2">
                  <w:pPr>
                    <w:adjustRightInd w:val="0"/>
                    <w:snapToGrid w:val="0"/>
                    <w:jc w:val="center"/>
                    <w:rPr>
                      <w:rFonts w:cs="宋体"/>
                      <w:kern w:val="0"/>
                      <w:szCs w:val="21"/>
                    </w:rPr>
                  </w:pPr>
                </w:p>
              </w:tc>
              <w:tc>
                <w:tcPr>
                  <w:tcW w:w="698" w:type="dxa"/>
                  <w:vMerge/>
                  <w:vAlign w:val="center"/>
                </w:tcPr>
                <w:p w:rsidR="00F92878" w:rsidRPr="00811A89" w:rsidRDefault="00F92878" w:rsidP="00542EB2">
                  <w:pPr>
                    <w:adjustRightInd w:val="0"/>
                    <w:snapToGrid w:val="0"/>
                    <w:jc w:val="center"/>
                    <w:rPr>
                      <w:rFonts w:cs="宋体"/>
                      <w:kern w:val="0"/>
                      <w:szCs w:val="21"/>
                    </w:rPr>
                  </w:pPr>
                </w:p>
              </w:tc>
              <w:tc>
                <w:tcPr>
                  <w:tcW w:w="427" w:type="dxa"/>
                  <w:vMerge/>
                  <w:vAlign w:val="center"/>
                </w:tcPr>
                <w:p w:rsidR="00F92878" w:rsidRPr="00811A89" w:rsidRDefault="00F92878" w:rsidP="00542EB2">
                  <w:pPr>
                    <w:adjustRightInd w:val="0"/>
                    <w:snapToGrid w:val="0"/>
                    <w:jc w:val="center"/>
                    <w:rPr>
                      <w:rFonts w:cs="宋体"/>
                      <w:kern w:val="0"/>
                      <w:szCs w:val="21"/>
                    </w:rPr>
                  </w:pPr>
                </w:p>
              </w:tc>
              <w:tc>
                <w:tcPr>
                  <w:tcW w:w="560" w:type="dxa"/>
                  <w:vMerge/>
                  <w:vAlign w:val="center"/>
                </w:tcPr>
                <w:p w:rsidR="00F92878" w:rsidRPr="00811A89" w:rsidRDefault="00F92878" w:rsidP="00542EB2">
                  <w:pPr>
                    <w:adjustRightInd w:val="0"/>
                    <w:snapToGrid w:val="0"/>
                    <w:jc w:val="center"/>
                    <w:rPr>
                      <w:rFonts w:cs="宋体"/>
                      <w:kern w:val="0"/>
                      <w:szCs w:val="21"/>
                    </w:rPr>
                  </w:pPr>
                </w:p>
              </w:tc>
              <w:tc>
                <w:tcPr>
                  <w:tcW w:w="1924" w:type="dxa"/>
                  <w:vAlign w:val="center"/>
                </w:tcPr>
                <w:p w:rsidR="00F92878" w:rsidRPr="00811A89" w:rsidRDefault="00F92878" w:rsidP="00542EB2">
                  <w:pPr>
                    <w:adjustRightInd w:val="0"/>
                    <w:snapToGrid w:val="0"/>
                    <w:jc w:val="center"/>
                    <w:rPr>
                      <w:rFonts w:cs="宋体"/>
                      <w:kern w:val="0"/>
                      <w:szCs w:val="21"/>
                    </w:rPr>
                  </w:pPr>
                  <w:r w:rsidRPr="00811A89">
                    <w:rPr>
                      <w:rFonts w:cs="宋体" w:hint="eastAsia"/>
                      <w:kern w:val="0"/>
                      <w:szCs w:val="21"/>
                    </w:rPr>
                    <w:t>资源开发效率要求</w:t>
                  </w:r>
                </w:p>
              </w:tc>
              <w:tc>
                <w:tcPr>
                  <w:tcW w:w="4395" w:type="dxa"/>
                  <w:vAlign w:val="center"/>
                </w:tcPr>
                <w:p w:rsidR="00E8192D" w:rsidRPr="00811A89" w:rsidRDefault="00E8192D" w:rsidP="00542EB2">
                  <w:pPr>
                    <w:adjustRightInd w:val="0"/>
                    <w:snapToGrid w:val="0"/>
                    <w:jc w:val="center"/>
                    <w:rPr>
                      <w:rFonts w:cs="宋体"/>
                      <w:kern w:val="0"/>
                      <w:szCs w:val="21"/>
                    </w:rPr>
                  </w:pPr>
                </w:p>
                <w:p w:rsidR="00E8192D" w:rsidRPr="00811A89" w:rsidRDefault="00B70487" w:rsidP="00542EB2">
                  <w:pPr>
                    <w:adjustRightInd w:val="0"/>
                    <w:snapToGrid w:val="0"/>
                    <w:jc w:val="center"/>
                    <w:rPr>
                      <w:rFonts w:cs="宋体"/>
                      <w:kern w:val="0"/>
                      <w:szCs w:val="21"/>
                    </w:rPr>
                  </w:pPr>
                  <w:r w:rsidRPr="00811A89">
                    <w:rPr>
                      <w:rFonts w:cs="宋体" w:hint="eastAsia"/>
                      <w:b/>
                      <w:kern w:val="0"/>
                      <w:szCs w:val="21"/>
                    </w:rPr>
                    <w:t>/</w:t>
                  </w:r>
                </w:p>
                <w:p w:rsidR="00B70487" w:rsidRPr="00811A89" w:rsidRDefault="00B70487" w:rsidP="00542EB2">
                  <w:pPr>
                    <w:adjustRightInd w:val="0"/>
                    <w:snapToGrid w:val="0"/>
                    <w:jc w:val="center"/>
                    <w:rPr>
                      <w:rFonts w:cs="宋体"/>
                      <w:kern w:val="0"/>
                      <w:szCs w:val="21"/>
                    </w:rPr>
                  </w:pPr>
                </w:p>
              </w:tc>
              <w:tc>
                <w:tcPr>
                  <w:tcW w:w="899" w:type="dxa"/>
                  <w:vMerge/>
                  <w:vAlign w:val="center"/>
                </w:tcPr>
                <w:p w:rsidR="00F92878" w:rsidRPr="00811A89" w:rsidRDefault="00F92878" w:rsidP="00542EB2">
                  <w:pPr>
                    <w:adjustRightInd w:val="0"/>
                    <w:snapToGrid w:val="0"/>
                    <w:jc w:val="center"/>
                    <w:rPr>
                      <w:rFonts w:cs="宋体"/>
                      <w:b/>
                      <w:kern w:val="0"/>
                      <w:szCs w:val="21"/>
                    </w:rPr>
                  </w:pPr>
                </w:p>
              </w:tc>
              <w:tc>
                <w:tcPr>
                  <w:tcW w:w="2582" w:type="dxa"/>
                  <w:vAlign w:val="center"/>
                </w:tcPr>
                <w:p w:rsidR="00F92878" w:rsidRPr="00811A89" w:rsidRDefault="00F92878" w:rsidP="00542EB2">
                  <w:pPr>
                    <w:adjustRightInd w:val="0"/>
                    <w:snapToGrid w:val="0"/>
                    <w:jc w:val="center"/>
                    <w:rPr>
                      <w:rFonts w:cs="宋体"/>
                      <w:b/>
                      <w:kern w:val="0"/>
                      <w:szCs w:val="21"/>
                    </w:rPr>
                  </w:pPr>
                  <w:r w:rsidRPr="00811A89">
                    <w:rPr>
                      <w:rFonts w:cs="宋体" w:hint="eastAsia"/>
                      <w:b/>
                      <w:kern w:val="0"/>
                      <w:szCs w:val="21"/>
                    </w:rPr>
                    <w:t>/</w:t>
                  </w:r>
                </w:p>
              </w:tc>
              <w:tc>
                <w:tcPr>
                  <w:tcW w:w="869" w:type="dxa"/>
                  <w:vAlign w:val="center"/>
                </w:tcPr>
                <w:p w:rsidR="00F92878" w:rsidRPr="00811A89" w:rsidRDefault="00F92878" w:rsidP="00542EB2">
                  <w:pPr>
                    <w:adjustRightInd w:val="0"/>
                    <w:snapToGrid w:val="0"/>
                    <w:spacing w:beforeLines="50" w:before="120"/>
                    <w:jc w:val="center"/>
                    <w:rPr>
                      <w:rFonts w:cs="宋体"/>
                      <w:b/>
                      <w:kern w:val="0"/>
                      <w:szCs w:val="21"/>
                    </w:rPr>
                  </w:pPr>
                  <w:r w:rsidRPr="00811A89">
                    <w:rPr>
                      <w:rFonts w:cs="宋体" w:hint="eastAsia"/>
                      <w:b/>
                      <w:kern w:val="0"/>
                      <w:szCs w:val="21"/>
                    </w:rPr>
                    <w:t>/</w:t>
                  </w:r>
                </w:p>
              </w:tc>
            </w:tr>
          </w:tbl>
          <w:p w:rsidR="007E31F1" w:rsidRPr="00811A89" w:rsidRDefault="007E31F1" w:rsidP="007E31F1">
            <w:pPr>
              <w:adjustRightInd w:val="0"/>
              <w:snapToGrid w:val="0"/>
              <w:spacing w:beforeLines="50" w:before="120"/>
              <w:rPr>
                <w:rFonts w:cs="宋体"/>
                <w:b/>
                <w:kern w:val="0"/>
                <w:szCs w:val="21"/>
              </w:rPr>
            </w:pPr>
          </w:p>
        </w:tc>
      </w:tr>
    </w:tbl>
    <w:p w:rsidR="007E31F1" w:rsidRPr="00811A89" w:rsidRDefault="007E31F1" w:rsidP="004345BD">
      <w:pPr>
        <w:adjustRightInd w:val="0"/>
        <w:snapToGrid w:val="0"/>
        <w:rPr>
          <w:rFonts w:ascii="宋体" w:hAnsi="宋体" w:cs="宋体"/>
          <w:kern w:val="0"/>
          <w:szCs w:val="21"/>
        </w:rPr>
        <w:sectPr w:rsidR="007E31F1" w:rsidRPr="00811A89" w:rsidSect="007E31F1">
          <w:pgSz w:w="16838" w:h="11906" w:orient="landscape"/>
          <w:pgMar w:top="1800" w:right="1440" w:bottom="1800" w:left="1440" w:header="851" w:footer="1077" w:gutter="0"/>
          <w:cols w:space="720"/>
          <w:docGrid w:linePitch="312"/>
        </w:sectPr>
      </w:pPr>
    </w:p>
    <w:p w:rsidR="00364256" w:rsidRPr="00811A89" w:rsidRDefault="00364256" w:rsidP="007E31F1">
      <w:pPr>
        <w:pStyle w:val="aa"/>
        <w:jc w:val="center"/>
        <w:outlineLvl w:val="0"/>
        <w:rPr>
          <w:rFonts w:ascii="Times New Roman" w:hAnsi="Times New Roman"/>
          <w:b/>
          <w:snapToGrid w:val="0"/>
          <w:sz w:val="30"/>
          <w:szCs w:val="30"/>
        </w:rPr>
      </w:pPr>
      <w:bookmarkStart w:id="5" w:name="_Toc201150944"/>
      <w:r w:rsidRPr="00811A89">
        <w:rPr>
          <w:rFonts w:ascii="Times New Roman" w:hAnsi="Times New Roman" w:hint="eastAsia"/>
          <w:b/>
          <w:snapToGrid w:val="0"/>
          <w:sz w:val="30"/>
          <w:szCs w:val="30"/>
        </w:rPr>
        <w:lastRenderedPageBreak/>
        <w:t>二、建设内容</w:t>
      </w:r>
      <w:bookmarkEnd w:id="5"/>
    </w:p>
    <w:tbl>
      <w:tblPr>
        <w:tblW w:w="961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51"/>
        <w:gridCol w:w="8861"/>
      </w:tblGrid>
      <w:tr w:rsidR="00805574" w:rsidRPr="00811A89" w:rsidTr="00575AF7">
        <w:trPr>
          <w:trHeight w:val="7548"/>
          <w:jc w:val="center"/>
        </w:trPr>
        <w:tc>
          <w:tcPr>
            <w:tcW w:w="751" w:type="dxa"/>
            <w:vAlign w:val="center"/>
          </w:tcPr>
          <w:p w:rsidR="00805574" w:rsidRPr="00811A89" w:rsidRDefault="00805574">
            <w:pPr>
              <w:adjustRightInd w:val="0"/>
              <w:snapToGrid w:val="0"/>
              <w:jc w:val="center"/>
              <w:rPr>
                <w:rFonts w:cs="宋体"/>
                <w:kern w:val="0"/>
                <w:sz w:val="24"/>
              </w:rPr>
            </w:pPr>
            <w:r w:rsidRPr="00811A89">
              <w:rPr>
                <w:rFonts w:cs="宋体" w:hint="eastAsia"/>
                <w:kern w:val="0"/>
                <w:sz w:val="24"/>
              </w:rPr>
              <w:t>地理位置</w:t>
            </w:r>
          </w:p>
        </w:tc>
        <w:tc>
          <w:tcPr>
            <w:tcW w:w="8861" w:type="dxa"/>
            <w:vAlign w:val="center"/>
          </w:tcPr>
          <w:p w:rsidR="000870A7" w:rsidRPr="00811A89" w:rsidRDefault="00E8116A" w:rsidP="00575AF7">
            <w:pPr>
              <w:spacing w:line="440" w:lineRule="exact"/>
              <w:ind w:firstLineChars="200" w:firstLine="482"/>
              <w:rPr>
                <w:rFonts w:cs="宋体"/>
                <w:b/>
                <w:kern w:val="0"/>
                <w:sz w:val="24"/>
                <w:szCs w:val="21"/>
              </w:rPr>
            </w:pPr>
            <w:r w:rsidRPr="00811A89">
              <w:rPr>
                <w:rFonts w:cs="宋体" w:hint="eastAsia"/>
                <w:b/>
                <w:kern w:val="0"/>
                <w:sz w:val="24"/>
                <w:szCs w:val="21"/>
              </w:rPr>
              <w:t>1</w:t>
            </w:r>
            <w:r w:rsidR="000870A7" w:rsidRPr="00811A89">
              <w:rPr>
                <w:rFonts w:cs="宋体" w:hint="eastAsia"/>
                <w:b/>
                <w:kern w:val="0"/>
                <w:sz w:val="24"/>
                <w:szCs w:val="21"/>
              </w:rPr>
              <w:t>地理位置</w:t>
            </w:r>
          </w:p>
          <w:p w:rsidR="00805574" w:rsidRPr="00811A89" w:rsidRDefault="0054177A" w:rsidP="00575AF7">
            <w:pPr>
              <w:spacing w:line="440" w:lineRule="exact"/>
              <w:ind w:firstLineChars="200" w:firstLine="480"/>
              <w:rPr>
                <w:rFonts w:cs="宋体"/>
                <w:kern w:val="0"/>
                <w:sz w:val="24"/>
                <w:szCs w:val="21"/>
              </w:rPr>
            </w:pPr>
            <w:r w:rsidRPr="00811A89">
              <w:rPr>
                <w:rFonts w:cs="宋体" w:hint="eastAsia"/>
                <w:kern w:val="0"/>
                <w:sz w:val="24"/>
                <w:szCs w:val="21"/>
              </w:rPr>
              <w:t>麟游县漆水河普化水库工程砂石加工及胶结料拌制系统位于</w:t>
            </w:r>
            <w:r w:rsidR="00F43C61" w:rsidRPr="00811A89">
              <w:rPr>
                <w:rFonts w:cs="宋体" w:hint="eastAsia"/>
                <w:kern w:val="0"/>
                <w:sz w:val="24"/>
                <w:szCs w:val="21"/>
              </w:rPr>
              <w:t>麟游县九成宫镇紫石崖村境内，地处渭河左岸一级支流漆水河上游。其中，</w:t>
            </w:r>
            <w:r w:rsidR="0092357C" w:rsidRPr="00811A89">
              <w:rPr>
                <w:rFonts w:cs="宋体" w:hint="eastAsia"/>
                <w:kern w:val="0"/>
                <w:sz w:val="24"/>
                <w:szCs w:val="21"/>
              </w:rPr>
              <w:t>砂石</w:t>
            </w:r>
            <w:r w:rsidR="00805574" w:rsidRPr="00811A89">
              <w:rPr>
                <w:rFonts w:cs="宋体" w:hint="eastAsia"/>
                <w:kern w:val="0"/>
                <w:sz w:val="24"/>
                <w:szCs w:val="21"/>
              </w:rPr>
              <w:t>加工</w:t>
            </w:r>
            <w:r w:rsidR="001236B2" w:rsidRPr="00811A89">
              <w:rPr>
                <w:rFonts w:cs="宋体" w:hint="eastAsia"/>
                <w:kern w:val="0"/>
                <w:sz w:val="24"/>
                <w:szCs w:val="21"/>
              </w:rPr>
              <w:t>系统</w:t>
            </w:r>
            <w:r w:rsidR="00C4020C" w:rsidRPr="00811A89">
              <w:rPr>
                <w:rFonts w:cs="宋体" w:hint="eastAsia"/>
                <w:kern w:val="0"/>
                <w:sz w:val="24"/>
                <w:szCs w:val="21"/>
              </w:rPr>
              <w:t>和</w:t>
            </w:r>
            <w:r w:rsidR="0092357C" w:rsidRPr="00811A89">
              <w:rPr>
                <w:rFonts w:cs="宋体" w:hint="eastAsia"/>
                <w:kern w:val="0"/>
                <w:sz w:val="24"/>
                <w:szCs w:val="21"/>
              </w:rPr>
              <w:t>1</w:t>
            </w:r>
            <w:r w:rsidR="00B529C1">
              <w:rPr>
                <w:rFonts w:cs="宋体" w:hint="eastAsia"/>
                <w:kern w:val="0"/>
                <w:sz w:val="24"/>
                <w:szCs w:val="21"/>
              </w:rPr>
              <w:t>座</w:t>
            </w:r>
            <w:r w:rsidR="0092357C" w:rsidRPr="00811A89">
              <w:rPr>
                <w:rFonts w:cs="宋体" w:hint="eastAsia"/>
                <w:kern w:val="0"/>
                <w:sz w:val="24"/>
                <w:szCs w:val="21"/>
              </w:rPr>
              <w:t>胶结料</w:t>
            </w:r>
            <w:r w:rsidR="0094091C" w:rsidRPr="00811A89">
              <w:rPr>
                <w:rFonts w:cs="宋体" w:hint="eastAsia"/>
                <w:kern w:val="0"/>
                <w:sz w:val="24"/>
                <w:szCs w:val="21"/>
              </w:rPr>
              <w:t>拌和</w:t>
            </w:r>
            <w:r w:rsidR="000C66BD" w:rsidRPr="00811A89">
              <w:rPr>
                <w:rFonts w:cs="宋体" w:hint="eastAsia"/>
                <w:kern w:val="0"/>
                <w:sz w:val="24"/>
                <w:szCs w:val="21"/>
              </w:rPr>
              <w:t>站</w:t>
            </w:r>
            <w:r w:rsidR="00C4020C" w:rsidRPr="00811A89">
              <w:rPr>
                <w:rFonts w:cs="宋体" w:hint="eastAsia"/>
                <w:kern w:val="0"/>
                <w:sz w:val="24"/>
                <w:szCs w:val="21"/>
              </w:rPr>
              <w:t>位于</w:t>
            </w:r>
            <w:r w:rsidR="00F43C61" w:rsidRPr="00811A89">
              <w:rPr>
                <w:rFonts w:cs="宋体" w:hint="eastAsia"/>
                <w:kern w:val="0"/>
                <w:sz w:val="24"/>
                <w:szCs w:val="21"/>
              </w:rPr>
              <w:t>水库</w:t>
            </w:r>
            <w:r w:rsidR="00C4020C" w:rsidRPr="00811A89">
              <w:rPr>
                <w:rFonts w:cs="宋体" w:hint="eastAsia"/>
                <w:kern w:val="0"/>
                <w:sz w:val="24"/>
                <w:szCs w:val="21"/>
              </w:rPr>
              <w:t>坝址上游</w:t>
            </w:r>
            <w:r w:rsidR="00F43C61" w:rsidRPr="00811A89">
              <w:rPr>
                <w:rFonts w:cs="宋体" w:hint="eastAsia"/>
                <w:kern w:val="0"/>
                <w:sz w:val="24"/>
                <w:szCs w:val="21"/>
              </w:rPr>
              <w:t>左岸</w:t>
            </w:r>
            <w:r w:rsidR="00C4020C" w:rsidRPr="00811A89">
              <w:rPr>
                <w:rFonts w:cs="宋体" w:hint="eastAsia"/>
                <w:kern w:val="0"/>
                <w:sz w:val="24"/>
                <w:szCs w:val="21"/>
              </w:rPr>
              <w:t>后河洞附近，另</w:t>
            </w:r>
            <w:r w:rsidR="0092357C" w:rsidRPr="00811A89">
              <w:rPr>
                <w:rFonts w:cs="宋体" w:hint="eastAsia"/>
                <w:kern w:val="0"/>
                <w:sz w:val="24"/>
                <w:szCs w:val="21"/>
              </w:rPr>
              <w:t>1</w:t>
            </w:r>
            <w:r w:rsidR="00B529C1">
              <w:rPr>
                <w:rFonts w:cs="宋体" w:hint="eastAsia"/>
                <w:kern w:val="0"/>
                <w:sz w:val="24"/>
                <w:szCs w:val="21"/>
              </w:rPr>
              <w:t>座</w:t>
            </w:r>
            <w:r w:rsidR="00C4020C" w:rsidRPr="00811A89">
              <w:rPr>
                <w:rFonts w:cs="宋体" w:hint="eastAsia"/>
                <w:kern w:val="0"/>
                <w:sz w:val="24"/>
                <w:szCs w:val="21"/>
              </w:rPr>
              <w:t>胶结料</w:t>
            </w:r>
            <w:r w:rsidR="0094091C" w:rsidRPr="00811A89">
              <w:rPr>
                <w:rFonts w:cs="宋体" w:hint="eastAsia"/>
                <w:kern w:val="0"/>
                <w:sz w:val="24"/>
                <w:szCs w:val="21"/>
              </w:rPr>
              <w:t>拌和</w:t>
            </w:r>
            <w:r w:rsidR="000C66BD" w:rsidRPr="00811A89">
              <w:rPr>
                <w:rFonts w:cs="宋体" w:hint="eastAsia"/>
                <w:kern w:val="0"/>
                <w:sz w:val="24"/>
                <w:szCs w:val="21"/>
              </w:rPr>
              <w:t>站</w:t>
            </w:r>
            <w:r w:rsidR="0092357C" w:rsidRPr="00811A89">
              <w:rPr>
                <w:rFonts w:cs="宋体" w:hint="eastAsia"/>
                <w:kern w:val="0"/>
                <w:sz w:val="24"/>
                <w:szCs w:val="21"/>
              </w:rPr>
              <w:t>（待建）</w:t>
            </w:r>
            <w:r w:rsidR="00C4020C" w:rsidRPr="00811A89">
              <w:rPr>
                <w:rFonts w:cs="宋体" w:hint="eastAsia"/>
                <w:kern w:val="0"/>
                <w:sz w:val="24"/>
                <w:szCs w:val="21"/>
              </w:rPr>
              <w:t>位于</w:t>
            </w:r>
            <w:r w:rsidR="00BB0403" w:rsidRPr="00811A89">
              <w:rPr>
                <w:rFonts w:cs="宋体" w:hint="eastAsia"/>
                <w:kern w:val="0"/>
                <w:sz w:val="24"/>
                <w:szCs w:val="21"/>
              </w:rPr>
              <w:t>坝址上游</w:t>
            </w:r>
            <w:r w:rsidR="00BB0403" w:rsidRPr="00811A89">
              <w:rPr>
                <w:rFonts w:cs="宋体" w:hint="eastAsia"/>
                <w:kern w:val="0"/>
                <w:sz w:val="24"/>
                <w:szCs w:val="21"/>
              </w:rPr>
              <w:t>400m</w:t>
            </w:r>
            <w:r w:rsidR="0092357C" w:rsidRPr="00811A89">
              <w:rPr>
                <w:rFonts w:cs="宋体" w:hint="eastAsia"/>
                <w:kern w:val="0"/>
                <w:sz w:val="24"/>
                <w:szCs w:val="21"/>
              </w:rPr>
              <w:t>导流洞进口</w:t>
            </w:r>
            <w:r w:rsidR="00365DE2" w:rsidRPr="00811A89">
              <w:rPr>
                <w:rFonts w:cs="宋体" w:hint="eastAsia"/>
                <w:kern w:val="0"/>
                <w:sz w:val="24"/>
                <w:szCs w:val="21"/>
              </w:rPr>
              <w:t>河</w:t>
            </w:r>
            <w:r w:rsidR="0092357C" w:rsidRPr="00811A89">
              <w:rPr>
                <w:rFonts w:cs="宋体" w:hint="eastAsia"/>
                <w:kern w:val="0"/>
                <w:sz w:val="24"/>
                <w:szCs w:val="21"/>
              </w:rPr>
              <w:t>对岸的台地上，</w:t>
            </w:r>
            <w:r w:rsidR="00F43C61" w:rsidRPr="00811A89">
              <w:rPr>
                <w:rFonts w:cs="宋体" w:hint="eastAsia"/>
                <w:kern w:val="0"/>
                <w:sz w:val="24"/>
                <w:szCs w:val="21"/>
              </w:rPr>
              <w:t>且砂石加工与</w:t>
            </w:r>
            <w:r w:rsidR="00485EBE" w:rsidRPr="00811A89">
              <w:rPr>
                <w:rFonts w:cs="宋体" w:hint="eastAsia"/>
                <w:kern w:val="0"/>
                <w:sz w:val="24"/>
                <w:szCs w:val="21"/>
              </w:rPr>
              <w:t>胶结料</w:t>
            </w:r>
            <w:r w:rsidR="00F43C61" w:rsidRPr="00811A89">
              <w:rPr>
                <w:rFonts w:cs="宋体" w:hint="eastAsia"/>
                <w:kern w:val="0"/>
                <w:sz w:val="24"/>
                <w:szCs w:val="21"/>
              </w:rPr>
              <w:t>拌制系统</w:t>
            </w:r>
            <w:r w:rsidR="0092357C" w:rsidRPr="00811A89">
              <w:rPr>
                <w:rFonts w:cs="宋体" w:hint="eastAsia"/>
                <w:kern w:val="0"/>
                <w:sz w:val="24"/>
                <w:szCs w:val="21"/>
              </w:rPr>
              <w:t>均位于水库淹没区范围内。项目</w:t>
            </w:r>
            <w:r w:rsidR="003348FA" w:rsidRPr="00811A89">
              <w:rPr>
                <w:rFonts w:cs="宋体" w:hint="eastAsia"/>
                <w:kern w:val="0"/>
                <w:sz w:val="24"/>
                <w:szCs w:val="21"/>
              </w:rPr>
              <w:t>地理</w:t>
            </w:r>
            <w:r w:rsidR="0092357C" w:rsidRPr="00811A89">
              <w:rPr>
                <w:rFonts w:cs="宋体" w:hint="eastAsia"/>
                <w:kern w:val="0"/>
                <w:sz w:val="24"/>
                <w:szCs w:val="21"/>
              </w:rPr>
              <w:t>位置见图</w:t>
            </w:r>
            <w:r w:rsidR="0092357C" w:rsidRPr="00811A89">
              <w:rPr>
                <w:rFonts w:cs="宋体" w:hint="eastAsia"/>
                <w:kern w:val="0"/>
                <w:sz w:val="24"/>
                <w:szCs w:val="21"/>
              </w:rPr>
              <w:t>2-1</w:t>
            </w:r>
            <w:r w:rsidR="0092357C" w:rsidRPr="00811A89">
              <w:rPr>
                <w:rFonts w:cs="宋体" w:hint="eastAsia"/>
                <w:kern w:val="0"/>
                <w:sz w:val="24"/>
                <w:szCs w:val="21"/>
              </w:rPr>
              <w:t>。</w:t>
            </w:r>
          </w:p>
          <w:p w:rsidR="003348FA" w:rsidRPr="00811A89" w:rsidRDefault="003348FA" w:rsidP="0092357C">
            <w:pPr>
              <w:spacing w:line="440" w:lineRule="exact"/>
              <w:ind w:firstLineChars="200" w:firstLine="420"/>
              <w:rPr>
                <w:rFonts w:cs="宋体"/>
                <w:kern w:val="0"/>
                <w:szCs w:val="21"/>
              </w:rPr>
            </w:pPr>
            <w:r w:rsidRPr="00811A89">
              <w:rPr>
                <w:rFonts w:cs="宋体" w:hint="eastAsia"/>
                <w:noProof/>
                <w:kern w:val="0"/>
                <w:szCs w:val="21"/>
              </w:rPr>
              <w:drawing>
                <wp:anchor distT="0" distB="0" distL="114300" distR="114300" simplePos="0" relativeHeight="251660288" behindDoc="0" locked="0" layoutInCell="1" allowOverlap="1" wp14:anchorId="28CD4A4A" wp14:editId="66A7C8FB">
                  <wp:simplePos x="0" y="0"/>
                  <wp:positionH relativeFrom="column">
                    <wp:posOffset>115570</wp:posOffset>
                  </wp:positionH>
                  <wp:positionV relativeFrom="paragraph">
                    <wp:posOffset>43180</wp:posOffset>
                  </wp:positionV>
                  <wp:extent cx="5238750" cy="3048000"/>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位置图1.jpg"/>
                          <pic:cNvPicPr/>
                        </pic:nvPicPr>
                        <pic:blipFill rotWithShape="1">
                          <a:blip r:embed="rId14" cstate="print">
                            <a:extLst>
                              <a:ext uri="{28A0092B-C50C-407E-A947-70E740481C1C}">
                                <a14:useLocalDpi xmlns:a14="http://schemas.microsoft.com/office/drawing/2010/main" val="0"/>
                              </a:ext>
                            </a:extLst>
                          </a:blip>
                          <a:srcRect l="2389" t="1300" r="2389" b="1438"/>
                          <a:stretch/>
                        </pic:blipFill>
                        <pic:spPr bwMode="auto">
                          <a:xfrm>
                            <a:off x="0" y="0"/>
                            <a:ext cx="5238750" cy="304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2357C" w:rsidRPr="00811A89" w:rsidRDefault="0092357C" w:rsidP="0092357C">
            <w:pPr>
              <w:spacing w:line="440" w:lineRule="exact"/>
              <w:ind w:firstLineChars="200" w:firstLine="420"/>
              <w:rPr>
                <w:rFonts w:cs="宋体"/>
                <w:kern w:val="0"/>
                <w:szCs w:val="21"/>
              </w:rPr>
            </w:pPr>
          </w:p>
          <w:p w:rsidR="0092357C" w:rsidRPr="00811A89" w:rsidRDefault="0092357C" w:rsidP="0092357C">
            <w:pPr>
              <w:spacing w:line="440" w:lineRule="exact"/>
              <w:ind w:firstLineChars="200" w:firstLine="420"/>
              <w:rPr>
                <w:rFonts w:cs="宋体"/>
                <w:kern w:val="0"/>
                <w:szCs w:val="21"/>
              </w:rPr>
            </w:pPr>
          </w:p>
          <w:p w:rsidR="00365DE2" w:rsidRPr="00811A89" w:rsidRDefault="00365DE2" w:rsidP="0092357C">
            <w:pPr>
              <w:spacing w:line="440" w:lineRule="exact"/>
              <w:ind w:firstLineChars="200" w:firstLine="420"/>
              <w:rPr>
                <w:rFonts w:cs="宋体"/>
                <w:kern w:val="0"/>
                <w:szCs w:val="21"/>
              </w:rPr>
            </w:pPr>
          </w:p>
          <w:p w:rsidR="00365DE2" w:rsidRPr="00811A89" w:rsidRDefault="00365DE2" w:rsidP="0092357C">
            <w:pPr>
              <w:spacing w:line="440" w:lineRule="exact"/>
              <w:ind w:firstLineChars="200" w:firstLine="420"/>
              <w:rPr>
                <w:rFonts w:cs="宋体"/>
                <w:kern w:val="0"/>
                <w:szCs w:val="21"/>
              </w:rPr>
            </w:pPr>
          </w:p>
          <w:p w:rsidR="00365DE2" w:rsidRPr="00811A89" w:rsidRDefault="00365DE2" w:rsidP="0092357C">
            <w:pPr>
              <w:spacing w:line="440" w:lineRule="exact"/>
              <w:ind w:firstLineChars="200" w:firstLine="420"/>
              <w:rPr>
                <w:rFonts w:cs="宋体"/>
                <w:kern w:val="0"/>
                <w:szCs w:val="21"/>
              </w:rPr>
            </w:pPr>
          </w:p>
          <w:p w:rsidR="00365DE2" w:rsidRPr="00811A89" w:rsidRDefault="00365DE2" w:rsidP="0092357C">
            <w:pPr>
              <w:spacing w:line="440" w:lineRule="exact"/>
              <w:ind w:firstLineChars="200" w:firstLine="420"/>
              <w:rPr>
                <w:rFonts w:cs="宋体"/>
                <w:kern w:val="0"/>
                <w:szCs w:val="21"/>
              </w:rPr>
            </w:pPr>
          </w:p>
          <w:p w:rsidR="00365DE2" w:rsidRPr="00811A89" w:rsidRDefault="00365DE2" w:rsidP="0092357C">
            <w:pPr>
              <w:spacing w:line="440" w:lineRule="exact"/>
              <w:ind w:firstLineChars="200" w:firstLine="420"/>
              <w:rPr>
                <w:rFonts w:cs="宋体"/>
                <w:kern w:val="0"/>
                <w:szCs w:val="21"/>
              </w:rPr>
            </w:pPr>
          </w:p>
          <w:p w:rsidR="0092357C" w:rsidRPr="00811A89" w:rsidRDefault="0092357C" w:rsidP="000870A7">
            <w:pPr>
              <w:spacing w:line="440" w:lineRule="exact"/>
              <w:rPr>
                <w:rFonts w:cs="宋体"/>
                <w:kern w:val="0"/>
                <w:szCs w:val="21"/>
              </w:rPr>
            </w:pPr>
          </w:p>
          <w:p w:rsidR="00061DC6" w:rsidRPr="00811A89" w:rsidRDefault="00061DC6" w:rsidP="000870A7">
            <w:pPr>
              <w:spacing w:line="440" w:lineRule="exact"/>
              <w:rPr>
                <w:rFonts w:cs="宋体"/>
                <w:kern w:val="0"/>
                <w:szCs w:val="21"/>
              </w:rPr>
            </w:pPr>
          </w:p>
          <w:p w:rsidR="00A87834" w:rsidRPr="00811A89" w:rsidRDefault="00A87834" w:rsidP="000870A7">
            <w:pPr>
              <w:spacing w:line="440" w:lineRule="exact"/>
              <w:jc w:val="center"/>
              <w:rPr>
                <w:rFonts w:cs="宋体"/>
                <w:b/>
                <w:kern w:val="0"/>
                <w:sz w:val="24"/>
                <w:szCs w:val="21"/>
              </w:rPr>
            </w:pPr>
          </w:p>
          <w:p w:rsidR="0092357C" w:rsidRPr="00811A89" w:rsidRDefault="000870A7" w:rsidP="000870A7">
            <w:pPr>
              <w:spacing w:line="440" w:lineRule="exact"/>
              <w:jc w:val="center"/>
              <w:rPr>
                <w:rFonts w:cs="宋体"/>
                <w:b/>
                <w:kern w:val="0"/>
                <w:sz w:val="24"/>
                <w:szCs w:val="21"/>
              </w:rPr>
            </w:pPr>
            <w:r w:rsidRPr="00811A89">
              <w:rPr>
                <w:rFonts w:cs="宋体"/>
                <w:b/>
                <w:kern w:val="0"/>
                <w:sz w:val="24"/>
                <w:szCs w:val="21"/>
              </w:rPr>
              <w:t>图</w:t>
            </w:r>
            <w:r w:rsidRPr="00811A89">
              <w:rPr>
                <w:rFonts w:cs="宋体" w:hint="eastAsia"/>
                <w:b/>
                <w:kern w:val="0"/>
                <w:sz w:val="24"/>
                <w:szCs w:val="21"/>
              </w:rPr>
              <w:t xml:space="preserve">2-1  </w:t>
            </w:r>
            <w:r w:rsidRPr="00811A89">
              <w:rPr>
                <w:rFonts w:cs="宋体" w:hint="eastAsia"/>
                <w:b/>
                <w:kern w:val="0"/>
                <w:sz w:val="24"/>
                <w:szCs w:val="21"/>
              </w:rPr>
              <w:t>项目地理位置图</w:t>
            </w:r>
          </w:p>
        </w:tc>
      </w:tr>
      <w:tr w:rsidR="00364256" w:rsidRPr="00811A89" w:rsidTr="00061DC6">
        <w:trPr>
          <w:trHeight w:val="274"/>
          <w:jc w:val="center"/>
        </w:trPr>
        <w:tc>
          <w:tcPr>
            <w:tcW w:w="751" w:type="dxa"/>
            <w:vAlign w:val="center"/>
          </w:tcPr>
          <w:p w:rsidR="00364256" w:rsidRPr="00811A89" w:rsidRDefault="00364256">
            <w:pPr>
              <w:adjustRightInd w:val="0"/>
              <w:snapToGrid w:val="0"/>
              <w:jc w:val="center"/>
              <w:rPr>
                <w:rFonts w:cs="宋体"/>
                <w:kern w:val="0"/>
                <w:sz w:val="24"/>
              </w:rPr>
            </w:pPr>
            <w:r w:rsidRPr="00811A89">
              <w:rPr>
                <w:rFonts w:cs="宋体" w:hint="eastAsia"/>
                <w:kern w:val="0"/>
                <w:sz w:val="24"/>
              </w:rPr>
              <w:t>项目组成及规模</w:t>
            </w:r>
          </w:p>
        </w:tc>
        <w:tc>
          <w:tcPr>
            <w:tcW w:w="8861" w:type="dxa"/>
            <w:vAlign w:val="center"/>
          </w:tcPr>
          <w:p w:rsidR="00E8116A" w:rsidRPr="00811A89" w:rsidRDefault="00E8116A" w:rsidP="00E8116A">
            <w:pPr>
              <w:spacing w:line="440" w:lineRule="exact"/>
              <w:ind w:firstLineChars="200" w:firstLine="482"/>
              <w:rPr>
                <w:rFonts w:cs="宋体"/>
                <w:b/>
                <w:kern w:val="0"/>
                <w:sz w:val="24"/>
                <w:szCs w:val="21"/>
              </w:rPr>
            </w:pPr>
            <w:r w:rsidRPr="00811A89">
              <w:rPr>
                <w:rFonts w:cs="宋体" w:hint="eastAsia"/>
                <w:b/>
                <w:kern w:val="0"/>
                <w:sz w:val="24"/>
                <w:szCs w:val="21"/>
              </w:rPr>
              <w:t>2</w:t>
            </w:r>
            <w:r w:rsidRPr="00811A89">
              <w:rPr>
                <w:rFonts w:cs="宋体" w:hint="eastAsia"/>
                <w:b/>
                <w:kern w:val="0"/>
                <w:sz w:val="24"/>
                <w:szCs w:val="21"/>
              </w:rPr>
              <w:t>项目由来</w:t>
            </w:r>
          </w:p>
          <w:p w:rsidR="00E8116A" w:rsidRPr="00811A89" w:rsidRDefault="00E8116A" w:rsidP="00E8116A">
            <w:pPr>
              <w:spacing w:line="440" w:lineRule="exact"/>
              <w:ind w:firstLineChars="200" w:firstLine="480"/>
              <w:rPr>
                <w:rFonts w:cs="宋体"/>
                <w:kern w:val="0"/>
                <w:sz w:val="24"/>
                <w:szCs w:val="21"/>
              </w:rPr>
            </w:pPr>
            <w:r w:rsidRPr="00811A89">
              <w:rPr>
                <w:rFonts w:cs="宋体" w:hint="eastAsia"/>
                <w:kern w:val="0"/>
                <w:sz w:val="24"/>
                <w:szCs w:val="21"/>
              </w:rPr>
              <w:t>麟游县漆水河普化水库工程为列入漆水河流域综合规划的重大水工程项目，也是省、市、县“十三五”和“十四五”国民经济和水利发展规划的重点项目。工程建成运行后，将解决麟游县发展可利用水资源不足的问题，对保证县域内供水要求，促进麟北矿区发展，提高人民生活水平，实现乡村振兴，深化区域内经济发展具有重要意义。</w:t>
            </w:r>
          </w:p>
          <w:p w:rsidR="00E8116A" w:rsidRPr="00811A89" w:rsidRDefault="00E8116A" w:rsidP="00E8116A">
            <w:pPr>
              <w:spacing w:line="440" w:lineRule="exact"/>
              <w:ind w:firstLineChars="200" w:firstLine="480"/>
              <w:rPr>
                <w:rFonts w:cs="宋体"/>
                <w:kern w:val="0"/>
                <w:sz w:val="24"/>
                <w:szCs w:val="21"/>
              </w:rPr>
            </w:pPr>
            <w:r w:rsidRPr="00811A89">
              <w:rPr>
                <w:rFonts w:cs="宋体" w:hint="eastAsia"/>
                <w:kern w:val="0"/>
                <w:sz w:val="24"/>
                <w:szCs w:val="21"/>
              </w:rPr>
              <w:t>普化水库</w:t>
            </w:r>
            <w:r w:rsidRPr="00811A89">
              <w:rPr>
                <w:rFonts w:cs="宋体"/>
                <w:kern w:val="0"/>
                <w:sz w:val="24"/>
                <w:szCs w:val="21"/>
              </w:rPr>
              <w:t>为</w:t>
            </w:r>
            <w:r w:rsidRPr="00811A89">
              <w:rPr>
                <w:rFonts w:cs="宋体"/>
                <w:kern w:val="0"/>
                <w:sz w:val="24"/>
                <w:szCs w:val="21"/>
              </w:rPr>
              <w:t>Ⅲ</w:t>
            </w:r>
            <w:r w:rsidRPr="00811A89">
              <w:rPr>
                <w:rFonts w:cs="宋体"/>
                <w:kern w:val="0"/>
                <w:sz w:val="24"/>
                <w:szCs w:val="21"/>
              </w:rPr>
              <w:t>等中型工程，</w:t>
            </w:r>
            <w:r w:rsidRPr="00811A89">
              <w:rPr>
                <w:rFonts w:cs="宋体" w:hint="eastAsia"/>
                <w:kern w:val="0"/>
                <w:sz w:val="24"/>
                <w:szCs w:val="21"/>
              </w:rPr>
              <w:t>建设任务是城镇和工业供水，供水对象为崔木镇、崔木煤炭建材物流园区、招贤镇、招贤煤炭及物流园区，水库大坝为胶结重力坝，枢纽由挡水、泄水和取水建筑物组成，总库容</w:t>
            </w:r>
            <w:r w:rsidRPr="00811A89">
              <w:rPr>
                <w:rFonts w:cs="宋体" w:hint="eastAsia"/>
                <w:kern w:val="0"/>
                <w:sz w:val="24"/>
                <w:szCs w:val="21"/>
              </w:rPr>
              <w:t>1581</w:t>
            </w:r>
            <w:r w:rsidRPr="00811A89">
              <w:rPr>
                <w:rFonts w:cs="宋体" w:hint="eastAsia"/>
                <w:kern w:val="0"/>
                <w:sz w:val="24"/>
                <w:szCs w:val="21"/>
              </w:rPr>
              <w:t>万</w:t>
            </w:r>
            <w:r w:rsidRPr="00811A89">
              <w:rPr>
                <w:rFonts w:cs="宋体" w:hint="eastAsia"/>
                <w:kern w:val="0"/>
                <w:sz w:val="24"/>
                <w:szCs w:val="21"/>
              </w:rPr>
              <w:t>m</w:t>
            </w:r>
            <w:r w:rsidRPr="00811A89">
              <w:rPr>
                <w:rFonts w:cs="宋体" w:hint="eastAsia"/>
                <w:kern w:val="0"/>
                <w:sz w:val="24"/>
                <w:szCs w:val="21"/>
                <w:vertAlign w:val="superscript"/>
              </w:rPr>
              <w:t>3</w:t>
            </w:r>
            <w:r w:rsidRPr="00811A89">
              <w:rPr>
                <w:rFonts w:cs="宋体" w:hint="eastAsia"/>
                <w:kern w:val="0"/>
                <w:sz w:val="24"/>
                <w:szCs w:val="21"/>
              </w:rPr>
              <w:t>，水库多年平均供水量</w:t>
            </w:r>
            <w:r w:rsidRPr="00811A89">
              <w:rPr>
                <w:rFonts w:cs="宋体" w:hint="eastAsia"/>
                <w:kern w:val="0"/>
                <w:sz w:val="24"/>
                <w:szCs w:val="21"/>
              </w:rPr>
              <w:t>768.7</w:t>
            </w:r>
            <w:r w:rsidRPr="00811A89">
              <w:rPr>
                <w:rFonts w:cs="宋体" w:hint="eastAsia"/>
                <w:kern w:val="0"/>
                <w:sz w:val="24"/>
                <w:szCs w:val="21"/>
              </w:rPr>
              <w:t>万</w:t>
            </w:r>
            <w:r w:rsidRPr="00811A89">
              <w:rPr>
                <w:rFonts w:cs="宋体" w:hint="eastAsia"/>
                <w:kern w:val="0"/>
                <w:sz w:val="24"/>
                <w:szCs w:val="21"/>
              </w:rPr>
              <w:t>m</w:t>
            </w:r>
            <w:r w:rsidRPr="00811A89">
              <w:rPr>
                <w:rFonts w:cs="宋体" w:hint="eastAsia"/>
                <w:kern w:val="0"/>
                <w:sz w:val="24"/>
                <w:szCs w:val="21"/>
                <w:vertAlign w:val="superscript"/>
              </w:rPr>
              <w:t>3</w:t>
            </w:r>
            <w:r w:rsidRPr="00811A89">
              <w:rPr>
                <w:rFonts w:cs="宋体" w:hint="eastAsia"/>
                <w:kern w:val="0"/>
                <w:sz w:val="24"/>
                <w:szCs w:val="21"/>
              </w:rPr>
              <w:t>，</w:t>
            </w:r>
            <w:r w:rsidR="00632DA6">
              <w:rPr>
                <w:rFonts w:cs="宋体" w:hint="eastAsia"/>
                <w:kern w:val="0"/>
                <w:sz w:val="24"/>
                <w:szCs w:val="21"/>
              </w:rPr>
              <w:t>工程</w:t>
            </w:r>
            <w:r w:rsidR="00626E6C">
              <w:rPr>
                <w:rFonts w:cs="宋体" w:hint="eastAsia"/>
                <w:kern w:val="0"/>
                <w:sz w:val="24"/>
                <w:szCs w:val="21"/>
              </w:rPr>
              <w:t>总投资约</w:t>
            </w:r>
            <w:r w:rsidRPr="00811A89">
              <w:rPr>
                <w:rFonts w:cs="宋体" w:hint="eastAsia"/>
                <w:kern w:val="0"/>
                <w:sz w:val="24"/>
                <w:szCs w:val="21"/>
              </w:rPr>
              <w:t>7.52</w:t>
            </w:r>
            <w:r w:rsidRPr="00811A89">
              <w:rPr>
                <w:rFonts w:cs="宋体" w:hint="eastAsia"/>
                <w:kern w:val="0"/>
                <w:sz w:val="24"/>
                <w:szCs w:val="21"/>
              </w:rPr>
              <w:t>亿元。</w:t>
            </w:r>
          </w:p>
          <w:p w:rsidR="00E8116A" w:rsidRPr="00811A89" w:rsidRDefault="00E8116A" w:rsidP="00E8116A">
            <w:pPr>
              <w:spacing w:line="440" w:lineRule="exact"/>
              <w:ind w:firstLineChars="200" w:firstLine="480"/>
              <w:rPr>
                <w:rFonts w:cs="宋体"/>
                <w:kern w:val="0"/>
                <w:sz w:val="24"/>
                <w:szCs w:val="21"/>
              </w:rPr>
            </w:pPr>
            <w:r w:rsidRPr="00811A89">
              <w:rPr>
                <w:rFonts w:cs="宋体" w:hint="eastAsia"/>
                <w:kern w:val="0"/>
                <w:sz w:val="24"/>
                <w:szCs w:val="21"/>
              </w:rPr>
              <w:t>《陕西省麟游县漆水河普化水库工程环境影响报告书》于</w:t>
            </w:r>
            <w:r w:rsidRPr="00811A89">
              <w:rPr>
                <w:rFonts w:cs="宋体" w:hint="eastAsia"/>
                <w:kern w:val="0"/>
                <w:sz w:val="24"/>
                <w:szCs w:val="21"/>
              </w:rPr>
              <w:t>2023</w:t>
            </w:r>
            <w:r w:rsidRPr="00811A89">
              <w:rPr>
                <w:rFonts w:cs="宋体" w:hint="eastAsia"/>
                <w:kern w:val="0"/>
                <w:sz w:val="24"/>
                <w:szCs w:val="21"/>
              </w:rPr>
              <w:t>年</w:t>
            </w:r>
            <w:r w:rsidRPr="00811A89">
              <w:rPr>
                <w:rFonts w:cs="宋体" w:hint="eastAsia"/>
                <w:kern w:val="0"/>
                <w:sz w:val="24"/>
                <w:szCs w:val="21"/>
              </w:rPr>
              <w:t>9</w:t>
            </w:r>
            <w:r w:rsidRPr="00811A89">
              <w:rPr>
                <w:rFonts w:cs="宋体" w:hint="eastAsia"/>
                <w:kern w:val="0"/>
                <w:sz w:val="24"/>
                <w:szCs w:val="21"/>
              </w:rPr>
              <w:t>月取得省生</w:t>
            </w:r>
            <w:r w:rsidRPr="00811A89">
              <w:rPr>
                <w:rFonts w:cs="宋体" w:hint="eastAsia"/>
                <w:kern w:val="0"/>
                <w:sz w:val="24"/>
                <w:szCs w:val="21"/>
              </w:rPr>
              <w:lastRenderedPageBreak/>
              <w:t>态环境厅批复</w:t>
            </w:r>
            <w:r w:rsidR="008A261A" w:rsidRPr="00811A89">
              <w:rPr>
                <w:rFonts w:cs="宋体" w:hint="eastAsia"/>
                <w:kern w:val="0"/>
                <w:sz w:val="24"/>
                <w:szCs w:val="21"/>
              </w:rPr>
              <w:t>（见附件</w:t>
            </w:r>
            <w:r w:rsidR="008A261A" w:rsidRPr="00811A89">
              <w:rPr>
                <w:rFonts w:cs="宋体" w:hint="eastAsia"/>
                <w:kern w:val="0"/>
                <w:sz w:val="24"/>
                <w:szCs w:val="21"/>
              </w:rPr>
              <w:t>2</w:t>
            </w:r>
            <w:r w:rsidR="008A261A" w:rsidRPr="00811A89">
              <w:rPr>
                <w:rFonts w:cs="宋体" w:hint="eastAsia"/>
                <w:kern w:val="0"/>
                <w:sz w:val="24"/>
                <w:szCs w:val="21"/>
              </w:rPr>
              <w:t>）</w:t>
            </w:r>
            <w:r w:rsidRPr="00811A89">
              <w:rPr>
                <w:rFonts w:cs="宋体" w:hint="eastAsia"/>
                <w:kern w:val="0"/>
                <w:sz w:val="24"/>
                <w:szCs w:val="21"/>
              </w:rPr>
              <w:t>，即在项目可研阶段完成了审批。依据项目可研阶段设计方案，普化水库工程大坝为碾压混凝土重力坝，料源均为外购，按照施工组织设计，在坝址上游左岸的后河洞附近布设</w:t>
            </w:r>
            <w:r w:rsidRPr="00811A89">
              <w:rPr>
                <w:rFonts w:cs="宋体" w:hint="eastAsia"/>
                <w:kern w:val="0"/>
                <w:sz w:val="24"/>
                <w:szCs w:val="21"/>
              </w:rPr>
              <w:t>1</w:t>
            </w:r>
            <w:r w:rsidR="0094091C" w:rsidRPr="00811A89">
              <w:rPr>
                <w:rFonts w:cs="宋体" w:hint="eastAsia"/>
                <w:kern w:val="0"/>
                <w:sz w:val="24"/>
                <w:szCs w:val="21"/>
              </w:rPr>
              <w:t>台混凝土拌和</w:t>
            </w:r>
            <w:r w:rsidRPr="00811A89">
              <w:rPr>
                <w:rFonts w:cs="宋体" w:hint="eastAsia"/>
                <w:kern w:val="0"/>
                <w:sz w:val="24"/>
                <w:szCs w:val="21"/>
              </w:rPr>
              <w:t>系统。在项目初步设计阶段由于地质条件发生变化，水库建设方案为胶结重力坝，即筑坝材料料源一部分外购，另一部分为水库坝肩和道路工程的开挖料。因此施工组织设计新增布置</w:t>
            </w:r>
            <w:r w:rsidRPr="00811A89">
              <w:rPr>
                <w:rFonts w:cs="宋体" w:hint="eastAsia"/>
                <w:kern w:val="0"/>
                <w:sz w:val="24"/>
                <w:szCs w:val="21"/>
              </w:rPr>
              <w:t>1</w:t>
            </w:r>
            <w:r w:rsidRPr="00811A89">
              <w:rPr>
                <w:rFonts w:cs="宋体" w:hint="eastAsia"/>
                <w:kern w:val="0"/>
                <w:sz w:val="24"/>
                <w:szCs w:val="21"/>
              </w:rPr>
              <w:t>台砂石加工系统和</w:t>
            </w:r>
            <w:r w:rsidRPr="00811A89">
              <w:rPr>
                <w:rFonts w:cs="宋体" w:hint="eastAsia"/>
                <w:kern w:val="0"/>
                <w:sz w:val="24"/>
                <w:szCs w:val="21"/>
              </w:rPr>
              <w:t>2</w:t>
            </w:r>
            <w:r w:rsidRPr="00811A89">
              <w:rPr>
                <w:rFonts w:cs="宋体" w:hint="eastAsia"/>
                <w:kern w:val="0"/>
                <w:sz w:val="24"/>
                <w:szCs w:val="21"/>
              </w:rPr>
              <w:t>台胶结料拌制系统，项目经省发改委批准</w:t>
            </w:r>
            <w:r w:rsidR="001B020B" w:rsidRPr="00811A89">
              <w:rPr>
                <w:rFonts w:cs="宋体" w:hint="eastAsia"/>
                <w:kern w:val="0"/>
                <w:sz w:val="24"/>
                <w:szCs w:val="21"/>
              </w:rPr>
              <w:t>（见附件</w:t>
            </w:r>
            <w:r w:rsidR="001B020B" w:rsidRPr="00811A89">
              <w:rPr>
                <w:rFonts w:cs="宋体" w:hint="eastAsia"/>
                <w:kern w:val="0"/>
                <w:sz w:val="24"/>
                <w:szCs w:val="21"/>
              </w:rPr>
              <w:t>3</w:t>
            </w:r>
            <w:r w:rsidR="001B020B" w:rsidRPr="00811A89">
              <w:rPr>
                <w:rFonts w:cs="宋体" w:hint="eastAsia"/>
                <w:kern w:val="0"/>
                <w:sz w:val="24"/>
                <w:szCs w:val="21"/>
              </w:rPr>
              <w:t>），</w:t>
            </w:r>
            <w:r w:rsidRPr="00811A89">
              <w:rPr>
                <w:rFonts w:cs="宋体" w:hint="eastAsia"/>
                <w:kern w:val="0"/>
                <w:sz w:val="24"/>
                <w:szCs w:val="21"/>
              </w:rPr>
              <w:t>招标完成后正式开工。</w:t>
            </w:r>
          </w:p>
          <w:p w:rsidR="00E8116A" w:rsidRPr="00811A89" w:rsidRDefault="00E8116A" w:rsidP="00E8116A">
            <w:pPr>
              <w:spacing w:line="440" w:lineRule="exact"/>
              <w:ind w:firstLineChars="200" w:firstLine="480"/>
              <w:rPr>
                <w:rFonts w:cs="宋体"/>
                <w:kern w:val="0"/>
                <w:sz w:val="24"/>
                <w:szCs w:val="21"/>
              </w:rPr>
            </w:pPr>
            <w:r w:rsidRPr="00811A89">
              <w:rPr>
                <w:rFonts w:cs="宋体" w:hint="eastAsia"/>
                <w:kern w:val="0"/>
                <w:sz w:val="24"/>
                <w:szCs w:val="21"/>
              </w:rPr>
              <w:t>按照宝鸡市生态环境局麟游分局对普化水库工程施工现场执法检查要求，发现施工现场实际与环评报告书</w:t>
            </w:r>
            <w:r w:rsidR="00DF7A18">
              <w:rPr>
                <w:rFonts w:cs="宋体" w:hint="eastAsia"/>
                <w:kern w:val="0"/>
                <w:sz w:val="24"/>
                <w:szCs w:val="21"/>
              </w:rPr>
              <w:t>内容</w:t>
            </w:r>
            <w:r w:rsidRPr="00811A89">
              <w:rPr>
                <w:rFonts w:cs="宋体" w:hint="eastAsia"/>
                <w:kern w:val="0"/>
                <w:sz w:val="24"/>
                <w:szCs w:val="21"/>
              </w:rPr>
              <w:t>发生部分变化，要求补充完善砂石加工及胶结料拌制系统有关环评内容（见附件</w:t>
            </w:r>
            <w:r w:rsidRPr="00811A89">
              <w:rPr>
                <w:rFonts w:cs="宋体" w:hint="eastAsia"/>
                <w:kern w:val="0"/>
                <w:sz w:val="24"/>
                <w:szCs w:val="21"/>
              </w:rPr>
              <w:t>1</w:t>
            </w:r>
            <w:r w:rsidRPr="00811A89">
              <w:rPr>
                <w:rFonts w:cs="宋体" w:hint="eastAsia"/>
                <w:kern w:val="0"/>
                <w:sz w:val="24"/>
                <w:szCs w:val="21"/>
              </w:rPr>
              <w:t>）。根据《建设项目环境影响评价分类管理名录》（</w:t>
            </w:r>
            <w:r w:rsidRPr="00811A89">
              <w:rPr>
                <w:rFonts w:cs="宋体" w:hint="eastAsia"/>
                <w:kern w:val="0"/>
                <w:sz w:val="24"/>
                <w:szCs w:val="21"/>
              </w:rPr>
              <w:t>2021</w:t>
            </w:r>
            <w:r w:rsidRPr="00811A89">
              <w:rPr>
                <w:rFonts w:cs="宋体" w:hint="eastAsia"/>
                <w:kern w:val="0"/>
                <w:sz w:val="24"/>
                <w:szCs w:val="21"/>
              </w:rPr>
              <w:t>年版），本项目属于“二十七、非金属矿物制品业，</w:t>
            </w:r>
            <w:r w:rsidRPr="00811A89">
              <w:rPr>
                <w:rFonts w:cs="宋体" w:hint="eastAsia"/>
                <w:kern w:val="0"/>
                <w:sz w:val="24"/>
                <w:szCs w:val="21"/>
              </w:rPr>
              <w:t>56</w:t>
            </w:r>
            <w:r w:rsidRPr="00811A89">
              <w:rPr>
                <w:rFonts w:cs="宋体" w:hint="eastAsia"/>
                <w:kern w:val="0"/>
                <w:sz w:val="24"/>
                <w:szCs w:val="21"/>
              </w:rPr>
              <w:t>砖瓦、石材等建筑材料制造</w:t>
            </w:r>
            <w:r w:rsidRPr="00811A89">
              <w:rPr>
                <w:rFonts w:cs="宋体" w:hint="eastAsia"/>
                <w:kern w:val="0"/>
                <w:sz w:val="24"/>
                <w:szCs w:val="21"/>
              </w:rPr>
              <w:t>303</w:t>
            </w:r>
            <w:r w:rsidRPr="00811A89">
              <w:rPr>
                <w:rFonts w:cs="宋体" w:hint="eastAsia"/>
                <w:kern w:val="0"/>
                <w:sz w:val="24"/>
                <w:szCs w:val="21"/>
              </w:rPr>
              <w:t>，建筑用石加工；其他建筑材料制造（含干粉砂浆搅拌站）”，故应编制环境影响报告表。</w:t>
            </w:r>
          </w:p>
          <w:p w:rsidR="00E8116A" w:rsidRPr="00811A89" w:rsidRDefault="00E8116A" w:rsidP="00E8116A">
            <w:pPr>
              <w:spacing w:line="440" w:lineRule="exact"/>
              <w:ind w:firstLineChars="200" w:firstLine="480"/>
              <w:rPr>
                <w:rFonts w:cs="宋体"/>
                <w:b/>
                <w:kern w:val="0"/>
                <w:sz w:val="24"/>
                <w:szCs w:val="21"/>
              </w:rPr>
            </w:pPr>
            <w:r w:rsidRPr="00811A89">
              <w:rPr>
                <w:rFonts w:cs="宋体" w:hint="eastAsia"/>
                <w:kern w:val="0"/>
                <w:sz w:val="24"/>
                <w:szCs w:val="21"/>
              </w:rPr>
              <w:t>本项目属于临时工程，</w:t>
            </w:r>
            <w:r w:rsidR="00FA2B7C">
              <w:rPr>
                <w:rFonts w:cs="宋体" w:hint="eastAsia"/>
                <w:kern w:val="0"/>
                <w:sz w:val="24"/>
                <w:szCs w:val="21"/>
              </w:rPr>
              <w:t>为普化水库建设加工生产胶结料，水库</w:t>
            </w:r>
            <w:r w:rsidRPr="00811A89">
              <w:rPr>
                <w:rFonts w:cs="宋体" w:hint="eastAsia"/>
                <w:kern w:val="0"/>
                <w:sz w:val="24"/>
                <w:szCs w:val="21"/>
              </w:rPr>
              <w:t>施工周期为</w:t>
            </w:r>
            <w:r w:rsidRPr="00811A89">
              <w:rPr>
                <w:rFonts w:cs="宋体" w:hint="eastAsia"/>
                <w:kern w:val="0"/>
                <w:sz w:val="24"/>
                <w:szCs w:val="21"/>
              </w:rPr>
              <w:t>3</w:t>
            </w:r>
            <w:r w:rsidR="00FA2B7C">
              <w:rPr>
                <w:rFonts w:cs="宋体" w:hint="eastAsia"/>
                <w:kern w:val="0"/>
                <w:sz w:val="24"/>
                <w:szCs w:val="21"/>
              </w:rPr>
              <w:t>年。</w:t>
            </w:r>
            <w:r w:rsidR="0094091C" w:rsidRPr="00811A89">
              <w:rPr>
                <w:rFonts w:cs="宋体" w:hint="eastAsia"/>
                <w:kern w:val="0"/>
                <w:sz w:val="24"/>
                <w:szCs w:val="21"/>
              </w:rPr>
              <w:t>由于砂石加工及胶结料拌和</w:t>
            </w:r>
            <w:r w:rsidRPr="00811A89">
              <w:rPr>
                <w:rFonts w:cs="宋体" w:hint="eastAsia"/>
                <w:kern w:val="0"/>
                <w:sz w:val="24"/>
                <w:szCs w:val="21"/>
              </w:rPr>
              <w:t>系统布置位于水库淹没区范围内，水库下闸蓄水前，将进行库底清理，拆除淹没区内所有建筑物，清除污染物，保证水质不受污染。</w:t>
            </w:r>
          </w:p>
          <w:p w:rsidR="00E8116A" w:rsidRPr="00811A89" w:rsidRDefault="00E8116A" w:rsidP="00E8116A">
            <w:pPr>
              <w:spacing w:line="440" w:lineRule="exact"/>
              <w:ind w:firstLineChars="200" w:firstLine="482"/>
              <w:rPr>
                <w:rFonts w:cs="宋体"/>
                <w:b/>
                <w:kern w:val="0"/>
                <w:sz w:val="24"/>
                <w:szCs w:val="21"/>
              </w:rPr>
            </w:pPr>
            <w:r w:rsidRPr="00811A89">
              <w:rPr>
                <w:rFonts w:cs="宋体" w:hint="eastAsia"/>
                <w:b/>
                <w:kern w:val="0"/>
                <w:sz w:val="24"/>
                <w:szCs w:val="21"/>
              </w:rPr>
              <w:t>3</w:t>
            </w:r>
            <w:r w:rsidRPr="00811A89">
              <w:rPr>
                <w:rFonts w:cs="宋体" w:hint="eastAsia"/>
                <w:b/>
                <w:kern w:val="0"/>
                <w:sz w:val="24"/>
                <w:szCs w:val="21"/>
              </w:rPr>
              <w:t>项目概况</w:t>
            </w:r>
          </w:p>
          <w:p w:rsidR="00E8116A" w:rsidRPr="00811A89" w:rsidRDefault="00E8116A" w:rsidP="00E8116A">
            <w:pPr>
              <w:spacing w:line="440" w:lineRule="exact"/>
              <w:ind w:firstLineChars="200" w:firstLine="480"/>
              <w:rPr>
                <w:rFonts w:cs="宋体"/>
                <w:kern w:val="0"/>
                <w:sz w:val="24"/>
                <w:szCs w:val="21"/>
              </w:rPr>
            </w:pPr>
            <w:r w:rsidRPr="00811A89">
              <w:rPr>
                <w:rFonts w:cs="宋体"/>
                <w:kern w:val="0"/>
                <w:sz w:val="24"/>
                <w:szCs w:val="21"/>
              </w:rPr>
              <w:t>项目名称：麟游县漆水河普化水库工程砂石加工及胶结料拌制系统。</w:t>
            </w:r>
          </w:p>
          <w:p w:rsidR="00E8116A" w:rsidRPr="00811A89" w:rsidRDefault="00E8116A" w:rsidP="00E8116A">
            <w:pPr>
              <w:spacing w:line="440" w:lineRule="exact"/>
              <w:ind w:firstLineChars="200" w:firstLine="480"/>
              <w:rPr>
                <w:rFonts w:cs="宋体"/>
                <w:kern w:val="0"/>
                <w:sz w:val="24"/>
                <w:szCs w:val="21"/>
              </w:rPr>
            </w:pPr>
            <w:r w:rsidRPr="00811A89">
              <w:rPr>
                <w:rFonts w:cs="宋体" w:hint="eastAsia"/>
                <w:kern w:val="0"/>
                <w:sz w:val="24"/>
                <w:szCs w:val="21"/>
              </w:rPr>
              <w:t>建设性质：新建。</w:t>
            </w:r>
          </w:p>
          <w:p w:rsidR="00E8116A" w:rsidRPr="00811A89" w:rsidRDefault="00E8116A" w:rsidP="00E8116A">
            <w:pPr>
              <w:spacing w:line="440" w:lineRule="exact"/>
              <w:ind w:firstLineChars="200" w:firstLine="480"/>
              <w:rPr>
                <w:rFonts w:cs="宋体"/>
                <w:kern w:val="0"/>
                <w:sz w:val="24"/>
                <w:szCs w:val="21"/>
              </w:rPr>
            </w:pPr>
            <w:r w:rsidRPr="00811A89">
              <w:rPr>
                <w:rFonts w:cs="宋体"/>
                <w:kern w:val="0"/>
                <w:sz w:val="24"/>
                <w:szCs w:val="21"/>
              </w:rPr>
              <w:t>建设单位：</w:t>
            </w:r>
            <w:r w:rsidR="000325FF" w:rsidRPr="000325FF">
              <w:rPr>
                <w:rFonts w:cs="宋体" w:hint="eastAsia"/>
                <w:kern w:val="0"/>
                <w:sz w:val="24"/>
                <w:szCs w:val="21"/>
              </w:rPr>
              <w:t>陕西中久皓天环保科技有限公司</w:t>
            </w:r>
            <w:r w:rsidRPr="00811A89">
              <w:rPr>
                <w:rFonts w:cs="宋体" w:hint="eastAsia"/>
                <w:kern w:val="0"/>
                <w:sz w:val="24"/>
                <w:szCs w:val="21"/>
              </w:rPr>
              <w:t>。</w:t>
            </w:r>
          </w:p>
          <w:p w:rsidR="00E8116A" w:rsidRPr="00811A89" w:rsidRDefault="00E8116A" w:rsidP="00E8116A">
            <w:pPr>
              <w:spacing w:line="440" w:lineRule="exact"/>
              <w:ind w:firstLineChars="200" w:firstLine="480"/>
              <w:rPr>
                <w:rFonts w:cs="宋体"/>
                <w:kern w:val="0"/>
                <w:sz w:val="24"/>
                <w:szCs w:val="21"/>
              </w:rPr>
            </w:pPr>
            <w:r w:rsidRPr="00811A89">
              <w:rPr>
                <w:rFonts w:cs="宋体"/>
                <w:kern w:val="0"/>
                <w:sz w:val="24"/>
                <w:szCs w:val="21"/>
              </w:rPr>
              <w:t>建设地点：</w:t>
            </w:r>
            <w:r w:rsidRPr="00811A89">
              <w:rPr>
                <w:rFonts w:cs="宋体" w:hint="eastAsia"/>
                <w:kern w:val="0"/>
                <w:sz w:val="24"/>
                <w:szCs w:val="21"/>
              </w:rPr>
              <w:t>渭河左岸一级支流</w:t>
            </w:r>
            <w:r w:rsidRPr="00811A89">
              <w:rPr>
                <w:rFonts w:cs="宋体"/>
                <w:kern w:val="0"/>
                <w:sz w:val="24"/>
                <w:szCs w:val="21"/>
              </w:rPr>
              <w:t>漆水河</w:t>
            </w:r>
            <w:r w:rsidRPr="00811A89">
              <w:rPr>
                <w:rFonts w:cs="宋体" w:hint="eastAsia"/>
                <w:kern w:val="0"/>
                <w:sz w:val="24"/>
                <w:szCs w:val="21"/>
              </w:rPr>
              <w:t>上游，</w:t>
            </w:r>
            <w:r w:rsidRPr="00811A89">
              <w:rPr>
                <w:rFonts w:cs="宋体"/>
                <w:kern w:val="0"/>
                <w:sz w:val="24"/>
                <w:szCs w:val="21"/>
              </w:rPr>
              <w:t>麟游县九成宫镇</w:t>
            </w:r>
            <w:r w:rsidRPr="00811A89">
              <w:rPr>
                <w:rFonts w:cs="宋体" w:hint="eastAsia"/>
                <w:kern w:val="0"/>
                <w:sz w:val="24"/>
                <w:szCs w:val="21"/>
              </w:rPr>
              <w:t>紫石崖</w:t>
            </w:r>
            <w:r w:rsidRPr="00811A89">
              <w:rPr>
                <w:rFonts w:cs="宋体"/>
                <w:kern w:val="0"/>
                <w:sz w:val="24"/>
                <w:szCs w:val="21"/>
              </w:rPr>
              <w:t>村</w:t>
            </w:r>
            <w:r w:rsidRPr="00811A89">
              <w:rPr>
                <w:rFonts w:cs="宋体" w:hint="eastAsia"/>
                <w:kern w:val="0"/>
                <w:sz w:val="24"/>
                <w:szCs w:val="21"/>
              </w:rPr>
              <w:t>。</w:t>
            </w:r>
          </w:p>
          <w:p w:rsidR="00E8116A" w:rsidRPr="00811A89" w:rsidRDefault="00E8116A" w:rsidP="00E8116A">
            <w:pPr>
              <w:adjustRightInd w:val="0"/>
              <w:snapToGrid w:val="0"/>
              <w:spacing w:line="440" w:lineRule="exact"/>
              <w:ind w:firstLineChars="200" w:firstLine="480"/>
              <w:rPr>
                <w:rFonts w:cs="宋体"/>
                <w:b/>
                <w:kern w:val="0"/>
                <w:sz w:val="24"/>
                <w:szCs w:val="21"/>
              </w:rPr>
            </w:pPr>
            <w:r w:rsidRPr="00811A89">
              <w:rPr>
                <w:rFonts w:cs="宋体"/>
                <w:kern w:val="0"/>
                <w:sz w:val="24"/>
                <w:szCs w:val="21"/>
              </w:rPr>
              <w:t>本项目为</w:t>
            </w:r>
            <w:r w:rsidRPr="00811A89">
              <w:rPr>
                <w:rFonts w:cs="宋体" w:hint="eastAsia"/>
                <w:kern w:val="0"/>
                <w:sz w:val="24"/>
                <w:szCs w:val="21"/>
              </w:rPr>
              <w:t>普化水库建设所布置的施工临时设施，由砂</w:t>
            </w:r>
            <w:r w:rsidR="0094091C" w:rsidRPr="00811A89">
              <w:rPr>
                <w:rFonts w:cs="宋体" w:hint="eastAsia"/>
                <w:kern w:val="0"/>
                <w:sz w:val="24"/>
                <w:szCs w:val="21"/>
              </w:rPr>
              <w:t>石破碎筛分系统和胶结料</w:t>
            </w:r>
            <w:proofErr w:type="gramStart"/>
            <w:r w:rsidR="0094091C" w:rsidRPr="00811A89">
              <w:rPr>
                <w:rFonts w:cs="宋体" w:hint="eastAsia"/>
                <w:kern w:val="0"/>
                <w:sz w:val="24"/>
                <w:szCs w:val="21"/>
              </w:rPr>
              <w:t>拌和</w:t>
            </w:r>
            <w:r w:rsidRPr="00811A89">
              <w:rPr>
                <w:rFonts w:cs="宋体" w:hint="eastAsia"/>
                <w:kern w:val="0"/>
                <w:sz w:val="24"/>
                <w:szCs w:val="21"/>
              </w:rPr>
              <w:t>站</w:t>
            </w:r>
            <w:proofErr w:type="gramEnd"/>
            <w:r w:rsidRPr="00811A89">
              <w:rPr>
                <w:rFonts w:cs="宋体" w:hint="eastAsia"/>
                <w:kern w:val="0"/>
                <w:sz w:val="24"/>
                <w:szCs w:val="21"/>
              </w:rPr>
              <w:t>构成，</w:t>
            </w:r>
            <w:r w:rsidR="0094091C" w:rsidRPr="00811A89">
              <w:rPr>
                <w:rFonts w:cs="宋体" w:hint="eastAsia"/>
                <w:kern w:val="0"/>
                <w:sz w:val="24"/>
                <w:szCs w:val="21"/>
              </w:rPr>
              <w:t>位于麟游县九成</w:t>
            </w:r>
            <w:proofErr w:type="gramStart"/>
            <w:r w:rsidR="0094091C" w:rsidRPr="00811A89">
              <w:rPr>
                <w:rFonts w:cs="宋体" w:hint="eastAsia"/>
                <w:kern w:val="0"/>
                <w:sz w:val="24"/>
                <w:szCs w:val="21"/>
              </w:rPr>
              <w:t>宫镇紫石崖</w:t>
            </w:r>
            <w:proofErr w:type="gramEnd"/>
            <w:r w:rsidR="0094091C" w:rsidRPr="00811A89">
              <w:rPr>
                <w:rFonts w:cs="宋体" w:hint="eastAsia"/>
                <w:kern w:val="0"/>
                <w:sz w:val="24"/>
                <w:szCs w:val="21"/>
              </w:rPr>
              <w:t>村。本次评价仅为砂石加工系统和胶结料拌和</w:t>
            </w:r>
            <w:r w:rsidRPr="00811A89">
              <w:rPr>
                <w:rFonts w:cs="宋体" w:hint="eastAsia"/>
                <w:kern w:val="0"/>
                <w:sz w:val="24"/>
                <w:szCs w:val="21"/>
              </w:rPr>
              <w:t>站，其他有关普化水库建设不在评价范围内。目前，砂石加工系统和</w:t>
            </w:r>
            <w:r w:rsidRPr="00811A89">
              <w:rPr>
                <w:rFonts w:cs="宋体" w:hint="eastAsia"/>
                <w:kern w:val="0"/>
                <w:sz w:val="24"/>
                <w:szCs w:val="21"/>
              </w:rPr>
              <w:t>1</w:t>
            </w:r>
            <w:r w:rsidR="0094091C" w:rsidRPr="00811A89">
              <w:rPr>
                <w:rFonts w:cs="宋体" w:hint="eastAsia"/>
                <w:kern w:val="0"/>
                <w:sz w:val="24"/>
                <w:szCs w:val="21"/>
              </w:rPr>
              <w:t>处胶结料拌和</w:t>
            </w:r>
            <w:r w:rsidRPr="00811A89">
              <w:rPr>
                <w:rFonts w:cs="宋体" w:hint="eastAsia"/>
                <w:kern w:val="0"/>
                <w:sz w:val="24"/>
                <w:szCs w:val="21"/>
              </w:rPr>
              <w:t>站已建成，经县生态环境部门执法检查后已停止施工运行，另</w:t>
            </w:r>
            <w:r w:rsidRPr="00811A89">
              <w:rPr>
                <w:rFonts w:cs="宋体" w:hint="eastAsia"/>
                <w:kern w:val="0"/>
                <w:sz w:val="24"/>
                <w:szCs w:val="21"/>
              </w:rPr>
              <w:t>1</w:t>
            </w:r>
            <w:r w:rsidR="0094091C" w:rsidRPr="00811A89">
              <w:rPr>
                <w:rFonts w:cs="宋体" w:hint="eastAsia"/>
                <w:kern w:val="0"/>
                <w:sz w:val="24"/>
                <w:szCs w:val="21"/>
              </w:rPr>
              <w:t>处胶结料拌和</w:t>
            </w:r>
            <w:r w:rsidRPr="00811A89">
              <w:rPr>
                <w:rFonts w:cs="宋体" w:hint="eastAsia"/>
                <w:kern w:val="0"/>
                <w:sz w:val="24"/>
                <w:szCs w:val="21"/>
              </w:rPr>
              <w:t>站</w:t>
            </w:r>
            <w:r w:rsidR="00AE47A7" w:rsidRPr="00811A89">
              <w:rPr>
                <w:rFonts w:cs="宋体" w:hint="eastAsia"/>
                <w:kern w:val="0"/>
                <w:sz w:val="24"/>
                <w:szCs w:val="21"/>
              </w:rPr>
              <w:t>尚</w:t>
            </w:r>
            <w:r w:rsidRPr="00811A89">
              <w:rPr>
                <w:rFonts w:cs="宋体" w:hint="eastAsia"/>
                <w:kern w:val="0"/>
                <w:sz w:val="24"/>
                <w:szCs w:val="21"/>
              </w:rPr>
              <w:t>未建成。</w:t>
            </w:r>
          </w:p>
          <w:p w:rsidR="00364256" w:rsidRDefault="00E8116A" w:rsidP="00575AF7">
            <w:pPr>
              <w:adjustRightInd w:val="0"/>
              <w:snapToGrid w:val="0"/>
              <w:spacing w:line="440" w:lineRule="exact"/>
              <w:ind w:firstLineChars="200" w:firstLine="482"/>
              <w:rPr>
                <w:rFonts w:cs="宋体"/>
                <w:b/>
                <w:kern w:val="0"/>
                <w:sz w:val="24"/>
                <w:szCs w:val="21"/>
              </w:rPr>
            </w:pPr>
            <w:r w:rsidRPr="00811A89">
              <w:rPr>
                <w:rFonts w:cs="宋体" w:hint="eastAsia"/>
                <w:b/>
                <w:kern w:val="0"/>
                <w:sz w:val="24"/>
                <w:szCs w:val="21"/>
              </w:rPr>
              <w:t>4</w:t>
            </w:r>
            <w:r w:rsidR="000870A7" w:rsidRPr="00811A89">
              <w:rPr>
                <w:rFonts w:cs="宋体" w:hint="eastAsia"/>
                <w:b/>
                <w:kern w:val="0"/>
                <w:sz w:val="24"/>
                <w:szCs w:val="21"/>
              </w:rPr>
              <w:t>项目组成及规模</w:t>
            </w:r>
          </w:p>
          <w:p w:rsidR="003E61FD" w:rsidRPr="003E61FD" w:rsidRDefault="003E61FD" w:rsidP="003E61FD">
            <w:pPr>
              <w:adjustRightInd w:val="0"/>
              <w:snapToGrid w:val="0"/>
              <w:spacing w:line="440" w:lineRule="exact"/>
              <w:ind w:firstLineChars="200" w:firstLine="482"/>
              <w:rPr>
                <w:rFonts w:cs="宋体"/>
                <w:b/>
                <w:kern w:val="0"/>
                <w:sz w:val="24"/>
                <w:szCs w:val="21"/>
              </w:rPr>
            </w:pPr>
            <w:r w:rsidRPr="003E61FD">
              <w:rPr>
                <w:rFonts w:cs="宋体" w:hint="eastAsia"/>
                <w:b/>
                <w:kern w:val="0"/>
                <w:sz w:val="24"/>
                <w:szCs w:val="21"/>
              </w:rPr>
              <w:t>4.1</w:t>
            </w:r>
            <w:r w:rsidRPr="003E61FD">
              <w:rPr>
                <w:rFonts w:cs="宋体" w:hint="eastAsia"/>
                <w:b/>
                <w:kern w:val="0"/>
                <w:sz w:val="24"/>
                <w:szCs w:val="21"/>
              </w:rPr>
              <w:t>项目组成</w:t>
            </w:r>
          </w:p>
          <w:p w:rsidR="00B7187D" w:rsidRDefault="00F01B51" w:rsidP="00B7187D">
            <w:pPr>
              <w:adjustRightInd w:val="0"/>
              <w:snapToGrid w:val="0"/>
              <w:spacing w:line="440" w:lineRule="exact"/>
              <w:ind w:firstLineChars="200" w:firstLine="480"/>
              <w:rPr>
                <w:rFonts w:cs="宋体"/>
                <w:kern w:val="0"/>
                <w:sz w:val="24"/>
                <w:szCs w:val="21"/>
              </w:rPr>
            </w:pPr>
            <w:r w:rsidRPr="00F01B51">
              <w:rPr>
                <w:rFonts w:cs="宋体"/>
                <w:kern w:val="0"/>
                <w:sz w:val="24"/>
                <w:szCs w:val="21"/>
              </w:rPr>
              <w:t>项目主要组成见表</w:t>
            </w:r>
            <w:r w:rsidRPr="00F01B51">
              <w:rPr>
                <w:rFonts w:cs="宋体" w:hint="eastAsia"/>
                <w:kern w:val="0"/>
                <w:sz w:val="24"/>
                <w:szCs w:val="21"/>
              </w:rPr>
              <w:t>2-1</w:t>
            </w:r>
            <w:r w:rsidRPr="00F01B51">
              <w:rPr>
                <w:rFonts w:cs="宋体" w:hint="eastAsia"/>
                <w:kern w:val="0"/>
                <w:sz w:val="24"/>
                <w:szCs w:val="21"/>
              </w:rPr>
              <w:t>。</w:t>
            </w:r>
          </w:p>
          <w:p w:rsidR="00B7187D" w:rsidRDefault="00B7187D" w:rsidP="00F01B51">
            <w:pPr>
              <w:adjustRightInd w:val="0"/>
              <w:snapToGrid w:val="0"/>
              <w:spacing w:line="440" w:lineRule="exact"/>
              <w:jc w:val="center"/>
              <w:rPr>
                <w:rFonts w:cs="宋体"/>
                <w:b/>
                <w:kern w:val="0"/>
                <w:sz w:val="24"/>
                <w:szCs w:val="21"/>
              </w:rPr>
            </w:pPr>
          </w:p>
          <w:p w:rsidR="00B7187D" w:rsidRDefault="00B7187D" w:rsidP="00F01B51">
            <w:pPr>
              <w:adjustRightInd w:val="0"/>
              <w:snapToGrid w:val="0"/>
              <w:spacing w:line="440" w:lineRule="exact"/>
              <w:jc w:val="center"/>
              <w:rPr>
                <w:rFonts w:cs="宋体"/>
                <w:b/>
                <w:kern w:val="0"/>
                <w:sz w:val="24"/>
                <w:szCs w:val="21"/>
              </w:rPr>
            </w:pPr>
          </w:p>
          <w:p w:rsidR="00F01B51" w:rsidRPr="00F01B51" w:rsidRDefault="00F01B51" w:rsidP="00F01B51">
            <w:pPr>
              <w:adjustRightInd w:val="0"/>
              <w:snapToGrid w:val="0"/>
              <w:spacing w:line="440" w:lineRule="exact"/>
              <w:jc w:val="center"/>
              <w:rPr>
                <w:rFonts w:cs="宋体"/>
                <w:b/>
                <w:kern w:val="0"/>
                <w:sz w:val="24"/>
                <w:szCs w:val="21"/>
              </w:rPr>
            </w:pPr>
            <w:r w:rsidRPr="00F01B51">
              <w:rPr>
                <w:rFonts w:cs="宋体" w:hint="eastAsia"/>
                <w:b/>
                <w:kern w:val="0"/>
                <w:sz w:val="24"/>
                <w:szCs w:val="21"/>
              </w:rPr>
              <w:lastRenderedPageBreak/>
              <w:t>表</w:t>
            </w:r>
            <w:r w:rsidRPr="00F01B51">
              <w:rPr>
                <w:rFonts w:cs="宋体" w:hint="eastAsia"/>
                <w:b/>
                <w:kern w:val="0"/>
                <w:sz w:val="24"/>
                <w:szCs w:val="21"/>
              </w:rPr>
              <w:t xml:space="preserve">2-1  </w:t>
            </w:r>
            <w:r w:rsidRPr="00F01B51">
              <w:rPr>
                <w:rFonts w:cs="宋体" w:hint="eastAsia"/>
                <w:b/>
                <w:kern w:val="0"/>
                <w:sz w:val="24"/>
                <w:szCs w:val="21"/>
              </w:rPr>
              <w:t>项目组成表</w:t>
            </w:r>
          </w:p>
          <w:tbl>
            <w:tblPr>
              <w:tblStyle w:val="ac"/>
              <w:tblW w:w="0" w:type="auto"/>
              <w:jc w:val="center"/>
              <w:tblInd w:w="356"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788"/>
              <w:gridCol w:w="1701"/>
              <w:gridCol w:w="3738"/>
              <w:gridCol w:w="1570"/>
            </w:tblGrid>
            <w:tr w:rsidR="00F01B51" w:rsidRPr="00F01B51" w:rsidTr="001815F6">
              <w:trPr>
                <w:trHeight w:val="397"/>
                <w:jc w:val="center"/>
              </w:trPr>
              <w:tc>
                <w:tcPr>
                  <w:tcW w:w="2489" w:type="dxa"/>
                  <w:gridSpan w:val="2"/>
                  <w:vAlign w:val="center"/>
                </w:tcPr>
                <w:p w:rsidR="00F01B51" w:rsidRPr="005371F0" w:rsidRDefault="00F01B51" w:rsidP="00F01B51">
                  <w:pPr>
                    <w:adjustRightInd w:val="0"/>
                    <w:snapToGrid w:val="0"/>
                    <w:jc w:val="center"/>
                    <w:rPr>
                      <w:rFonts w:cs="宋体"/>
                      <w:b/>
                      <w:kern w:val="0"/>
                      <w:szCs w:val="21"/>
                    </w:rPr>
                  </w:pPr>
                  <w:r w:rsidRPr="005371F0">
                    <w:rPr>
                      <w:rFonts w:cs="宋体" w:hint="eastAsia"/>
                      <w:b/>
                      <w:kern w:val="0"/>
                      <w:szCs w:val="21"/>
                    </w:rPr>
                    <w:t>项目组成</w:t>
                  </w:r>
                </w:p>
              </w:tc>
              <w:tc>
                <w:tcPr>
                  <w:tcW w:w="3738" w:type="dxa"/>
                  <w:vAlign w:val="center"/>
                </w:tcPr>
                <w:p w:rsidR="00F01B51" w:rsidRPr="005371F0" w:rsidRDefault="00F01B51" w:rsidP="00F01B51">
                  <w:pPr>
                    <w:adjustRightInd w:val="0"/>
                    <w:snapToGrid w:val="0"/>
                    <w:jc w:val="center"/>
                    <w:rPr>
                      <w:rFonts w:cs="宋体"/>
                      <w:b/>
                      <w:kern w:val="0"/>
                      <w:szCs w:val="21"/>
                    </w:rPr>
                  </w:pPr>
                  <w:r w:rsidRPr="005371F0">
                    <w:rPr>
                      <w:rFonts w:cs="宋体" w:hint="eastAsia"/>
                      <w:b/>
                      <w:kern w:val="0"/>
                      <w:szCs w:val="21"/>
                    </w:rPr>
                    <w:t>主要建设内容</w:t>
                  </w:r>
                </w:p>
              </w:tc>
              <w:tc>
                <w:tcPr>
                  <w:tcW w:w="1570" w:type="dxa"/>
                  <w:vAlign w:val="center"/>
                </w:tcPr>
                <w:p w:rsidR="00F01B51" w:rsidRPr="005371F0" w:rsidRDefault="00F01B51" w:rsidP="00F01B51">
                  <w:pPr>
                    <w:adjustRightInd w:val="0"/>
                    <w:snapToGrid w:val="0"/>
                    <w:jc w:val="center"/>
                    <w:rPr>
                      <w:rFonts w:cs="宋体"/>
                      <w:b/>
                      <w:kern w:val="0"/>
                      <w:szCs w:val="21"/>
                    </w:rPr>
                  </w:pPr>
                  <w:r w:rsidRPr="005371F0">
                    <w:rPr>
                      <w:rFonts w:cs="宋体" w:hint="eastAsia"/>
                      <w:b/>
                      <w:kern w:val="0"/>
                      <w:szCs w:val="21"/>
                    </w:rPr>
                    <w:t>备注</w:t>
                  </w:r>
                </w:p>
              </w:tc>
            </w:tr>
            <w:tr w:rsidR="00F01B51" w:rsidRPr="00F01B51" w:rsidTr="001815F6">
              <w:trPr>
                <w:trHeight w:val="397"/>
                <w:jc w:val="center"/>
              </w:trPr>
              <w:tc>
                <w:tcPr>
                  <w:tcW w:w="788" w:type="dxa"/>
                  <w:vMerge w:val="restart"/>
                  <w:vAlign w:val="center"/>
                </w:tcPr>
                <w:p w:rsidR="001815F6" w:rsidRDefault="00F01B51" w:rsidP="00F01B51">
                  <w:pPr>
                    <w:adjustRightInd w:val="0"/>
                    <w:snapToGrid w:val="0"/>
                    <w:jc w:val="center"/>
                    <w:rPr>
                      <w:rFonts w:cs="宋体"/>
                      <w:kern w:val="0"/>
                      <w:szCs w:val="21"/>
                    </w:rPr>
                  </w:pPr>
                  <w:r>
                    <w:rPr>
                      <w:rFonts w:cs="宋体" w:hint="eastAsia"/>
                      <w:kern w:val="0"/>
                      <w:szCs w:val="21"/>
                    </w:rPr>
                    <w:t>主体</w:t>
                  </w:r>
                </w:p>
                <w:p w:rsidR="00F01B51" w:rsidRPr="00F01B51" w:rsidRDefault="00F01B51" w:rsidP="00F01B51">
                  <w:pPr>
                    <w:adjustRightInd w:val="0"/>
                    <w:snapToGrid w:val="0"/>
                    <w:jc w:val="center"/>
                    <w:rPr>
                      <w:rFonts w:cs="宋体"/>
                      <w:kern w:val="0"/>
                      <w:szCs w:val="21"/>
                    </w:rPr>
                  </w:pPr>
                  <w:r>
                    <w:rPr>
                      <w:rFonts w:cs="宋体" w:hint="eastAsia"/>
                      <w:kern w:val="0"/>
                      <w:szCs w:val="21"/>
                    </w:rPr>
                    <w:t>工程</w:t>
                  </w:r>
                </w:p>
              </w:tc>
              <w:tc>
                <w:tcPr>
                  <w:tcW w:w="1701" w:type="dxa"/>
                  <w:vAlign w:val="center"/>
                </w:tcPr>
                <w:p w:rsidR="00F01B51" w:rsidRPr="00F01B51" w:rsidRDefault="00F01B51" w:rsidP="00F01B51">
                  <w:pPr>
                    <w:adjustRightInd w:val="0"/>
                    <w:snapToGrid w:val="0"/>
                    <w:jc w:val="center"/>
                    <w:rPr>
                      <w:rFonts w:cs="宋体"/>
                      <w:kern w:val="0"/>
                      <w:szCs w:val="21"/>
                    </w:rPr>
                  </w:pPr>
                  <w:r>
                    <w:rPr>
                      <w:rFonts w:cs="宋体" w:hint="eastAsia"/>
                      <w:kern w:val="0"/>
                      <w:szCs w:val="21"/>
                    </w:rPr>
                    <w:t>砂石料加工系统</w:t>
                  </w:r>
                </w:p>
              </w:tc>
              <w:tc>
                <w:tcPr>
                  <w:tcW w:w="3738" w:type="dxa"/>
                  <w:vAlign w:val="center"/>
                </w:tcPr>
                <w:p w:rsidR="00F01B51" w:rsidRPr="00F01B51" w:rsidRDefault="00F01B51" w:rsidP="00026B7F">
                  <w:pPr>
                    <w:adjustRightInd w:val="0"/>
                    <w:snapToGrid w:val="0"/>
                    <w:ind w:firstLineChars="200" w:firstLine="420"/>
                    <w:rPr>
                      <w:rFonts w:cs="宋体"/>
                      <w:kern w:val="0"/>
                      <w:szCs w:val="21"/>
                    </w:rPr>
                  </w:pPr>
                  <w:r>
                    <w:rPr>
                      <w:rFonts w:cs="宋体" w:hint="eastAsia"/>
                      <w:kern w:val="0"/>
                      <w:szCs w:val="21"/>
                    </w:rPr>
                    <w:t>砂石筛分破碎系统，主要</w:t>
                  </w:r>
                  <w:r w:rsidR="00F60C40">
                    <w:rPr>
                      <w:rFonts w:cs="宋体" w:hint="eastAsia"/>
                      <w:kern w:val="0"/>
                      <w:szCs w:val="21"/>
                    </w:rPr>
                    <w:t>包括</w:t>
                  </w:r>
                  <w:r w:rsidR="00026B7F">
                    <w:rPr>
                      <w:rFonts w:cs="宋体" w:hint="eastAsia"/>
                      <w:kern w:val="0"/>
                      <w:szCs w:val="21"/>
                    </w:rPr>
                    <w:t>振动型给料机、颚式破碎机、反击式破碎机、立轴式破碎机、振动筛、</w:t>
                  </w:r>
                  <w:r w:rsidR="00B7187D" w:rsidRPr="00811A89">
                    <w:rPr>
                      <w:rFonts w:hint="eastAsia"/>
                    </w:rPr>
                    <w:t>永磁除铁器</w:t>
                  </w:r>
                  <w:r w:rsidR="00B7187D">
                    <w:rPr>
                      <w:rFonts w:hint="eastAsia"/>
                    </w:rPr>
                    <w:t>、</w:t>
                  </w:r>
                  <w:r w:rsidR="00026B7F">
                    <w:rPr>
                      <w:rFonts w:cs="宋体" w:hint="eastAsia"/>
                      <w:kern w:val="0"/>
                      <w:szCs w:val="21"/>
                    </w:rPr>
                    <w:t>皮带机、</w:t>
                  </w:r>
                  <w:r w:rsidR="00B7187D">
                    <w:rPr>
                      <w:rFonts w:cs="宋体" w:hint="eastAsia"/>
                      <w:kern w:val="0"/>
                      <w:szCs w:val="21"/>
                    </w:rPr>
                    <w:t>2</w:t>
                  </w:r>
                  <w:r w:rsidR="00B7187D">
                    <w:rPr>
                      <w:rFonts w:cs="宋体" w:hint="eastAsia"/>
                      <w:kern w:val="0"/>
                      <w:szCs w:val="21"/>
                    </w:rPr>
                    <w:t>座</w:t>
                  </w:r>
                  <w:r w:rsidR="00026B7F">
                    <w:rPr>
                      <w:rFonts w:cs="宋体" w:hint="eastAsia"/>
                      <w:kern w:val="0"/>
                      <w:szCs w:val="21"/>
                    </w:rPr>
                    <w:t>成品料仓等</w:t>
                  </w:r>
                  <w:r w:rsidR="000D19B0">
                    <w:rPr>
                      <w:rFonts w:cs="宋体" w:hint="eastAsia"/>
                      <w:kern w:val="0"/>
                      <w:szCs w:val="21"/>
                    </w:rPr>
                    <w:t>。</w:t>
                  </w:r>
                </w:p>
              </w:tc>
              <w:tc>
                <w:tcPr>
                  <w:tcW w:w="1570" w:type="dxa"/>
                  <w:vAlign w:val="center"/>
                </w:tcPr>
                <w:p w:rsidR="00F01B51" w:rsidRPr="000D19B0" w:rsidRDefault="00026B7F" w:rsidP="00B7187D">
                  <w:pPr>
                    <w:adjustRightInd w:val="0"/>
                    <w:snapToGrid w:val="0"/>
                    <w:ind w:firstLineChars="200" w:firstLine="420"/>
                    <w:rPr>
                      <w:rFonts w:cs="宋体"/>
                      <w:kern w:val="0"/>
                      <w:szCs w:val="21"/>
                    </w:rPr>
                  </w:pPr>
                  <w:r>
                    <w:rPr>
                      <w:rFonts w:cs="宋体" w:hint="eastAsia"/>
                      <w:kern w:val="0"/>
                      <w:szCs w:val="21"/>
                    </w:rPr>
                    <w:t>已成，占地</w:t>
                  </w:r>
                  <w:r>
                    <w:rPr>
                      <w:rFonts w:cs="宋体" w:hint="eastAsia"/>
                      <w:kern w:val="0"/>
                      <w:szCs w:val="21"/>
                    </w:rPr>
                    <w:t>2500m</w:t>
                  </w:r>
                  <w:r w:rsidRPr="00026B7F">
                    <w:rPr>
                      <w:rFonts w:cs="宋体" w:hint="eastAsia"/>
                      <w:kern w:val="0"/>
                      <w:szCs w:val="21"/>
                      <w:vertAlign w:val="superscript"/>
                    </w:rPr>
                    <w:t>2</w:t>
                  </w:r>
                  <w:r w:rsidR="000D19B0">
                    <w:rPr>
                      <w:rFonts w:cs="宋体" w:hint="eastAsia"/>
                      <w:kern w:val="0"/>
                      <w:szCs w:val="21"/>
                    </w:rPr>
                    <w:t>。</w:t>
                  </w:r>
                </w:p>
              </w:tc>
            </w:tr>
            <w:tr w:rsidR="00F01B51" w:rsidRPr="00F01B51" w:rsidTr="001815F6">
              <w:trPr>
                <w:trHeight w:val="397"/>
                <w:jc w:val="center"/>
              </w:trPr>
              <w:tc>
                <w:tcPr>
                  <w:tcW w:w="788" w:type="dxa"/>
                  <w:vMerge/>
                  <w:vAlign w:val="center"/>
                </w:tcPr>
                <w:p w:rsidR="00F01B51" w:rsidRPr="00F01B51" w:rsidRDefault="00F01B51" w:rsidP="00F01B51">
                  <w:pPr>
                    <w:adjustRightInd w:val="0"/>
                    <w:snapToGrid w:val="0"/>
                    <w:jc w:val="center"/>
                    <w:rPr>
                      <w:rFonts w:cs="宋体"/>
                      <w:kern w:val="0"/>
                      <w:szCs w:val="21"/>
                    </w:rPr>
                  </w:pPr>
                </w:p>
              </w:tc>
              <w:tc>
                <w:tcPr>
                  <w:tcW w:w="1701" w:type="dxa"/>
                  <w:vAlign w:val="center"/>
                </w:tcPr>
                <w:p w:rsidR="00F01B51" w:rsidRPr="00F01B51" w:rsidRDefault="00F01B51" w:rsidP="00F01B51">
                  <w:pPr>
                    <w:adjustRightInd w:val="0"/>
                    <w:snapToGrid w:val="0"/>
                    <w:jc w:val="center"/>
                    <w:rPr>
                      <w:rFonts w:cs="宋体"/>
                      <w:kern w:val="0"/>
                      <w:szCs w:val="21"/>
                    </w:rPr>
                  </w:pPr>
                  <w:r>
                    <w:rPr>
                      <w:rFonts w:cs="宋体" w:hint="eastAsia"/>
                      <w:kern w:val="0"/>
                      <w:szCs w:val="21"/>
                    </w:rPr>
                    <w:t>胶结料拌和系统</w:t>
                  </w:r>
                </w:p>
              </w:tc>
              <w:tc>
                <w:tcPr>
                  <w:tcW w:w="3738" w:type="dxa"/>
                  <w:vAlign w:val="center"/>
                </w:tcPr>
                <w:p w:rsidR="00F01B51" w:rsidRPr="00F01B51" w:rsidRDefault="00B7187D" w:rsidP="00B7187D">
                  <w:pPr>
                    <w:adjustRightInd w:val="0"/>
                    <w:snapToGrid w:val="0"/>
                    <w:ind w:firstLineChars="200" w:firstLine="420"/>
                    <w:rPr>
                      <w:rFonts w:cs="宋体"/>
                      <w:kern w:val="0"/>
                      <w:szCs w:val="21"/>
                    </w:rPr>
                  </w:pPr>
                  <w:r>
                    <w:rPr>
                      <w:rFonts w:cs="宋体" w:hint="eastAsia"/>
                      <w:kern w:val="0"/>
                      <w:szCs w:val="21"/>
                    </w:rPr>
                    <w:t>配料仓、</w:t>
                  </w:r>
                  <w:r>
                    <w:rPr>
                      <w:rFonts w:cs="宋体" w:hint="eastAsia"/>
                      <w:kern w:val="0"/>
                      <w:szCs w:val="21"/>
                    </w:rPr>
                    <w:t>JZL200B</w:t>
                  </w:r>
                  <w:r>
                    <w:rPr>
                      <w:rFonts w:cs="宋体" w:hint="eastAsia"/>
                      <w:kern w:val="0"/>
                      <w:szCs w:val="21"/>
                    </w:rPr>
                    <w:t>胶结料拌</w:t>
                  </w:r>
                  <w:r w:rsidR="00B529C1">
                    <w:rPr>
                      <w:rFonts w:cs="宋体" w:hint="eastAsia"/>
                      <w:kern w:val="0"/>
                      <w:szCs w:val="21"/>
                    </w:rPr>
                    <w:t>和</w:t>
                  </w:r>
                  <w:r>
                    <w:rPr>
                      <w:rFonts w:cs="宋体" w:hint="eastAsia"/>
                      <w:kern w:val="0"/>
                      <w:szCs w:val="21"/>
                    </w:rPr>
                    <w:t>站、水泥罐、粉煤灰罐、受料斗等。</w:t>
                  </w:r>
                </w:p>
              </w:tc>
              <w:tc>
                <w:tcPr>
                  <w:tcW w:w="1570" w:type="dxa"/>
                  <w:vAlign w:val="center"/>
                </w:tcPr>
                <w:p w:rsidR="00F01B51" w:rsidRPr="000D19B0" w:rsidRDefault="00B7187D" w:rsidP="00B7187D">
                  <w:pPr>
                    <w:adjustRightInd w:val="0"/>
                    <w:snapToGrid w:val="0"/>
                    <w:ind w:firstLineChars="200" w:firstLine="420"/>
                    <w:rPr>
                      <w:rFonts w:cs="宋体"/>
                      <w:kern w:val="0"/>
                      <w:szCs w:val="21"/>
                    </w:rPr>
                  </w:pPr>
                  <w:r>
                    <w:rPr>
                      <w:rFonts w:cs="宋体" w:hint="eastAsia"/>
                      <w:kern w:val="0"/>
                      <w:szCs w:val="21"/>
                    </w:rPr>
                    <w:t>2</w:t>
                  </w:r>
                  <w:r>
                    <w:rPr>
                      <w:rFonts w:cs="宋体" w:hint="eastAsia"/>
                      <w:kern w:val="0"/>
                      <w:szCs w:val="21"/>
                    </w:rPr>
                    <w:t>座，其中一座未建，占地</w:t>
                  </w:r>
                  <w:r w:rsidR="004544CD">
                    <w:rPr>
                      <w:rFonts w:cs="宋体" w:hint="eastAsia"/>
                      <w:kern w:val="0"/>
                      <w:szCs w:val="21"/>
                    </w:rPr>
                    <w:t>共</w:t>
                  </w:r>
                  <w:r>
                    <w:rPr>
                      <w:rFonts w:cs="宋体" w:hint="eastAsia"/>
                      <w:kern w:val="0"/>
                      <w:szCs w:val="21"/>
                    </w:rPr>
                    <w:t>2000m</w:t>
                  </w:r>
                  <w:r w:rsidRPr="00B7187D">
                    <w:rPr>
                      <w:rFonts w:cs="宋体" w:hint="eastAsia"/>
                      <w:kern w:val="0"/>
                      <w:szCs w:val="21"/>
                      <w:vertAlign w:val="superscript"/>
                    </w:rPr>
                    <w:t>2</w:t>
                  </w:r>
                  <w:r w:rsidR="000D19B0">
                    <w:rPr>
                      <w:rFonts w:cs="宋体" w:hint="eastAsia"/>
                      <w:kern w:val="0"/>
                      <w:szCs w:val="21"/>
                    </w:rPr>
                    <w:t>。</w:t>
                  </w:r>
                </w:p>
              </w:tc>
            </w:tr>
            <w:tr w:rsidR="000A753B" w:rsidRPr="00F01B51" w:rsidTr="000A753B">
              <w:trPr>
                <w:trHeight w:val="397"/>
                <w:jc w:val="center"/>
              </w:trPr>
              <w:tc>
                <w:tcPr>
                  <w:tcW w:w="788" w:type="dxa"/>
                  <w:vMerge w:val="restart"/>
                  <w:vAlign w:val="center"/>
                </w:tcPr>
                <w:p w:rsidR="000A753B" w:rsidRPr="00F01B51" w:rsidRDefault="000A753B" w:rsidP="00F01B51">
                  <w:pPr>
                    <w:adjustRightInd w:val="0"/>
                    <w:snapToGrid w:val="0"/>
                    <w:jc w:val="center"/>
                    <w:rPr>
                      <w:rFonts w:cs="宋体"/>
                      <w:kern w:val="0"/>
                      <w:szCs w:val="21"/>
                    </w:rPr>
                  </w:pPr>
                  <w:r>
                    <w:rPr>
                      <w:rFonts w:cs="宋体" w:hint="eastAsia"/>
                      <w:kern w:val="0"/>
                      <w:szCs w:val="21"/>
                    </w:rPr>
                    <w:t>辅助工程</w:t>
                  </w:r>
                </w:p>
              </w:tc>
              <w:tc>
                <w:tcPr>
                  <w:tcW w:w="1701" w:type="dxa"/>
                  <w:vAlign w:val="center"/>
                </w:tcPr>
                <w:p w:rsidR="000A753B" w:rsidRPr="00F01B51" w:rsidRDefault="000A753B" w:rsidP="00C45339">
                  <w:pPr>
                    <w:adjustRightInd w:val="0"/>
                    <w:snapToGrid w:val="0"/>
                    <w:jc w:val="center"/>
                    <w:rPr>
                      <w:rFonts w:cs="宋体"/>
                      <w:kern w:val="0"/>
                      <w:szCs w:val="21"/>
                    </w:rPr>
                  </w:pPr>
                  <w:r>
                    <w:rPr>
                      <w:rFonts w:cs="宋体" w:hint="eastAsia"/>
                      <w:kern w:val="0"/>
                      <w:szCs w:val="21"/>
                    </w:rPr>
                    <w:t>施工用水</w:t>
                  </w:r>
                </w:p>
              </w:tc>
              <w:tc>
                <w:tcPr>
                  <w:tcW w:w="3738" w:type="dxa"/>
                  <w:vAlign w:val="center"/>
                </w:tcPr>
                <w:p w:rsidR="000A753B" w:rsidRPr="00F01B51" w:rsidRDefault="000A753B" w:rsidP="000A753B">
                  <w:pPr>
                    <w:adjustRightInd w:val="0"/>
                    <w:snapToGrid w:val="0"/>
                    <w:ind w:firstLineChars="200" w:firstLine="420"/>
                    <w:rPr>
                      <w:rFonts w:cs="宋体"/>
                      <w:kern w:val="0"/>
                      <w:szCs w:val="21"/>
                    </w:rPr>
                  </w:pPr>
                  <w:r>
                    <w:rPr>
                      <w:rFonts w:cs="宋体" w:hint="eastAsia"/>
                      <w:kern w:val="0"/>
                      <w:szCs w:val="21"/>
                    </w:rPr>
                    <w:t>水源为漆水河地表水，设置泵站从河道抽取，分别独立布置。</w:t>
                  </w:r>
                </w:p>
              </w:tc>
              <w:tc>
                <w:tcPr>
                  <w:tcW w:w="1570" w:type="dxa"/>
                  <w:vAlign w:val="center"/>
                </w:tcPr>
                <w:p w:rsidR="000A753B" w:rsidRPr="00F01B51" w:rsidRDefault="000D19B0" w:rsidP="00F01B51">
                  <w:pPr>
                    <w:adjustRightInd w:val="0"/>
                    <w:snapToGrid w:val="0"/>
                    <w:jc w:val="center"/>
                    <w:rPr>
                      <w:rFonts w:cs="宋体"/>
                      <w:kern w:val="0"/>
                      <w:szCs w:val="21"/>
                    </w:rPr>
                  </w:pPr>
                  <w:r>
                    <w:rPr>
                      <w:rFonts w:cs="宋体" w:hint="eastAsia"/>
                      <w:kern w:val="0"/>
                      <w:szCs w:val="21"/>
                    </w:rPr>
                    <w:t>已建</w:t>
                  </w:r>
                </w:p>
              </w:tc>
            </w:tr>
            <w:tr w:rsidR="000A753B" w:rsidRPr="00F01B51" w:rsidTr="000A753B">
              <w:trPr>
                <w:trHeight w:val="397"/>
                <w:jc w:val="center"/>
              </w:trPr>
              <w:tc>
                <w:tcPr>
                  <w:tcW w:w="788" w:type="dxa"/>
                  <w:vMerge/>
                  <w:vAlign w:val="center"/>
                </w:tcPr>
                <w:p w:rsidR="000A753B" w:rsidRPr="00F01B51" w:rsidRDefault="000A753B" w:rsidP="00F01B51">
                  <w:pPr>
                    <w:adjustRightInd w:val="0"/>
                    <w:snapToGrid w:val="0"/>
                    <w:jc w:val="center"/>
                    <w:rPr>
                      <w:rFonts w:cs="宋体"/>
                      <w:kern w:val="0"/>
                      <w:szCs w:val="21"/>
                    </w:rPr>
                  </w:pPr>
                </w:p>
              </w:tc>
              <w:tc>
                <w:tcPr>
                  <w:tcW w:w="1701" w:type="dxa"/>
                  <w:vAlign w:val="center"/>
                </w:tcPr>
                <w:p w:rsidR="000A753B" w:rsidRPr="00F01B51" w:rsidRDefault="000A753B" w:rsidP="00C45339">
                  <w:pPr>
                    <w:adjustRightInd w:val="0"/>
                    <w:snapToGrid w:val="0"/>
                    <w:jc w:val="center"/>
                    <w:rPr>
                      <w:rFonts w:cs="宋体"/>
                      <w:kern w:val="0"/>
                      <w:szCs w:val="21"/>
                    </w:rPr>
                  </w:pPr>
                  <w:r>
                    <w:rPr>
                      <w:rFonts w:cs="宋体" w:hint="eastAsia"/>
                      <w:kern w:val="0"/>
                      <w:szCs w:val="21"/>
                    </w:rPr>
                    <w:t>施工用电</w:t>
                  </w:r>
                </w:p>
              </w:tc>
              <w:tc>
                <w:tcPr>
                  <w:tcW w:w="3738" w:type="dxa"/>
                  <w:vAlign w:val="center"/>
                </w:tcPr>
                <w:p w:rsidR="000A753B" w:rsidRPr="00F01B51" w:rsidRDefault="000A753B" w:rsidP="000D19B0">
                  <w:pPr>
                    <w:adjustRightInd w:val="0"/>
                    <w:snapToGrid w:val="0"/>
                    <w:ind w:firstLineChars="200" w:firstLine="420"/>
                    <w:rPr>
                      <w:rFonts w:cs="宋体"/>
                      <w:kern w:val="0"/>
                      <w:szCs w:val="21"/>
                    </w:rPr>
                  </w:pPr>
                  <w:r w:rsidRPr="000A753B">
                    <w:rPr>
                      <w:rFonts w:cs="宋体" w:hint="eastAsia"/>
                      <w:kern w:val="0"/>
                      <w:szCs w:val="21"/>
                    </w:rPr>
                    <w:t>麟游县</w:t>
                  </w:r>
                  <w:r w:rsidRPr="000A753B">
                    <w:rPr>
                      <w:rFonts w:cs="宋体" w:hint="eastAsia"/>
                      <w:kern w:val="0"/>
                      <w:szCs w:val="21"/>
                    </w:rPr>
                    <w:t>110</w:t>
                  </w:r>
                  <w:r w:rsidR="000D19B0">
                    <w:rPr>
                      <w:rFonts w:cs="宋体" w:hint="eastAsia"/>
                      <w:kern w:val="0"/>
                      <w:szCs w:val="21"/>
                    </w:rPr>
                    <w:t>k</w:t>
                  </w:r>
                  <w:r w:rsidRPr="000A753B">
                    <w:rPr>
                      <w:rFonts w:cs="宋体" w:hint="eastAsia"/>
                      <w:kern w:val="0"/>
                      <w:szCs w:val="21"/>
                    </w:rPr>
                    <w:t>V</w:t>
                  </w:r>
                  <w:r w:rsidRPr="000A753B">
                    <w:rPr>
                      <w:rFonts w:cs="宋体" w:hint="eastAsia"/>
                      <w:kern w:val="0"/>
                      <w:szCs w:val="21"/>
                    </w:rPr>
                    <w:t>变电站架设</w:t>
                  </w:r>
                  <w:r w:rsidRPr="000A753B">
                    <w:rPr>
                      <w:rFonts w:cs="宋体" w:hint="eastAsia"/>
                      <w:kern w:val="0"/>
                      <w:szCs w:val="21"/>
                    </w:rPr>
                    <w:t>10k</w:t>
                  </w:r>
                  <w:r w:rsidR="000D19B0">
                    <w:rPr>
                      <w:rFonts w:cs="宋体" w:hint="eastAsia"/>
                      <w:kern w:val="0"/>
                      <w:szCs w:val="21"/>
                    </w:rPr>
                    <w:t>V</w:t>
                  </w:r>
                  <w:r w:rsidRPr="000A753B">
                    <w:rPr>
                      <w:rFonts w:cs="宋体" w:hint="eastAsia"/>
                      <w:kern w:val="0"/>
                      <w:szCs w:val="21"/>
                    </w:rPr>
                    <w:t>高压线至工地变电站</w:t>
                  </w:r>
                  <w:r>
                    <w:rPr>
                      <w:rFonts w:cs="宋体" w:hint="eastAsia"/>
                      <w:kern w:val="0"/>
                      <w:szCs w:val="21"/>
                    </w:rPr>
                    <w:t>，</w:t>
                  </w:r>
                  <w:r w:rsidR="000D19B0">
                    <w:rPr>
                      <w:rFonts w:cs="宋体" w:hint="eastAsia"/>
                      <w:kern w:val="0"/>
                      <w:szCs w:val="21"/>
                    </w:rPr>
                    <w:t>胶结料加工拌合系统与常态混凝土拌合系统公用一台</w:t>
                  </w:r>
                  <w:r w:rsidR="000D19B0">
                    <w:rPr>
                      <w:rFonts w:cs="宋体" w:hint="eastAsia"/>
                      <w:kern w:val="0"/>
                      <w:szCs w:val="21"/>
                    </w:rPr>
                    <w:t>1250k</w:t>
                  </w:r>
                  <w:r w:rsidR="000D19B0" w:rsidRPr="000A753B">
                    <w:rPr>
                      <w:rFonts w:cs="宋体" w:hint="eastAsia"/>
                      <w:kern w:val="0"/>
                      <w:szCs w:val="21"/>
                    </w:rPr>
                    <w:t>V</w:t>
                  </w:r>
                  <w:r w:rsidR="000D19B0">
                    <w:rPr>
                      <w:rFonts w:cs="宋体" w:hint="eastAsia"/>
                      <w:kern w:val="0"/>
                      <w:szCs w:val="21"/>
                    </w:rPr>
                    <w:t>变压器。</w:t>
                  </w:r>
                </w:p>
              </w:tc>
              <w:tc>
                <w:tcPr>
                  <w:tcW w:w="1570" w:type="dxa"/>
                  <w:vAlign w:val="center"/>
                </w:tcPr>
                <w:p w:rsidR="000A753B" w:rsidRPr="00F01B51" w:rsidRDefault="000D19B0" w:rsidP="00F01B51">
                  <w:pPr>
                    <w:adjustRightInd w:val="0"/>
                    <w:snapToGrid w:val="0"/>
                    <w:jc w:val="center"/>
                    <w:rPr>
                      <w:rFonts w:cs="宋体"/>
                      <w:kern w:val="0"/>
                      <w:szCs w:val="21"/>
                    </w:rPr>
                  </w:pPr>
                  <w:r>
                    <w:rPr>
                      <w:rFonts w:cs="宋体" w:hint="eastAsia"/>
                      <w:kern w:val="0"/>
                      <w:szCs w:val="21"/>
                    </w:rPr>
                    <w:t>已建</w:t>
                  </w:r>
                </w:p>
              </w:tc>
            </w:tr>
            <w:tr w:rsidR="000D19B0" w:rsidRPr="00F01B51" w:rsidTr="000A753B">
              <w:trPr>
                <w:trHeight w:val="397"/>
                <w:jc w:val="center"/>
              </w:trPr>
              <w:tc>
                <w:tcPr>
                  <w:tcW w:w="788" w:type="dxa"/>
                  <w:vMerge w:val="restart"/>
                  <w:vAlign w:val="center"/>
                </w:tcPr>
                <w:p w:rsidR="000D19B0" w:rsidRPr="00F01B51" w:rsidRDefault="000D19B0" w:rsidP="00F01B51">
                  <w:pPr>
                    <w:adjustRightInd w:val="0"/>
                    <w:snapToGrid w:val="0"/>
                    <w:jc w:val="center"/>
                    <w:rPr>
                      <w:rFonts w:cs="宋体"/>
                      <w:kern w:val="0"/>
                      <w:szCs w:val="21"/>
                    </w:rPr>
                  </w:pPr>
                  <w:r>
                    <w:rPr>
                      <w:rFonts w:cs="宋体" w:hint="eastAsia"/>
                      <w:kern w:val="0"/>
                      <w:szCs w:val="21"/>
                    </w:rPr>
                    <w:t>环保工程</w:t>
                  </w:r>
                </w:p>
              </w:tc>
              <w:tc>
                <w:tcPr>
                  <w:tcW w:w="1701" w:type="dxa"/>
                  <w:vAlign w:val="center"/>
                </w:tcPr>
                <w:p w:rsidR="000D19B0" w:rsidRDefault="000D19B0" w:rsidP="00C45339">
                  <w:pPr>
                    <w:adjustRightInd w:val="0"/>
                    <w:snapToGrid w:val="0"/>
                    <w:jc w:val="center"/>
                    <w:rPr>
                      <w:rFonts w:cs="宋体"/>
                      <w:kern w:val="0"/>
                      <w:szCs w:val="21"/>
                    </w:rPr>
                  </w:pPr>
                  <w:r>
                    <w:rPr>
                      <w:rFonts w:cs="宋体" w:hint="eastAsia"/>
                      <w:kern w:val="0"/>
                      <w:szCs w:val="21"/>
                    </w:rPr>
                    <w:t>废水</w:t>
                  </w:r>
                </w:p>
              </w:tc>
              <w:tc>
                <w:tcPr>
                  <w:tcW w:w="3738" w:type="dxa"/>
                  <w:vAlign w:val="center"/>
                </w:tcPr>
                <w:p w:rsidR="000D19B0" w:rsidRPr="000A753B" w:rsidRDefault="000D19B0" w:rsidP="000D19B0">
                  <w:pPr>
                    <w:adjustRightInd w:val="0"/>
                    <w:snapToGrid w:val="0"/>
                    <w:ind w:firstLineChars="200" w:firstLine="420"/>
                    <w:rPr>
                      <w:rFonts w:cs="宋体"/>
                      <w:kern w:val="0"/>
                      <w:szCs w:val="21"/>
                    </w:rPr>
                  </w:pPr>
                  <w:r>
                    <w:rPr>
                      <w:rFonts w:cs="宋体" w:hint="eastAsia"/>
                      <w:kern w:val="0"/>
                      <w:szCs w:val="21"/>
                    </w:rPr>
                    <w:t>胶结料加工拌合设备冲洗废水，经三级沉淀池处理后回用于场区除尘绿化，不外排。</w:t>
                  </w:r>
                </w:p>
              </w:tc>
              <w:tc>
                <w:tcPr>
                  <w:tcW w:w="1570" w:type="dxa"/>
                  <w:vAlign w:val="center"/>
                </w:tcPr>
                <w:p w:rsidR="000D19B0" w:rsidRPr="00F01B51" w:rsidRDefault="000D19B0" w:rsidP="00F01B51">
                  <w:pPr>
                    <w:adjustRightInd w:val="0"/>
                    <w:snapToGrid w:val="0"/>
                    <w:jc w:val="center"/>
                    <w:rPr>
                      <w:rFonts w:cs="宋体"/>
                      <w:kern w:val="0"/>
                      <w:szCs w:val="21"/>
                    </w:rPr>
                  </w:pPr>
                  <w:r>
                    <w:rPr>
                      <w:rFonts w:cs="宋体" w:hint="eastAsia"/>
                      <w:kern w:val="0"/>
                      <w:szCs w:val="21"/>
                    </w:rPr>
                    <w:t>已建</w:t>
                  </w:r>
                </w:p>
              </w:tc>
            </w:tr>
            <w:tr w:rsidR="000D19B0" w:rsidRPr="00F01B51" w:rsidTr="000A753B">
              <w:trPr>
                <w:trHeight w:val="397"/>
                <w:jc w:val="center"/>
              </w:trPr>
              <w:tc>
                <w:tcPr>
                  <w:tcW w:w="788" w:type="dxa"/>
                  <w:vMerge/>
                  <w:vAlign w:val="center"/>
                </w:tcPr>
                <w:p w:rsidR="000D19B0" w:rsidRPr="00F01B51" w:rsidRDefault="000D19B0" w:rsidP="00F01B51">
                  <w:pPr>
                    <w:adjustRightInd w:val="0"/>
                    <w:snapToGrid w:val="0"/>
                    <w:jc w:val="center"/>
                    <w:rPr>
                      <w:rFonts w:cs="宋体"/>
                      <w:kern w:val="0"/>
                      <w:szCs w:val="21"/>
                    </w:rPr>
                  </w:pPr>
                </w:p>
              </w:tc>
              <w:tc>
                <w:tcPr>
                  <w:tcW w:w="1701" w:type="dxa"/>
                  <w:vAlign w:val="center"/>
                </w:tcPr>
                <w:p w:rsidR="000D19B0" w:rsidRDefault="000D19B0" w:rsidP="00C45339">
                  <w:pPr>
                    <w:adjustRightInd w:val="0"/>
                    <w:snapToGrid w:val="0"/>
                    <w:jc w:val="center"/>
                    <w:rPr>
                      <w:rFonts w:cs="宋体"/>
                      <w:kern w:val="0"/>
                      <w:szCs w:val="21"/>
                    </w:rPr>
                  </w:pPr>
                  <w:r>
                    <w:rPr>
                      <w:rFonts w:cs="宋体" w:hint="eastAsia"/>
                      <w:kern w:val="0"/>
                      <w:szCs w:val="21"/>
                    </w:rPr>
                    <w:t>噪声</w:t>
                  </w:r>
                </w:p>
              </w:tc>
              <w:tc>
                <w:tcPr>
                  <w:tcW w:w="3738" w:type="dxa"/>
                  <w:vAlign w:val="center"/>
                </w:tcPr>
                <w:p w:rsidR="000D19B0" w:rsidRPr="000A753B" w:rsidRDefault="000D19B0" w:rsidP="000D19B0">
                  <w:pPr>
                    <w:adjustRightInd w:val="0"/>
                    <w:snapToGrid w:val="0"/>
                    <w:ind w:firstLineChars="200" w:firstLine="420"/>
                    <w:rPr>
                      <w:rFonts w:cs="宋体"/>
                      <w:kern w:val="0"/>
                      <w:szCs w:val="21"/>
                    </w:rPr>
                  </w:pPr>
                  <w:r>
                    <w:rPr>
                      <w:rFonts w:cs="宋体" w:hint="eastAsia"/>
                      <w:kern w:val="0"/>
                      <w:szCs w:val="21"/>
                    </w:rPr>
                    <w:t>围挡施工，</w:t>
                  </w:r>
                  <w:r w:rsidR="005371F0">
                    <w:rPr>
                      <w:rFonts w:cs="宋体" w:hint="eastAsia"/>
                      <w:kern w:val="0"/>
                      <w:szCs w:val="21"/>
                    </w:rPr>
                    <w:t>砂石加工系统基础铺设弹性软材料，减少震动，</w:t>
                  </w:r>
                  <w:r>
                    <w:rPr>
                      <w:rFonts w:cs="宋体" w:hint="eastAsia"/>
                      <w:kern w:val="0"/>
                      <w:szCs w:val="21"/>
                    </w:rPr>
                    <w:t>在拌和</w:t>
                  </w:r>
                  <w:r w:rsidR="005371F0">
                    <w:rPr>
                      <w:rFonts w:cs="宋体" w:hint="eastAsia"/>
                      <w:kern w:val="0"/>
                      <w:szCs w:val="21"/>
                    </w:rPr>
                    <w:t>楼采用防火隔声密实材料。</w:t>
                  </w:r>
                </w:p>
              </w:tc>
              <w:tc>
                <w:tcPr>
                  <w:tcW w:w="1570" w:type="dxa"/>
                  <w:vAlign w:val="center"/>
                </w:tcPr>
                <w:p w:rsidR="000D19B0" w:rsidRPr="00F01B51" w:rsidRDefault="006379A9" w:rsidP="00F01B51">
                  <w:pPr>
                    <w:adjustRightInd w:val="0"/>
                    <w:snapToGrid w:val="0"/>
                    <w:jc w:val="center"/>
                    <w:rPr>
                      <w:rFonts w:cs="宋体"/>
                      <w:kern w:val="0"/>
                      <w:szCs w:val="21"/>
                    </w:rPr>
                  </w:pPr>
                  <w:r>
                    <w:rPr>
                      <w:rFonts w:cs="宋体" w:hint="eastAsia"/>
                      <w:kern w:val="0"/>
                      <w:szCs w:val="21"/>
                    </w:rPr>
                    <w:t>已建</w:t>
                  </w:r>
                </w:p>
              </w:tc>
            </w:tr>
            <w:tr w:rsidR="006379A9" w:rsidRPr="00F01B51" w:rsidTr="000A753B">
              <w:trPr>
                <w:trHeight w:val="397"/>
                <w:jc w:val="center"/>
              </w:trPr>
              <w:tc>
                <w:tcPr>
                  <w:tcW w:w="788" w:type="dxa"/>
                  <w:vMerge/>
                  <w:vAlign w:val="center"/>
                </w:tcPr>
                <w:p w:rsidR="006379A9" w:rsidRPr="00F01B51" w:rsidRDefault="006379A9" w:rsidP="00F01B51">
                  <w:pPr>
                    <w:adjustRightInd w:val="0"/>
                    <w:snapToGrid w:val="0"/>
                    <w:jc w:val="center"/>
                    <w:rPr>
                      <w:rFonts w:cs="宋体"/>
                      <w:kern w:val="0"/>
                      <w:szCs w:val="21"/>
                    </w:rPr>
                  </w:pPr>
                </w:p>
              </w:tc>
              <w:tc>
                <w:tcPr>
                  <w:tcW w:w="1701" w:type="dxa"/>
                  <w:vMerge w:val="restart"/>
                  <w:vAlign w:val="center"/>
                </w:tcPr>
                <w:p w:rsidR="006379A9" w:rsidRDefault="006379A9" w:rsidP="005371F0">
                  <w:pPr>
                    <w:adjustRightInd w:val="0"/>
                    <w:snapToGrid w:val="0"/>
                    <w:jc w:val="center"/>
                    <w:rPr>
                      <w:rFonts w:cs="宋体"/>
                      <w:kern w:val="0"/>
                      <w:szCs w:val="21"/>
                    </w:rPr>
                  </w:pPr>
                  <w:r>
                    <w:rPr>
                      <w:rFonts w:cs="宋体" w:hint="eastAsia"/>
                      <w:kern w:val="0"/>
                      <w:szCs w:val="21"/>
                    </w:rPr>
                    <w:t>废气（扬尘）</w:t>
                  </w:r>
                </w:p>
              </w:tc>
              <w:tc>
                <w:tcPr>
                  <w:tcW w:w="3738" w:type="dxa"/>
                  <w:vAlign w:val="center"/>
                </w:tcPr>
                <w:p w:rsidR="006379A9" w:rsidRPr="000A753B" w:rsidRDefault="006379A9" w:rsidP="000D19B0">
                  <w:pPr>
                    <w:adjustRightInd w:val="0"/>
                    <w:snapToGrid w:val="0"/>
                    <w:ind w:firstLineChars="200" w:firstLine="420"/>
                    <w:rPr>
                      <w:rFonts w:cs="宋体"/>
                      <w:kern w:val="0"/>
                      <w:szCs w:val="21"/>
                    </w:rPr>
                  </w:pPr>
                  <w:r>
                    <w:rPr>
                      <w:rFonts w:cs="宋体" w:hint="eastAsia"/>
                      <w:kern w:val="0"/>
                      <w:szCs w:val="21"/>
                    </w:rPr>
                    <w:t>砂石上料破碎、筛分：采取设备一体化喷淋设施和雾炮机除尘。</w:t>
                  </w:r>
                </w:p>
              </w:tc>
              <w:tc>
                <w:tcPr>
                  <w:tcW w:w="1570" w:type="dxa"/>
                  <w:vAlign w:val="center"/>
                </w:tcPr>
                <w:p w:rsidR="006379A9" w:rsidRPr="00F01B51" w:rsidRDefault="006379A9" w:rsidP="00F01B51">
                  <w:pPr>
                    <w:adjustRightInd w:val="0"/>
                    <w:snapToGrid w:val="0"/>
                    <w:jc w:val="center"/>
                    <w:rPr>
                      <w:rFonts w:cs="宋体"/>
                      <w:kern w:val="0"/>
                      <w:szCs w:val="21"/>
                    </w:rPr>
                  </w:pPr>
                  <w:r>
                    <w:rPr>
                      <w:rFonts w:cs="宋体" w:hint="eastAsia"/>
                      <w:kern w:val="0"/>
                      <w:szCs w:val="21"/>
                    </w:rPr>
                    <w:t>已建</w:t>
                  </w:r>
                </w:p>
              </w:tc>
            </w:tr>
            <w:tr w:rsidR="006379A9" w:rsidRPr="00F01B51" w:rsidTr="000A753B">
              <w:trPr>
                <w:trHeight w:val="397"/>
                <w:jc w:val="center"/>
              </w:trPr>
              <w:tc>
                <w:tcPr>
                  <w:tcW w:w="788" w:type="dxa"/>
                  <w:vMerge/>
                  <w:vAlign w:val="center"/>
                </w:tcPr>
                <w:p w:rsidR="006379A9" w:rsidRPr="00F01B51" w:rsidRDefault="006379A9" w:rsidP="00F01B51">
                  <w:pPr>
                    <w:adjustRightInd w:val="0"/>
                    <w:snapToGrid w:val="0"/>
                    <w:jc w:val="center"/>
                    <w:rPr>
                      <w:rFonts w:cs="宋体"/>
                      <w:kern w:val="0"/>
                      <w:szCs w:val="21"/>
                    </w:rPr>
                  </w:pPr>
                </w:p>
              </w:tc>
              <w:tc>
                <w:tcPr>
                  <w:tcW w:w="1701" w:type="dxa"/>
                  <w:vMerge/>
                  <w:vAlign w:val="center"/>
                </w:tcPr>
                <w:p w:rsidR="006379A9" w:rsidRDefault="006379A9" w:rsidP="005371F0">
                  <w:pPr>
                    <w:adjustRightInd w:val="0"/>
                    <w:snapToGrid w:val="0"/>
                    <w:jc w:val="center"/>
                    <w:rPr>
                      <w:rFonts w:cs="宋体"/>
                      <w:kern w:val="0"/>
                      <w:szCs w:val="21"/>
                    </w:rPr>
                  </w:pPr>
                </w:p>
              </w:tc>
              <w:tc>
                <w:tcPr>
                  <w:tcW w:w="3738" w:type="dxa"/>
                  <w:vAlign w:val="center"/>
                </w:tcPr>
                <w:p w:rsidR="006379A9" w:rsidRDefault="006379A9" w:rsidP="000D19B0">
                  <w:pPr>
                    <w:adjustRightInd w:val="0"/>
                    <w:snapToGrid w:val="0"/>
                    <w:ind w:firstLineChars="200" w:firstLine="420"/>
                    <w:rPr>
                      <w:rFonts w:cs="宋体"/>
                      <w:kern w:val="0"/>
                      <w:szCs w:val="21"/>
                    </w:rPr>
                  </w:pPr>
                  <w:r>
                    <w:rPr>
                      <w:rFonts w:cs="宋体" w:hint="eastAsia"/>
                      <w:kern w:val="0"/>
                      <w:szCs w:val="21"/>
                    </w:rPr>
                    <w:t>胶结料拌和时水泥、粉煤灰上料：上料时的扬尘，在罐体顶布置一体式除尘设施处理。</w:t>
                  </w:r>
                </w:p>
              </w:tc>
              <w:tc>
                <w:tcPr>
                  <w:tcW w:w="1570" w:type="dxa"/>
                  <w:vAlign w:val="center"/>
                </w:tcPr>
                <w:p w:rsidR="006379A9" w:rsidRPr="00F01B51" w:rsidRDefault="006379A9" w:rsidP="00F01B51">
                  <w:pPr>
                    <w:adjustRightInd w:val="0"/>
                    <w:snapToGrid w:val="0"/>
                    <w:jc w:val="center"/>
                    <w:rPr>
                      <w:rFonts w:cs="宋体"/>
                      <w:kern w:val="0"/>
                      <w:szCs w:val="21"/>
                    </w:rPr>
                  </w:pPr>
                  <w:r>
                    <w:rPr>
                      <w:rFonts w:cs="宋体" w:hint="eastAsia"/>
                      <w:kern w:val="0"/>
                      <w:szCs w:val="21"/>
                    </w:rPr>
                    <w:t>已建</w:t>
                  </w:r>
                </w:p>
              </w:tc>
            </w:tr>
            <w:tr w:rsidR="006379A9" w:rsidRPr="00F01B51" w:rsidTr="000A753B">
              <w:trPr>
                <w:trHeight w:val="397"/>
                <w:jc w:val="center"/>
              </w:trPr>
              <w:tc>
                <w:tcPr>
                  <w:tcW w:w="788" w:type="dxa"/>
                  <w:vMerge/>
                  <w:vAlign w:val="center"/>
                </w:tcPr>
                <w:p w:rsidR="006379A9" w:rsidRPr="00F01B51" w:rsidRDefault="006379A9" w:rsidP="00F01B51">
                  <w:pPr>
                    <w:adjustRightInd w:val="0"/>
                    <w:snapToGrid w:val="0"/>
                    <w:jc w:val="center"/>
                    <w:rPr>
                      <w:rFonts w:cs="宋体"/>
                      <w:kern w:val="0"/>
                      <w:szCs w:val="21"/>
                    </w:rPr>
                  </w:pPr>
                </w:p>
              </w:tc>
              <w:tc>
                <w:tcPr>
                  <w:tcW w:w="1701" w:type="dxa"/>
                  <w:vMerge/>
                  <w:vAlign w:val="center"/>
                </w:tcPr>
                <w:p w:rsidR="006379A9" w:rsidRDefault="006379A9" w:rsidP="005371F0">
                  <w:pPr>
                    <w:adjustRightInd w:val="0"/>
                    <w:snapToGrid w:val="0"/>
                    <w:jc w:val="center"/>
                    <w:rPr>
                      <w:rFonts w:cs="宋体"/>
                      <w:kern w:val="0"/>
                      <w:szCs w:val="21"/>
                    </w:rPr>
                  </w:pPr>
                </w:p>
              </w:tc>
              <w:tc>
                <w:tcPr>
                  <w:tcW w:w="3738" w:type="dxa"/>
                  <w:vAlign w:val="center"/>
                </w:tcPr>
                <w:p w:rsidR="006379A9" w:rsidRDefault="006379A9" w:rsidP="000D19B0">
                  <w:pPr>
                    <w:adjustRightInd w:val="0"/>
                    <w:snapToGrid w:val="0"/>
                    <w:ind w:firstLineChars="200" w:firstLine="420"/>
                    <w:rPr>
                      <w:rFonts w:cs="宋体"/>
                      <w:kern w:val="0"/>
                      <w:szCs w:val="21"/>
                    </w:rPr>
                  </w:pPr>
                  <w:r>
                    <w:rPr>
                      <w:rFonts w:cs="宋体" w:hint="eastAsia"/>
                      <w:kern w:val="0"/>
                      <w:szCs w:val="21"/>
                    </w:rPr>
                    <w:t>堆料：成品料堆置于密闭料仓，待加工料用密目网遮盖。</w:t>
                  </w:r>
                </w:p>
              </w:tc>
              <w:tc>
                <w:tcPr>
                  <w:tcW w:w="1570" w:type="dxa"/>
                  <w:vAlign w:val="center"/>
                </w:tcPr>
                <w:p w:rsidR="006379A9" w:rsidRPr="00F01B51" w:rsidRDefault="006379A9" w:rsidP="00F01B51">
                  <w:pPr>
                    <w:adjustRightInd w:val="0"/>
                    <w:snapToGrid w:val="0"/>
                    <w:jc w:val="center"/>
                    <w:rPr>
                      <w:rFonts w:cs="宋体"/>
                      <w:kern w:val="0"/>
                      <w:szCs w:val="21"/>
                    </w:rPr>
                  </w:pPr>
                  <w:r>
                    <w:rPr>
                      <w:rFonts w:cs="宋体" w:hint="eastAsia"/>
                      <w:kern w:val="0"/>
                      <w:szCs w:val="21"/>
                    </w:rPr>
                    <w:t>已建</w:t>
                  </w:r>
                </w:p>
              </w:tc>
            </w:tr>
            <w:tr w:rsidR="006379A9" w:rsidRPr="00F01B51" w:rsidTr="000A753B">
              <w:trPr>
                <w:trHeight w:val="397"/>
                <w:jc w:val="center"/>
              </w:trPr>
              <w:tc>
                <w:tcPr>
                  <w:tcW w:w="788" w:type="dxa"/>
                  <w:vMerge/>
                  <w:vAlign w:val="center"/>
                </w:tcPr>
                <w:p w:rsidR="006379A9" w:rsidRPr="00F01B51" w:rsidRDefault="006379A9" w:rsidP="00F01B51">
                  <w:pPr>
                    <w:adjustRightInd w:val="0"/>
                    <w:snapToGrid w:val="0"/>
                    <w:jc w:val="center"/>
                    <w:rPr>
                      <w:rFonts w:cs="宋体"/>
                      <w:kern w:val="0"/>
                      <w:szCs w:val="21"/>
                    </w:rPr>
                  </w:pPr>
                </w:p>
              </w:tc>
              <w:tc>
                <w:tcPr>
                  <w:tcW w:w="1701" w:type="dxa"/>
                  <w:vMerge/>
                  <w:vAlign w:val="center"/>
                </w:tcPr>
                <w:p w:rsidR="006379A9" w:rsidRDefault="006379A9" w:rsidP="005371F0">
                  <w:pPr>
                    <w:adjustRightInd w:val="0"/>
                    <w:snapToGrid w:val="0"/>
                    <w:jc w:val="center"/>
                    <w:rPr>
                      <w:rFonts w:cs="宋体"/>
                      <w:kern w:val="0"/>
                      <w:szCs w:val="21"/>
                    </w:rPr>
                  </w:pPr>
                </w:p>
              </w:tc>
              <w:tc>
                <w:tcPr>
                  <w:tcW w:w="3738" w:type="dxa"/>
                  <w:vAlign w:val="center"/>
                </w:tcPr>
                <w:p w:rsidR="006379A9" w:rsidRDefault="006379A9" w:rsidP="000D19B0">
                  <w:pPr>
                    <w:adjustRightInd w:val="0"/>
                    <w:snapToGrid w:val="0"/>
                    <w:ind w:firstLineChars="200" w:firstLine="420"/>
                    <w:rPr>
                      <w:rFonts w:cs="宋体"/>
                      <w:kern w:val="0"/>
                      <w:szCs w:val="21"/>
                    </w:rPr>
                  </w:pPr>
                  <w:r>
                    <w:rPr>
                      <w:rFonts w:cs="宋体" w:hint="eastAsia"/>
                      <w:kern w:val="0"/>
                      <w:szCs w:val="21"/>
                    </w:rPr>
                    <w:t>运输扬尘：运料过程密闭遮盖，对运输车辆按时冲洗，洒水车加强对场区、运输道路洒水降尘。</w:t>
                  </w:r>
                </w:p>
              </w:tc>
              <w:tc>
                <w:tcPr>
                  <w:tcW w:w="1570" w:type="dxa"/>
                  <w:vAlign w:val="center"/>
                </w:tcPr>
                <w:p w:rsidR="006379A9" w:rsidRPr="00F01B51" w:rsidRDefault="006379A9" w:rsidP="00F01B51">
                  <w:pPr>
                    <w:adjustRightInd w:val="0"/>
                    <w:snapToGrid w:val="0"/>
                    <w:jc w:val="center"/>
                    <w:rPr>
                      <w:rFonts w:cs="宋体"/>
                      <w:kern w:val="0"/>
                      <w:szCs w:val="21"/>
                    </w:rPr>
                  </w:pPr>
                  <w:r>
                    <w:rPr>
                      <w:rFonts w:cs="宋体" w:hint="eastAsia"/>
                      <w:kern w:val="0"/>
                      <w:szCs w:val="21"/>
                    </w:rPr>
                    <w:t>已建</w:t>
                  </w:r>
                </w:p>
              </w:tc>
            </w:tr>
            <w:tr w:rsidR="000D19B0" w:rsidRPr="00F01B51" w:rsidTr="000A753B">
              <w:trPr>
                <w:trHeight w:val="397"/>
                <w:jc w:val="center"/>
              </w:trPr>
              <w:tc>
                <w:tcPr>
                  <w:tcW w:w="788" w:type="dxa"/>
                  <w:vMerge/>
                  <w:vAlign w:val="center"/>
                </w:tcPr>
                <w:p w:rsidR="000D19B0" w:rsidRPr="00F01B51" w:rsidRDefault="000D19B0" w:rsidP="00F01B51">
                  <w:pPr>
                    <w:adjustRightInd w:val="0"/>
                    <w:snapToGrid w:val="0"/>
                    <w:jc w:val="center"/>
                    <w:rPr>
                      <w:rFonts w:cs="宋体"/>
                      <w:kern w:val="0"/>
                      <w:szCs w:val="21"/>
                    </w:rPr>
                  </w:pPr>
                </w:p>
              </w:tc>
              <w:tc>
                <w:tcPr>
                  <w:tcW w:w="1701" w:type="dxa"/>
                  <w:vAlign w:val="center"/>
                </w:tcPr>
                <w:p w:rsidR="000D19B0" w:rsidRDefault="000D19B0" w:rsidP="00C45339">
                  <w:pPr>
                    <w:adjustRightInd w:val="0"/>
                    <w:snapToGrid w:val="0"/>
                    <w:jc w:val="center"/>
                    <w:rPr>
                      <w:rFonts w:cs="宋体"/>
                      <w:kern w:val="0"/>
                      <w:szCs w:val="21"/>
                    </w:rPr>
                  </w:pPr>
                  <w:r>
                    <w:rPr>
                      <w:rFonts w:cs="宋体" w:hint="eastAsia"/>
                      <w:kern w:val="0"/>
                      <w:szCs w:val="21"/>
                    </w:rPr>
                    <w:t>固废</w:t>
                  </w:r>
                </w:p>
              </w:tc>
              <w:tc>
                <w:tcPr>
                  <w:tcW w:w="3738" w:type="dxa"/>
                  <w:vAlign w:val="center"/>
                </w:tcPr>
                <w:p w:rsidR="000D19B0" w:rsidRPr="000A753B" w:rsidRDefault="006379A9" w:rsidP="000D19B0">
                  <w:pPr>
                    <w:adjustRightInd w:val="0"/>
                    <w:snapToGrid w:val="0"/>
                    <w:ind w:firstLineChars="200" w:firstLine="420"/>
                    <w:rPr>
                      <w:rFonts w:cs="宋体"/>
                      <w:kern w:val="0"/>
                      <w:szCs w:val="21"/>
                    </w:rPr>
                  </w:pPr>
                  <w:r>
                    <w:rPr>
                      <w:rFonts w:cs="宋体" w:hint="eastAsia"/>
                      <w:kern w:val="0"/>
                      <w:szCs w:val="21"/>
                    </w:rPr>
                    <w:t>渣土：砂石破碎筛分产生的渣土收集后用于施工道路铺垫回填。</w:t>
                  </w:r>
                </w:p>
              </w:tc>
              <w:tc>
                <w:tcPr>
                  <w:tcW w:w="1570" w:type="dxa"/>
                  <w:vAlign w:val="center"/>
                </w:tcPr>
                <w:p w:rsidR="000D19B0" w:rsidRPr="00F01B51" w:rsidRDefault="006379A9" w:rsidP="00F01B51">
                  <w:pPr>
                    <w:adjustRightInd w:val="0"/>
                    <w:snapToGrid w:val="0"/>
                    <w:jc w:val="center"/>
                    <w:rPr>
                      <w:rFonts w:cs="宋体"/>
                      <w:kern w:val="0"/>
                      <w:szCs w:val="21"/>
                    </w:rPr>
                  </w:pPr>
                  <w:r>
                    <w:rPr>
                      <w:rFonts w:cs="宋体" w:hint="eastAsia"/>
                      <w:kern w:val="0"/>
                      <w:szCs w:val="21"/>
                    </w:rPr>
                    <w:t>已建</w:t>
                  </w:r>
                </w:p>
              </w:tc>
            </w:tr>
          </w:tbl>
          <w:p w:rsidR="003E61FD" w:rsidRPr="003E61FD" w:rsidRDefault="003E61FD" w:rsidP="003E61FD">
            <w:pPr>
              <w:adjustRightInd w:val="0"/>
              <w:snapToGrid w:val="0"/>
              <w:spacing w:line="440" w:lineRule="exact"/>
              <w:ind w:firstLineChars="200" w:firstLine="482"/>
              <w:rPr>
                <w:rFonts w:cs="宋体"/>
                <w:b/>
                <w:kern w:val="0"/>
                <w:sz w:val="24"/>
                <w:szCs w:val="21"/>
              </w:rPr>
            </w:pPr>
            <w:r w:rsidRPr="003E61FD">
              <w:rPr>
                <w:rFonts w:cs="宋体" w:hint="eastAsia"/>
                <w:b/>
                <w:kern w:val="0"/>
                <w:sz w:val="24"/>
                <w:szCs w:val="21"/>
              </w:rPr>
              <w:t>4.2</w:t>
            </w:r>
            <w:r w:rsidRPr="003E61FD">
              <w:rPr>
                <w:rFonts w:cs="宋体" w:hint="eastAsia"/>
                <w:b/>
                <w:kern w:val="0"/>
                <w:sz w:val="24"/>
                <w:szCs w:val="21"/>
              </w:rPr>
              <w:t>项目规模</w:t>
            </w:r>
          </w:p>
          <w:p w:rsidR="007A4C28" w:rsidRDefault="001711FB" w:rsidP="00575AF7">
            <w:pPr>
              <w:adjustRightInd w:val="0"/>
              <w:snapToGrid w:val="0"/>
              <w:spacing w:line="440" w:lineRule="exact"/>
              <w:ind w:firstLineChars="200" w:firstLine="480"/>
              <w:rPr>
                <w:rFonts w:cs="仿宋"/>
                <w:sz w:val="24"/>
                <w:szCs w:val="28"/>
              </w:rPr>
            </w:pPr>
            <w:r w:rsidRPr="00811A89">
              <w:rPr>
                <w:rFonts w:cs="仿宋" w:hint="eastAsia"/>
                <w:sz w:val="24"/>
                <w:szCs w:val="28"/>
              </w:rPr>
              <w:t>普化水库工程大坝</w:t>
            </w:r>
            <w:r w:rsidR="003E61FD">
              <w:rPr>
                <w:rFonts w:cs="仿宋" w:hint="eastAsia"/>
                <w:sz w:val="24"/>
                <w:szCs w:val="28"/>
              </w:rPr>
              <w:t>建设所需</w:t>
            </w:r>
            <w:r w:rsidRPr="00811A89">
              <w:rPr>
                <w:rFonts w:cs="仿宋" w:hint="eastAsia"/>
                <w:sz w:val="24"/>
                <w:szCs w:val="28"/>
              </w:rPr>
              <w:t>胶结料总量</w:t>
            </w:r>
            <w:r w:rsidRPr="00811A89">
              <w:rPr>
                <w:rFonts w:cs="仿宋" w:hint="eastAsia"/>
                <w:sz w:val="24"/>
                <w:szCs w:val="28"/>
              </w:rPr>
              <w:t>23</w:t>
            </w:r>
            <w:r w:rsidRPr="00811A89">
              <w:rPr>
                <w:rFonts w:cs="仿宋" w:hint="eastAsia"/>
                <w:sz w:val="24"/>
                <w:szCs w:val="28"/>
              </w:rPr>
              <w:t>万</w:t>
            </w:r>
            <w:r w:rsidRPr="00811A89">
              <w:rPr>
                <w:rFonts w:cs="仿宋" w:hint="eastAsia"/>
                <w:sz w:val="24"/>
                <w:szCs w:val="28"/>
              </w:rPr>
              <w:t>m</w:t>
            </w:r>
            <w:r w:rsidRPr="00811A89">
              <w:rPr>
                <w:rFonts w:cs="仿宋" w:hint="eastAsia"/>
                <w:sz w:val="24"/>
                <w:szCs w:val="28"/>
                <w:vertAlign w:val="superscript"/>
              </w:rPr>
              <w:t>3</w:t>
            </w:r>
            <w:r w:rsidRPr="00811A89">
              <w:rPr>
                <w:rFonts w:cs="仿宋" w:hint="eastAsia"/>
                <w:sz w:val="24"/>
                <w:szCs w:val="28"/>
              </w:rPr>
              <w:t>，</w:t>
            </w:r>
            <w:r w:rsidR="003E61FD">
              <w:rPr>
                <w:rFonts w:cs="仿宋" w:hint="eastAsia"/>
                <w:sz w:val="24"/>
                <w:szCs w:val="28"/>
              </w:rPr>
              <w:t>考虑到运输、加工及转运后的损耗，砂石加工量为</w:t>
            </w:r>
            <w:r w:rsidR="003E61FD">
              <w:rPr>
                <w:rFonts w:cs="仿宋" w:hint="eastAsia"/>
                <w:sz w:val="24"/>
                <w:szCs w:val="28"/>
              </w:rPr>
              <w:t>27.3</w:t>
            </w:r>
            <w:r w:rsidR="003E61FD">
              <w:rPr>
                <w:rFonts w:cs="仿宋" w:hint="eastAsia"/>
                <w:sz w:val="24"/>
                <w:szCs w:val="28"/>
              </w:rPr>
              <w:t>万</w:t>
            </w:r>
            <w:r w:rsidR="003E61FD">
              <w:rPr>
                <w:rFonts w:cs="仿宋" w:hint="eastAsia"/>
                <w:sz w:val="24"/>
                <w:szCs w:val="28"/>
              </w:rPr>
              <w:t>m</w:t>
            </w:r>
            <w:r w:rsidR="003E61FD" w:rsidRPr="003E61FD">
              <w:rPr>
                <w:rFonts w:cs="仿宋" w:hint="eastAsia"/>
                <w:sz w:val="24"/>
                <w:szCs w:val="28"/>
                <w:vertAlign w:val="superscript"/>
              </w:rPr>
              <w:t>3</w:t>
            </w:r>
            <w:r w:rsidR="003E61FD">
              <w:rPr>
                <w:rFonts w:cs="仿宋" w:hint="eastAsia"/>
                <w:sz w:val="24"/>
                <w:szCs w:val="28"/>
              </w:rPr>
              <w:t>。</w:t>
            </w:r>
            <w:r w:rsidR="006F16F3" w:rsidRPr="00811A89">
              <w:rPr>
                <w:rFonts w:cs="仿宋" w:hint="eastAsia"/>
                <w:sz w:val="24"/>
                <w:szCs w:val="28"/>
              </w:rPr>
              <w:t>胶结</w:t>
            </w:r>
            <w:r w:rsidR="007A4C28">
              <w:rPr>
                <w:rFonts w:cs="仿宋" w:hint="eastAsia"/>
                <w:sz w:val="24"/>
                <w:szCs w:val="28"/>
              </w:rPr>
              <w:t>砂砾石料高峰加工</w:t>
            </w:r>
            <w:r w:rsidR="006F16F3" w:rsidRPr="00811A89">
              <w:rPr>
                <w:rFonts w:cs="仿宋" w:hint="eastAsia"/>
                <w:sz w:val="24"/>
                <w:szCs w:val="28"/>
              </w:rPr>
              <w:t>强度为</w:t>
            </w:r>
            <w:r w:rsidR="000339E6" w:rsidRPr="00811A89">
              <w:rPr>
                <w:rFonts w:cs="仿宋" w:hint="eastAsia"/>
                <w:sz w:val="24"/>
                <w:szCs w:val="28"/>
              </w:rPr>
              <w:t>3.3</w:t>
            </w:r>
            <w:r w:rsidR="006F16F3" w:rsidRPr="00811A89">
              <w:rPr>
                <w:rFonts w:cs="仿宋" w:hint="eastAsia"/>
                <w:sz w:val="24"/>
                <w:szCs w:val="28"/>
              </w:rPr>
              <w:t>万</w:t>
            </w:r>
            <w:r w:rsidR="000339E6" w:rsidRPr="00811A89">
              <w:rPr>
                <w:rFonts w:cs="仿宋" w:hint="eastAsia"/>
                <w:sz w:val="24"/>
                <w:szCs w:val="28"/>
              </w:rPr>
              <w:t>t</w:t>
            </w:r>
            <w:r w:rsidR="006F16F3" w:rsidRPr="00811A89">
              <w:rPr>
                <w:rFonts w:cs="仿宋" w:hint="eastAsia"/>
                <w:sz w:val="24"/>
                <w:szCs w:val="28"/>
              </w:rPr>
              <w:t>/</w:t>
            </w:r>
            <w:r w:rsidR="006F16F3" w:rsidRPr="00811A89">
              <w:rPr>
                <w:rFonts w:cs="仿宋" w:hint="eastAsia"/>
                <w:sz w:val="24"/>
                <w:szCs w:val="28"/>
              </w:rPr>
              <w:t>月，按每日</w:t>
            </w:r>
            <w:r w:rsidR="006F16F3" w:rsidRPr="00811A89">
              <w:rPr>
                <w:rFonts w:cs="仿宋" w:hint="eastAsia"/>
                <w:sz w:val="24"/>
                <w:szCs w:val="28"/>
              </w:rPr>
              <w:t>2</w:t>
            </w:r>
            <w:r w:rsidR="006F16F3" w:rsidRPr="00811A89">
              <w:rPr>
                <w:rFonts w:cs="仿宋" w:hint="eastAsia"/>
                <w:sz w:val="24"/>
                <w:szCs w:val="28"/>
              </w:rPr>
              <w:t>班制（</w:t>
            </w:r>
            <w:r w:rsidR="006F16F3" w:rsidRPr="00811A89">
              <w:rPr>
                <w:rFonts w:cs="仿宋" w:hint="eastAsia"/>
                <w:sz w:val="24"/>
                <w:szCs w:val="28"/>
              </w:rPr>
              <w:t>14</w:t>
            </w:r>
            <w:r w:rsidR="006F16F3" w:rsidRPr="00811A89">
              <w:rPr>
                <w:rFonts w:cs="仿宋" w:hint="eastAsia"/>
                <w:sz w:val="24"/>
                <w:szCs w:val="28"/>
              </w:rPr>
              <w:t>小时），每月生产</w:t>
            </w:r>
            <w:r w:rsidR="006F16F3" w:rsidRPr="00811A89">
              <w:rPr>
                <w:rFonts w:cs="仿宋" w:hint="eastAsia"/>
                <w:sz w:val="24"/>
                <w:szCs w:val="28"/>
              </w:rPr>
              <w:t>25</w:t>
            </w:r>
            <w:r w:rsidR="006F16F3" w:rsidRPr="00811A89">
              <w:rPr>
                <w:rFonts w:cs="仿宋" w:hint="eastAsia"/>
                <w:sz w:val="24"/>
                <w:szCs w:val="28"/>
              </w:rPr>
              <w:t>天，砂石料加工系统处理能力为</w:t>
            </w:r>
            <w:r w:rsidR="006F16F3" w:rsidRPr="00811A89">
              <w:rPr>
                <w:rFonts w:cs="仿宋" w:hint="eastAsia"/>
                <w:sz w:val="24"/>
                <w:szCs w:val="28"/>
              </w:rPr>
              <w:t>2</w:t>
            </w:r>
            <w:r w:rsidR="000339E6" w:rsidRPr="00811A89">
              <w:rPr>
                <w:rFonts w:cs="仿宋" w:hint="eastAsia"/>
                <w:sz w:val="24"/>
                <w:szCs w:val="28"/>
              </w:rPr>
              <w:t>50</w:t>
            </w:r>
            <w:r w:rsidR="006F16F3" w:rsidRPr="00811A89">
              <w:rPr>
                <w:rFonts w:cs="仿宋" w:hint="eastAsia"/>
                <w:sz w:val="24"/>
                <w:szCs w:val="28"/>
              </w:rPr>
              <w:t>t/h</w:t>
            </w:r>
            <w:r w:rsidR="006F16F3" w:rsidRPr="00811A89">
              <w:rPr>
                <w:rFonts w:cs="仿宋" w:hint="eastAsia"/>
                <w:sz w:val="24"/>
                <w:szCs w:val="28"/>
              </w:rPr>
              <w:t>，成品生产能力为</w:t>
            </w:r>
            <w:r w:rsidR="000339E6" w:rsidRPr="00811A89">
              <w:rPr>
                <w:rFonts w:cs="仿宋" w:hint="eastAsia"/>
                <w:sz w:val="24"/>
                <w:szCs w:val="28"/>
              </w:rPr>
              <w:t>178</w:t>
            </w:r>
            <w:r w:rsidR="006F16F3" w:rsidRPr="00811A89">
              <w:rPr>
                <w:rFonts w:cs="仿宋" w:hint="eastAsia"/>
                <w:sz w:val="24"/>
                <w:szCs w:val="28"/>
              </w:rPr>
              <w:t>t/h</w:t>
            </w:r>
            <w:r w:rsidR="006F16F3" w:rsidRPr="00811A89">
              <w:rPr>
                <w:rFonts w:cs="仿宋" w:hint="eastAsia"/>
                <w:sz w:val="24"/>
                <w:szCs w:val="28"/>
              </w:rPr>
              <w:t>。</w:t>
            </w:r>
            <w:r w:rsidR="000339E6" w:rsidRPr="00811A89">
              <w:rPr>
                <w:rFonts w:cs="仿宋" w:hint="eastAsia"/>
                <w:sz w:val="24"/>
                <w:szCs w:val="28"/>
              </w:rPr>
              <w:t>加工砂石粒径</w:t>
            </w:r>
            <w:r w:rsidR="006F16F3" w:rsidRPr="00811A89">
              <w:rPr>
                <w:rFonts w:cs="仿宋" w:hint="eastAsia"/>
                <w:sz w:val="24"/>
                <w:szCs w:val="28"/>
              </w:rPr>
              <w:t>&lt;5mm</w:t>
            </w:r>
            <w:r w:rsidR="006F16F3" w:rsidRPr="00811A89">
              <w:rPr>
                <w:rFonts w:cs="仿宋" w:hint="eastAsia"/>
                <w:sz w:val="24"/>
                <w:szCs w:val="28"/>
              </w:rPr>
              <w:t>骨料占</w:t>
            </w:r>
            <w:r w:rsidR="006F16F3" w:rsidRPr="00811A89">
              <w:rPr>
                <w:rFonts w:cs="仿宋" w:hint="eastAsia"/>
                <w:sz w:val="24"/>
                <w:szCs w:val="28"/>
              </w:rPr>
              <w:t>25%</w:t>
            </w:r>
            <w:r w:rsidR="006F16F3" w:rsidRPr="00811A89">
              <w:rPr>
                <w:rFonts w:cs="仿宋" w:hint="eastAsia"/>
                <w:sz w:val="24"/>
                <w:szCs w:val="28"/>
              </w:rPr>
              <w:t>，</w:t>
            </w:r>
            <w:r w:rsidR="006F16F3" w:rsidRPr="00811A89">
              <w:rPr>
                <w:rFonts w:cs="仿宋" w:hint="eastAsia"/>
                <w:sz w:val="24"/>
                <w:szCs w:val="28"/>
              </w:rPr>
              <w:t>5</w:t>
            </w:r>
            <w:r w:rsidR="006F16F3" w:rsidRPr="00811A89">
              <w:rPr>
                <w:rFonts w:cs="宋体" w:hint="eastAsia"/>
                <w:sz w:val="24"/>
                <w:szCs w:val="28"/>
              </w:rPr>
              <w:t>～</w:t>
            </w:r>
            <w:r w:rsidR="006F16F3" w:rsidRPr="00811A89">
              <w:rPr>
                <w:rFonts w:cs="仿宋" w:hint="eastAsia"/>
                <w:sz w:val="24"/>
                <w:szCs w:val="28"/>
              </w:rPr>
              <w:t>150mm</w:t>
            </w:r>
            <w:r w:rsidR="006F16F3" w:rsidRPr="00811A89">
              <w:rPr>
                <w:rFonts w:cs="仿宋" w:hint="eastAsia"/>
                <w:sz w:val="24"/>
                <w:szCs w:val="28"/>
              </w:rPr>
              <w:t>骨料占</w:t>
            </w:r>
            <w:r w:rsidR="006F16F3" w:rsidRPr="00811A89">
              <w:rPr>
                <w:rFonts w:cs="仿宋" w:hint="eastAsia"/>
                <w:sz w:val="24"/>
                <w:szCs w:val="28"/>
              </w:rPr>
              <w:t>75%</w:t>
            </w:r>
            <w:r w:rsidR="007A4C28">
              <w:rPr>
                <w:rFonts w:cs="仿宋" w:hint="eastAsia"/>
                <w:sz w:val="24"/>
                <w:szCs w:val="28"/>
              </w:rPr>
              <w:t>。</w:t>
            </w:r>
          </w:p>
          <w:p w:rsidR="007A4C28" w:rsidRPr="007A4C28" w:rsidRDefault="007A4C28" w:rsidP="007A4C28">
            <w:pPr>
              <w:pStyle w:val="af4"/>
              <w:spacing w:line="440" w:lineRule="exact"/>
              <w:ind w:firstLine="480"/>
              <w:rPr>
                <w:rFonts w:ascii="Times New Roman" w:hAnsi="Times New Roman"/>
                <w:sz w:val="28"/>
                <w:szCs w:val="28"/>
              </w:rPr>
            </w:pPr>
            <w:r w:rsidRPr="007A4C28">
              <w:rPr>
                <w:rFonts w:ascii="Times New Roman" w:hAnsi="Times New Roman" w:cs="仿宋" w:hint="eastAsia"/>
                <w:szCs w:val="28"/>
              </w:rPr>
              <w:t>胶结料拌和系统承担水库大坝</w:t>
            </w:r>
            <w:r w:rsidRPr="007A4C28">
              <w:rPr>
                <w:rFonts w:ascii="Times New Roman" w:hAnsi="Times New Roman" w:cs="仿宋" w:hint="eastAsia"/>
                <w:szCs w:val="28"/>
              </w:rPr>
              <w:t>23</w:t>
            </w:r>
            <w:r w:rsidRPr="007A4C28">
              <w:rPr>
                <w:rFonts w:ascii="Times New Roman" w:hAnsi="Times New Roman" w:cs="仿宋" w:hint="eastAsia"/>
                <w:szCs w:val="28"/>
              </w:rPr>
              <w:t>万</w:t>
            </w:r>
            <w:r w:rsidRPr="007A4C28">
              <w:rPr>
                <w:rFonts w:ascii="Times New Roman" w:hAnsi="Times New Roman" w:cs="仿宋" w:hint="eastAsia"/>
                <w:szCs w:val="28"/>
              </w:rPr>
              <w:t>m</w:t>
            </w:r>
            <w:r w:rsidRPr="007A4C28">
              <w:rPr>
                <w:rFonts w:ascii="Times New Roman" w:hAnsi="Times New Roman" w:cs="仿宋" w:hint="eastAsia"/>
                <w:szCs w:val="28"/>
                <w:vertAlign w:val="superscript"/>
              </w:rPr>
              <w:t>3</w:t>
            </w:r>
            <w:r w:rsidRPr="007A4C28">
              <w:rPr>
                <w:rFonts w:ascii="Times New Roman" w:hAnsi="Times New Roman" w:cs="仿宋" w:hint="eastAsia"/>
                <w:szCs w:val="28"/>
              </w:rPr>
              <w:t>胶结料的拌制，拌和系统采用北京新慧融合水利技术有限公司生产的</w:t>
            </w:r>
            <w:r w:rsidRPr="007A4C28">
              <w:rPr>
                <w:rFonts w:ascii="Times New Roman" w:hAnsi="Times New Roman" w:cs="仿宋" w:hint="eastAsia"/>
                <w:szCs w:val="28"/>
              </w:rPr>
              <w:t>JZL200B</w:t>
            </w:r>
            <w:r w:rsidRPr="007A4C28">
              <w:rPr>
                <w:rFonts w:ascii="Times New Roman" w:hAnsi="Times New Roman" w:cs="仿宋" w:hint="eastAsia"/>
                <w:szCs w:val="28"/>
              </w:rPr>
              <w:t>型胶结砂砾石拌和系统，</w:t>
            </w:r>
            <w:r w:rsidRPr="007A4C28">
              <w:rPr>
                <w:rFonts w:ascii="Times New Roman" w:hAnsi="Times New Roman" w:cs="仿宋"/>
                <w:szCs w:val="28"/>
              </w:rPr>
              <w:t>设计生产能力为</w:t>
            </w:r>
            <w:r w:rsidRPr="007A4C28">
              <w:rPr>
                <w:rFonts w:ascii="Times New Roman" w:hAnsi="Times New Roman" w:cs="仿宋" w:hint="eastAsia"/>
                <w:szCs w:val="28"/>
              </w:rPr>
              <w:t>200m</w:t>
            </w:r>
            <w:r w:rsidRPr="004D19E6">
              <w:rPr>
                <w:rFonts w:ascii="Times New Roman" w:hAnsi="Times New Roman" w:cs="仿宋" w:hint="eastAsia"/>
                <w:szCs w:val="28"/>
                <w:vertAlign w:val="superscript"/>
              </w:rPr>
              <w:t>3</w:t>
            </w:r>
            <w:r w:rsidRPr="007A4C28">
              <w:rPr>
                <w:rFonts w:ascii="Times New Roman" w:hAnsi="Times New Roman" w:cs="仿宋"/>
                <w:szCs w:val="28"/>
              </w:rPr>
              <w:t>/h</w:t>
            </w:r>
            <w:r w:rsidRPr="007A4C28">
              <w:rPr>
                <w:rFonts w:ascii="Times New Roman" w:hAnsi="Times New Roman" w:cs="仿宋"/>
                <w:szCs w:val="28"/>
              </w:rPr>
              <w:t>，经济生产能力</w:t>
            </w:r>
            <w:r w:rsidRPr="007A4C28">
              <w:rPr>
                <w:rFonts w:ascii="Times New Roman" w:hAnsi="Times New Roman" w:cs="仿宋" w:hint="eastAsia"/>
                <w:szCs w:val="28"/>
              </w:rPr>
              <w:t>160m</w:t>
            </w:r>
            <w:r w:rsidRPr="007A4C28">
              <w:rPr>
                <w:rFonts w:ascii="Times New Roman" w:hAnsi="Times New Roman" w:cs="仿宋" w:hint="eastAsia"/>
                <w:szCs w:val="28"/>
                <w:vertAlign w:val="superscript"/>
              </w:rPr>
              <w:t>3</w:t>
            </w:r>
            <w:r w:rsidRPr="007A4C28">
              <w:rPr>
                <w:rFonts w:ascii="Times New Roman" w:hAnsi="Times New Roman" w:cs="仿宋" w:hint="eastAsia"/>
                <w:szCs w:val="28"/>
              </w:rPr>
              <w:t>/h</w:t>
            </w:r>
            <w:r w:rsidRPr="007A4C28">
              <w:rPr>
                <w:rFonts w:ascii="Times New Roman" w:hAnsi="Times New Roman" w:cs="仿宋" w:hint="eastAsia"/>
                <w:szCs w:val="28"/>
              </w:rPr>
              <w:t>。能够保证最大仓号在</w:t>
            </w:r>
            <w:r w:rsidRPr="007A4C28">
              <w:rPr>
                <w:rFonts w:ascii="Times New Roman" w:hAnsi="Times New Roman" w:cs="仿宋" w:hint="eastAsia"/>
                <w:szCs w:val="28"/>
              </w:rPr>
              <w:t>6</w:t>
            </w:r>
            <w:r w:rsidRPr="007A4C28">
              <w:rPr>
                <w:rFonts w:ascii="Times New Roman" w:hAnsi="Times New Roman" w:cs="仿宋" w:hint="eastAsia"/>
                <w:szCs w:val="28"/>
              </w:rPr>
              <w:t>小时内覆盖下层，确保同层浇筑，连续升层。</w:t>
            </w:r>
            <w:r w:rsidR="00E758B1">
              <w:rPr>
                <w:rFonts w:ascii="Times New Roman" w:hAnsi="Times New Roman" w:cs="仿宋" w:hint="eastAsia"/>
                <w:szCs w:val="28"/>
              </w:rPr>
              <w:t>生产按照每日</w:t>
            </w:r>
            <w:r w:rsidR="00E758B1">
              <w:rPr>
                <w:rFonts w:ascii="Times New Roman" w:hAnsi="Times New Roman" w:cs="仿宋" w:hint="eastAsia"/>
                <w:szCs w:val="28"/>
              </w:rPr>
              <w:t>3</w:t>
            </w:r>
            <w:r w:rsidR="00E758B1">
              <w:rPr>
                <w:rFonts w:ascii="Times New Roman" w:hAnsi="Times New Roman" w:cs="仿宋" w:hint="eastAsia"/>
                <w:szCs w:val="28"/>
              </w:rPr>
              <w:t>班制，</w:t>
            </w:r>
            <w:r w:rsidR="00E758B1">
              <w:rPr>
                <w:rFonts w:ascii="Times New Roman" w:hAnsi="Times New Roman" w:cs="仿宋" w:hint="eastAsia"/>
                <w:szCs w:val="28"/>
              </w:rPr>
              <w:t>5</w:t>
            </w:r>
            <w:r w:rsidR="00E758B1">
              <w:rPr>
                <w:rFonts w:ascii="Times New Roman" w:hAnsi="Times New Roman" w:cs="仿宋" w:hint="eastAsia"/>
                <w:szCs w:val="28"/>
              </w:rPr>
              <w:t>人</w:t>
            </w:r>
            <w:r w:rsidR="00E758B1">
              <w:rPr>
                <w:rFonts w:ascii="Times New Roman" w:hAnsi="Times New Roman" w:cs="仿宋" w:hint="eastAsia"/>
                <w:szCs w:val="28"/>
              </w:rPr>
              <w:t>1</w:t>
            </w:r>
            <w:r w:rsidR="00E758B1">
              <w:rPr>
                <w:rFonts w:ascii="Times New Roman" w:hAnsi="Times New Roman" w:cs="仿宋" w:hint="eastAsia"/>
                <w:szCs w:val="28"/>
              </w:rPr>
              <w:t>班进行。</w:t>
            </w:r>
            <w:r w:rsidRPr="007A4C28">
              <w:rPr>
                <w:rFonts w:ascii="Times New Roman" w:hAnsi="Times New Roman" w:cs="仿宋" w:hint="eastAsia"/>
                <w:szCs w:val="28"/>
              </w:rPr>
              <w:t>项目规模见表</w:t>
            </w:r>
            <w:r w:rsidRPr="007A4C28">
              <w:rPr>
                <w:rFonts w:ascii="Times New Roman" w:hAnsi="Times New Roman" w:cs="仿宋" w:hint="eastAsia"/>
                <w:szCs w:val="28"/>
              </w:rPr>
              <w:t>2-2</w:t>
            </w:r>
            <w:r w:rsidRPr="007A4C28">
              <w:rPr>
                <w:rFonts w:ascii="Times New Roman" w:hAnsi="Times New Roman" w:cs="仿宋" w:hint="eastAsia"/>
                <w:szCs w:val="28"/>
              </w:rPr>
              <w:t>。</w:t>
            </w:r>
          </w:p>
          <w:p w:rsidR="006850F3" w:rsidRDefault="006850F3" w:rsidP="007A4C28">
            <w:pPr>
              <w:adjustRightInd w:val="0"/>
              <w:snapToGrid w:val="0"/>
              <w:spacing w:line="440" w:lineRule="exact"/>
              <w:jc w:val="center"/>
              <w:rPr>
                <w:rFonts w:cs="宋体"/>
                <w:b/>
                <w:kern w:val="0"/>
                <w:sz w:val="24"/>
                <w:szCs w:val="21"/>
              </w:rPr>
            </w:pPr>
          </w:p>
          <w:p w:rsidR="007A4C28" w:rsidRPr="004D19E6" w:rsidRDefault="007A4C28" w:rsidP="007A4C28">
            <w:pPr>
              <w:adjustRightInd w:val="0"/>
              <w:snapToGrid w:val="0"/>
              <w:spacing w:line="440" w:lineRule="exact"/>
              <w:jc w:val="center"/>
              <w:rPr>
                <w:rFonts w:cs="宋体"/>
                <w:b/>
                <w:kern w:val="0"/>
                <w:sz w:val="24"/>
                <w:szCs w:val="21"/>
              </w:rPr>
            </w:pPr>
            <w:r w:rsidRPr="004D19E6">
              <w:rPr>
                <w:rFonts w:cs="宋体" w:hint="eastAsia"/>
                <w:b/>
                <w:kern w:val="0"/>
                <w:sz w:val="24"/>
                <w:szCs w:val="21"/>
              </w:rPr>
              <w:lastRenderedPageBreak/>
              <w:t>表</w:t>
            </w:r>
            <w:r w:rsidRPr="004D19E6">
              <w:rPr>
                <w:rFonts w:cs="宋体" w:hint="eastAsia"/>
                <w:b/>
                <w:kern w:val="0"/>
                <w:sz w:val="24"/>
                <w:szCs w:val="21"/>
              </w:rPr>
              <w:t xml:space="preserve">2-2  </w:t>
            </w:r>
            <w:r w:rsidRPr="004D19E6">
              <w:rPr>
                <w:rFonts w:cs="宋体" w:hint="eastAsia"/>
                <w:b/>
                <w:kern w:val="0"/>
                <w:sz w:val="24"/>
                <w:szCs w:val="21"/>
              </w:rPr>
              <w:t>项目规模表</w:t>
            </w:r>
          </w:p>
          <w:tbl>
            <w:tblPr>
              <w:tblStyle w:val="ac"/>
              <w:tblW w:w="8079" w:type="dxa"/>
              <w:tblInd w:w="20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52"/>
              <w:gridCol w:w="1308"/>
              <w:gridCol w:w="1843"/>
              <w:gridCol w:w="1661"/>
              <w:gridCol w:w="1315"/>
            </w:tblGrid>
            <w:tr w:rsidR="004D19E6" w:rsidRPr="004D19E6" w:rsidTr="004D19E6">
              <w:trPr>
                <w:trHeight w:val="397"/>
              </w:trPr>
              <w:tc>
                <w:tcPr>
                  <w:tcW w:w="1952" w:type="dxa"/>
                  <w:vAlign w:val="center"/>
                </w:tcPr>
                <w:p w:rsidR="004D19E6" w:rsidRPr="00D06D74" w:rsidRDefault="004D19E6" w:rsidP="004D19E6">
                  <w:pPr>
                    <w:adjustRightInd w:val="0"/>
                    <w:snapToGrid w:val="0"/>
                    <w:jc w:val="center"/>
                    <w:rPr>
                      <w:rFonts w:cs="仿宋"/>
                      <w:b/>
                      <w:szCs w:val="28"/>
                    </w:rPr>
                  </w:pPr>
                  <w:r w:rsidRPr="00D06D74">
                    <w:rPr>
                      <w:rFonts w:cs="仿宋" w:hint="eastAsia"/>
                      <w:b/>
                      <w:szCs w:val="28"/>
                    </w:rPr>
                    <w:t>项目</w:t>
                  </w:r>
                </w:p>
              </w:tc>
              <w:tc>
                <w:tcPr>
                  <w:tcW w:w="1308" w:type="dxa"/>
                  <w:vAlign w:val="center"/>
                </w:tcPr>
                <w:p w:rsidR="004D19E6" w:rsidRPr="00D06D74" w:rsidRDefault="004D19E6" w:rsidP="004D19E6">
                  <w:pPr>
                    <w:adjustRightInd w:val="0"/>
                    <w:snapToGrid w:val="0"/>
                    <w:jc w:val="center"/>
                    <w:rPr>
                      <w:rFonts w:cs="仿宋"/>
                      <w:b/>
                      <w:szCs w:val="28"/>
                    </w:rPr>
                  </w:pPr>
                  <w:r w:rsidRPr="00D06D74">
                    <w:rPr>
                      <w:rFonts w:cs="仿宋" w:hint="eastAsia"/>
                      <w:b/>
                      <w:szCs w:val="28"/>
                    </w:rPr>
                    <w:t>型号</w:t>
                  </w:r>
                </w:p>
              </w:tc>
              <w:tc>
                <w:tcPr>
                  <w:tcW w:w="1843" w:type="dxa"/>
                  <w:vAlign w:val="center"/>
                </w:tcPr>
                <w:p w:rsidR="004D19E6" w:rsidRPr="00D06D74" w:rsidRDefault="004D19E6" w:rsidP="004D19E6">
                  <w:pPr>
                    <w:adjustRightInd w:val="0"/>
                    <w:snapToGrid w:val="0"/>
                    <w:jc w:val="center"/>
                    <w:rPr>
                      <w:rFonts w:cs="仿宋"/>
                      <w:b/>
                      <w:szCs w:val="28"/>
                    </w:rPr>
                  </w:pPr>
                  <w:r w:rsidRPr="00D06D74">
                    <w:rPr>
                      <w:rFonts w:cs="仿宋" w:hint="eastAsia"/>
                      <w:b/>
                      <w:szCs w:val="28"/>
                    </w:rPr>
                    <w:t>生产能力</w:t>
                  </w:r>
                </w:p>
              </w:tc>
              <w:tc>
                <w:tcPr>
                  <w:tcW w:w="1661" w:type="dxa"/>
                  <w:vAlign w:val="center"/>
                </w:tcPr>
                <w:p w:rsidR="004D19E6" w:rsidRPr="00D06D74" w:rsidRDefault="004D19E6" w:rsidP="004D19E6">
                  <w:pPr>
                    <w:adjustRightInd w:val="0"/>
                    <w:snapToGrid w:val="0"/>
                    <w:jc w:val="center"/>
                    <w:rPr>
                      <w:rFonts w:cs="仿宋"/>
                      <w:b/>
                      <w:szCs w:val="28"/>
                    </w:rPr>
                  </w:pPr>
                  <w:r w:rsidRPr="00D06D74">
                    <w:rPr>
                      <w:rFonts w:cs="仿宋" w:hint="eastAsia"/>
                      <w:b/>
                      <w:szCs w:val="28"/>
                    </w:rPr>
                    <w:t>生产量（万</w:t>
                  </w:r>
                  <w:r w:rsidRPr="00D06D74">
                    <w:rPr>
                      <w:rFonts w:cs="仿宋" w:hint="eastAsia"/>
                      <w:b/>
                      <w:szCs w:val="28"/>
                    </w:rPr>
                    <w:t>m</w:t>
                  </w:r>
                  <w:r w:rsidRPr="00D06D74">
                    <w:rPr>
                      <w:rFonts w:cs="仿宋" w:hint="eastAsia"/>
                      <w:b/>
                      <w:szCs w:val="28"/>
                      <w:vertAlign w:val="superscript"/>
                    </w:rPr>
                    <w:t>3</w:t>
                  </w:r>
                  <w:r w:rsidRPr="00D06D74">
                    <w:rPr>
                      <w:rFonts w:cs="仿宋" w:hint="eastAsia"/>
                      <w:b/>
                      <w:szCs w:val="28"/>
                    </w:rPr>
                    <w:t>）</w:t>
                  </w:r>
                </w:p>
              </w:tc>
              <w:tc>
                <w:tcPr>
                  <w:tcW w:w="1315" w:type="dxa"/>
                  <w:vAlign w:val="center"/>
                </w:tcPr>
                <w:p w:rsidR="004D19E6" w:rsidRPr="00D06D74" w:rsidRDefault="004D19E6" w:rsidP="004D19E6">
                  <w:pPr>
                    <w:adjustRightInd w:val="0"/>
                    <w:snapToGrid w:val="0"/>
                    <w:jc w:val="center"/>
                    <w:rPr>
                      <w:rFonts w:cs="仿宋"/>
                      <w:b/>
                      <w:szCs w:val="28"/>
                    </w:rPr>
                  </w:pPr>
                  <w:r w:rsidRPr="00D06D74">
                    <w:rPr>
                      <w:rFonts w:cs="仿宋" w:hint="eastAsia"/>
                      <w:b/>
                      <w:szCs w:val="28"/>
                    </w:rPr>
                    <w:t>占地（</w:t>
                  </w:r>
                  <w:r w:rsidRPr="00D06D74">
                    <w:rPr>
                      <w:rFonts w:cs="仿宋" w:hint="eastAsia"/>
                      <w:b/>
                      <w:szCs w:val="28"/>
                    </w:rPr>
                    <w:t>m</w:t>
                  </w:r>
                  <w:r w:rsidRPr="00D06D74">
                    <w:rPr>
                      <w:rFonts w:cs="仿宋" w:hint="eastAsia"/>
                      <w:b/>
                      <w:szCs w:val="28"/>
                      <w:vertAlign w:val="superscript"/>
                    </w:rPr>
                    <w:t>2</w:t>
                  </w:r>
                  <w:r w:rsidRPr="00D06D74">
                    <w:rPr>
                      <w:rFonts w:cs="仿宋" w:hint="eastAsia"/>
                      <w:b/>
                      <w:szCs w:val="28"/>
                    </w:rPr>
                    <w:t>）</w:t>
                  </w:r>
                </w:p>
              </w:tc>
            </w:tr>
            <w:tr w:rsidR="004D19E6" w:rsidRPr="004D19E6" w:rsidTr="004D19E6">
              <w:trPr>
                <w:trHeight w:val="397"/>
              </w:trPr>
              <w:tc>
                <w:tcPr>
                  <w:tcW w:w="1952" w:type="dxa"/>
                  <w:vAlign w:val="center"/>
                </w:tcPr>
                <w:p w:rsidR="004D19E6" w:rsidRPr="004D19E6" w:rsidRDefault="004D19E6" w:rsidP="004D19E6">
                  <w:pPr>
                    <w:adjustRightInd w:val="0"/>
                    <w:snapToGrid w:val="0"/>
                    <w:jc w:val="center"/>
                    <w:rPr>
                      <w:rFonts w:cs="仿宋"/>
                      <w:szCs w:val="28"/>
                    </w:rPr>
                  </w:pPr>
                  <w:r w:rsidRPr="004D19E6">
                    <w:rPr>
                      <w:rFonts w:cs="仿宋" w:hint="eastAsia"/>
                      <w:szCs w:val="28"/>
                    </w:rPr>
                    <w:t>砂石料加工系统</w:t>
                  </w:r>
                </w:p>
              </w:tc>
              <w:tc>
                <w:tcPr>
                  <w:tcW w:w="1308" w:type="dxa"/>
                  <w:vAlign w:val="center"/>
                </w:tcPr>
                <w:p w:rsidR="004D19E6" w:rsidRPr="004D19E6" w:rsidRDefault="004D19E6" w:rsidP="004D19E6">
                  <w:pPr>
                    <w:adjustRightInd w:val="0"/>
                    <w:snapToGrid w:val="0"/>
                    <w:jc w:val="center"/>
                    <w:rPr>
                      <w:rFonts w:cs="仿宋"/>
                      <w:szCs w:val="28"/>
                    </w:rPr>
                  </w:pPr>
                  <w:r w:rsidRPr="004D19E6">
                    <w:rPr>
                      <w:rFonts w:cs="仿宋" w:hint="eastAsia"/>
                      <w:szCs w:val="28"/>
                    </w:rPr>
                    <w:t>/</w:t>
                  </w:r>
                </w:p>
              </w:tc>
              <w:tc>
                <w:tcPr>
                  <w:tcW w:w="1843" w:type="dxa"/>
                  <w:vAlign w:val="center"/>
                </w:tcPr>
                <w:p w:rsidR="004D19E6" w:rsidRPr="004D19E6" w:rsidRDefault="00DE408C" w:rsidP="004D19E6">
                  <w:pPr>
                    <w:adjustRightInd w:val="0"/>
                    <w:snapToGrid w:val="0"/>
                    <w:jc w:val="center"/>
                    <w:rPr>
                      <w:rFonts w:cs="仿宋"/>
                      <w:szCs w:val="28"/>
                    </w:rPr>
                  </w:pPr>
                  <w:r>
                    <w:rPr>
                      <w:rFonts w:cs="仿宋" w:hint="eastAsia"/>
                      <w:szCs w:val="28"/>
                    </w:rPr>
                    <w:t>178</w:t>
                  </w:r>
                  <w:r w:rsidR="004D19E6" w:rsidRPr="004D19E6">
                    <w:rPr>
                      <w:rFonts w:cs="仿宋" w:hint="eastAsia"/>
                      <w:szCs w:val="28"/>
                    </w:rPr>
                    <w:t>t/h</w:t>
                  </w:r>
                </w:p>
              </w:tc>
              <w:tc>
                <w:tcPr>
                  <w:tcW w:w="1661" w:type="dxa"/>
                  <w:vAlign w:val="center"/>
                </w:tcPr>
                <w:p w:rsidR="004D19E6" w:rsidRPr="004D19E6" w:rsidRDefault="004D19E6" w:rsidP="004D19E6">
                  <w:pPr>
                    <w:adjustRightInd w:val="0"/>
                    <w:snapToGrid w:val="0"/>
                    <w:jc w:val="center"/>
                    <w:rPr>
                      <w:rFonts w:cs="仿宋"/>
                      <w:szCs w:val="28"/>
                    </w:rPr>
                  </w:pPr>
                  <w:r>
                    <w:rPr>
                      <w:rFonts w:cs="仿宋" w:hint="eastAsia"/>
                      <w:szCs w:val="28"/>
                    </w:rPr>
                    <w:t>27.3</w:t>
                  </w:r>
                </w:p>
              </w:tc>
              <w:tc>
                <w:tcPr>
                  <w:tcW w:w="1315" w:type="dxa"/>
                  <w:vAlign w:val="center"/>
                </w:tcPr>
                <w:p w:rsidR="004D19E6" w:rsidRPr="004D19E6" w:rsidRDefault="004D19E6" w:rsidP="004D19E6">
                  <w:pPr>
                    <w:adjustRightInd w:val="0"/>
                    <w:snapToGrid w:val="0"/>
                    <w:jc w:val="center"/>
                    <w:rPr>
                      <w:rFonts w:cs="仿宋"/>
                      <w:szCs w:val="28"/>
                    </w:rPr>
                  </w:pPr>
                  <w:r>
                    <w:rPr>
                      <w:rFonts w:cs="仿宋" w:hint="eastAsia"/>
                      <w:szCs w:val="28"/>
                    </w:rPr>
                    <w:t>2500</w:t>
                  </w:r>
                </w:p>
              </w:tc>
            </w:tr>
            <w:tr w:rsidR="004D19E6" w:rsidRPr="004D19E6" w:rsidTr="004D19E6">
              <w:trPr>
                <w:trHeight w:val="397"/>
              </w:trPr>
              <w:tc>
                <w:tcPr>
                  <w:tcW w:w="1952" w:type="dxa"/>
                  <w:vAlign w:val="center"/>
                </w:tcPr>
                <w:p w:rsidR="004D19E6" w:rsidRPr="004D19E6" w:rsidRDefault="004D19E6" w:rsidP="004D19E6">
                  <w:pPr>
                    <w:adjustRightInd w:val="0"/>
                    <w:snapToGrid w:val="0"/>
                    <w:jc w:val="center"/>
                    <w:rPr>
                      <w:rFonts w:cs="仿宋"/>
                      <w:szCs w:val="28"/>
                    </w:rPr>
                  </w:pPr>
                  <w:r w:rsidRPr="004D19E6">
                    <w:rPr>
                      <w:rFonts w:cs="仿宋" w:hint="eastAsia"/>
                      <w:szCs w:val="28"/>
                    </w:rPr>
                    <w:t>胶结料拌和系统</w:t>
                  </w:r>
                </w:p>
              </w:tc>
              <w:tc>
                <w:tcPr>
                  <w:tcW w:w="1308" w:type="dxa"/>
                  <w:vAlign w:val="center"/>
                </w:tcPr>
                <w:p w:rsidR="004D19E6" w:rsidRPr="004D19E6" w:rsidRDefault="004D19E6" w:rsidP="004D19E6">
                  <w:pPr>
                    <w:adjustRightInd w:val="0"/>
                    <w:snapToGrid w:val="0"/>
                    <w:jc w:val="center"/>
                    <w:rPr>
                      <w:rFonts w:cs="仿宋"/>
                      <w:szCs w:val="28"/>
                    </w:rPr>
                  </w:pPr>
                  <w:r w:rsidRPr="004D19E6">
                    <w:rPr>
                      <w:rFonts w:cs="仿宋" w:hint="eastAsia"/>
                      <w:szCs w:val="28"/>
                    </w:rPr>
                    <w:t>JZL200B</w:t>
                  </w:r>
                </w:p>
              </w:tc>
              <w:tc>
                <w:tcPr>
                  <w:tcW w:w="1843" w:type="dxa"/>
                  <w:vAlign w:val="center"/>
                </w:tcPr>
                <w:p w:rsidR="004D19E6" w:rsidRPr="004D19E6" w:rsidRDefault="004D19E6" w:rsidP="004D19E6">
                  <w:pPr>
                    <w:adjustRightInd w:val="0"/>
                    <w:snapToGrid w:val="0"/>
                    <w:jc w:val="center"/>
                    <w:rPr>
                      <w:rFonts w:cs="仿宋"/>
                      <w:szCs w:val="28"/>
                    </w:rPr>
                  </w:pPr>
                  <w:r w:rsidRPr="004D19E6">
                    <w:rPr>
                      <w:rFonts w:cs="仿宋" w:hint="eastAsia"/>
                      <w:szCs w:val="28"/>
                    </w:rPr>
                    <w:t>200m</w:t>
                  </w:r>
                  <w:r w:rsidRPr="004D19E6">
                    <w:rPr>
                      <w:rFonts w:cs="仿宋" w:hint="eastAsia"/>
                      <w:szCs w:val="28"/>
                      <w:vertAlign w:val="superscript"/>
                    </w:rPr>
                    <w:t>3</w:t>
                  </w:r>
                  <w:r w:rsidRPr="004D19E6">
                    <w:rPr>
                      <w:rFonts w:cs="仿宋" w:hint="eastAsia"/>
                      <w:szCs w:val="28"/>
                    </w:rPr>
                    <w:t>/h</w:t>
                  </w:r>
                </w:p>
              </w:tc>
              <w:tc>
                <w:tcPr>
                  <w:tcW w:w="1661" w:type="dxa"/>
                  <w:vAlign w:val="center"/>
                </w:tcPr>
                <w:p w:rsidR="004D19E6" w:rsidRPr="004D19E6" w:rsidRDefault="004D19E6" w:rsidP="004D19E6">
                  <w:pPr>
                    <w:adjustRightInd w:val="0"/>
                    <w:snapToGrid w:val="0"/>
                    <w:jc w:val="center"/>
                    <w:rPr>
                      <w:rFonts w:cs="仿宋"/>
                      <w:szCs w:val="28"/>
                    </w:rPr>
                  </w:pPr>
                  <w:r>
                    <w:rPr>
                      <w:rFonts w:cs="仿宋" w:hint="eastAsia"/>
                      <w:szCs w:val="28"/>
                    </w:rPr>
                    <w:t>23</w:t>
                  </w:r>
                </w:p>
              </w:tc>
              <w:tc>
                <w:tcPr>
                  <w:tcW w:w="1315" w:type="dxa"/>
                  <w:vAlign w:val="center"/>
                </w:tcPr>
                <w:p w:rsidR="004D19E6" w:rsidRPr="004D19E6" w:rsidRDefault="004D19E6" w:rsidP="004D19E6">
                  <w:pPr>
                    <w:adjustRightInd w:val="0"/>
                    <w:snapToGrid w:val="0"/>
                    <w:jc w:val="center"/>
                    <w:rPr>
                      <w:rFonts w:cs="仿宋"/>
                      <w:szCs w:val="28"/>
                    </w:rPr>
                  </w:pPr>
                  <w:r>
                    <w:rPr>
                      <w:rFonts w:cs="仿宋" w:hint="eastAsia"/>
                      <w:szCs w:val="28"/>
                    </w:rPr>
                    <w:t>2000</w:t>
                  </w:r>
                </w:p>
              </w:tc>
            </w:tr>
          </w:tbl>
          <w:p w:rsidR="007A4C28" w:rsidRPr="004D19E6" w:rsidRDefault="004D19E6" w:rsidP="004D19E6">
            <w:pPr>
              <w:adjustRightInd w:val="0"/>
              <w:snapToGrid w:val="0"/>
              <w:spacing w:line="440" w:lineRule="exact"/>
              <w:ind w:firstLineChars="200" w:firstLine="482"/>
              <w:rPr>
                <w:rFonts w:cs="宋体"/>
                <w:b/>
                <w:kern w:val="0"/>
                <w:sz w:val="24"/>
                <w:szCs w:val="21"/>
              </w:rPr>
            </w:pPr>
            <w:r w:rsidRPr="004D19E6">
              <w:rPr>
                <w:rFonts w:cs="宋体" w:hint="eastAsia"/>
                <w:b/>
                <w:kern w:val="0"/>
                <w:sz w:val="24"/>
                <w:szCs w:val="21"/>
              </w:rPr>
              <w:t>4.3</w:t>
            </w:r>
            <w:r w:rsidR="00C45339">
              <w:rPr>
                <w:rFonts w:cs="宋体" w:hint="eastAsia"/>
                <w:b/>
                <w:kern w:val="0"/>
                <w:sz w:val="24"/>
                <w:szCs w:val="21"/>
              </w:rPr>
              <w:t>主体设备</w:t>
            </w:r>
          </w:p>
          <w:p w:rsidR="004D19E6" w:rsidRDefault="000339E6" w:rsidP="004D19E6">
            <w:pPr>
              <w:adjustRightInd w:val="0"/>
              <w:snapToGrid w:val="0"/>
              <w:spacing w:line="440" w:lineRule="exact"/>
              <w:ind w:firstLineChars="200" w:firstLine="480"/>
              <w:rPr>
                <w:rFonts w:cs="仿宋"/>
                <w:sz w:val="24"/>
                <w:szCs w:val="28"/>
              </w:rPr>
            </w:pPr>
            <w:r w:rsidRPr="00811A89">
              <w:rPr>
                <w:rFonts w:cs="仿宋" w:hint="eastAsia"/>
                <w:sz w:val="24"/>
                <w:szCs w:val="28"/>
              </w:rPr>
              <w:t>砂石加工系统</w:t>
            </w:r>
            <w:r w:rsidR="004D19E6">
              <w:rPr>
                <w:rFonts w:cs="仿宋" w:hint="eastAsia"/>
                <w:sz w:val="24"/>
                <w:szCs w:val="28"/>
              </w:rPr>
              <w:t>主要</w:t>
            </w:r>
            <w:r w:rsidRPr="00811A89">
              <w:rPr>
                <w:rFonts w:cs="仿宋" w:hint="eastAsia"/>
                <w:sz w:val="24"/>
                <w:szCs w:val="28"/>
              </w:rPr>
              <w:t>由粗碎设备、筛分设备、（制砂）设备</w:t>
            </w:r>
            <w:r w:rsidR="004D19E6">
              <w:rPr>
                <w:rFonts w:cs="仿宋" w:hint="eastAsia"/>
                <w:sz w:val="24"/>
                <w:szCs w:val="28"/>
              </w:rPr>
              <w:t>、成</w:t>
            </w:r>
            <w:r w:rsidRPr="00811A89">
              <w:rPr>
                <w:rFonts w:cs="仿宋" w:hint="eastAsia"/>
                <w:sz w:val="24"/>
                <w:szCs w:val="28"/>
              </w:rPr>
              <w:t>品</w:t>
            </w:r>
            <w:r w:rsidR="004D19E6">
              <w:rPr>
                <w:rFonts w:cs="仿宋" w:hint="eastAsia"/>
                <w:sz w:val="24"/>
                <w:szCs w:val="28"/>
              </w:rPr>
              <w:t>堆料</w:t>
            </w:r>
            <w:r w:rsidRPr="00811A89">
              <w:rPr>
                <w:rFonts w:cs="仿宋" w:hint="eastAsia"/>
                <w:sz w:val="24"/>
                <w:szCs w:val="28"/>
              </w:rPr>
              <w:t>场以及水、电供应和废水处理设施等部分组成。</w:t>
            </w:r>
            <w:r w:rsidR="0057133C" w:rsidRPr="00811A89">
              <w:rPr>
                <w:rFonts w:cs="仿宋" w:hint="eastAsia"/>
                <w:sz w:val="24"/>
                <w:szCs w:val="28"/>
              </w:rPr>
              <w:t>在进行系统选型时，粗碎设备负荷系数按</w:t>
            </w:r>
            <w:r w:rsidR="0057133C" w:rsidRPr="00811A89">
              <w:rPr>
                <w:rFonts w:cs="仿宋"/>
                <w:sz w:val="24"/>
                <w:szCs w:val="28"/>
              </w:rPr>
              <w:t>0.7</w:t>
            </w:r>
            <w:r w:rsidR="00F353B2">
              <w:rPr>
                <w:rFonts w:cs="仿宋" w:hint="eastAsia"/>
                <w:sz w:val="24"/>
                <w:szCs w:val="28"/>
              </w:rPr>
              <w:t>、中碎设备负荷系数按照</w:t>
            </w:r>
            <w:r w:rsidR="00F353B2">
              <w:rPr>
                <w:rFonts w:cs="仿宋" w:hint="eastAsia"/>
                <w:sz w:val="24"/>
                <w:szCs w:val="28"/>
              </w:rPr>
              <w:t>0.8</w:t>
            </w:r>
            <w:r w:rsidR="00F353B2">
              <w:rPr>
                <w:rFonts w:cs="仿宋" w:hint="eastAsia"/>
                <w:sz w:val="24"/>
                <w:szCs w:val="28"/>
              </w:rPr>
              <w:t>，制砂设备负荷系数按照</w:t>
            </w:r>
            <w:r w:rsidR="0057133C" w:rsidRPr="00811A89">
              <w:rPr>
                <w:rFonts w:cs="仿宋"/>
                <w:sz w:val="24"/>
                <w:szCs w:val="28"/>
              </w:rPr>
              <w:t>0.9</w:t>
            </w:r>
            <w:r w:rsidR="0057133C" w:rsidRPr="00811A89">
              <w:rPr>
                <w:rFonts w:cs="仿宋" w:hint="eastAsia"/>
                <w:sz w:val="24"/>
                <w:szCs w:val="28"/>
              </w:rPr>
              <w:t>进行系统设备配置，所选设备满足设计规模生产能力。</w:t>
            </w:r>
          </w:p>
          <w:p w:rsidR="004D19E6" w:rsidRPr="004D19E6" w:rsidRDefault="004D19E6" w:rsidP="004D19E6">
            <w:pPr>
              <w:pStyle w:val="af4"/>
              <w:spacing w:line="440" w:lineRule="exact"/>
              <w:ind w:firstLine="480"/>
              <w:rPr>
                <w:rFonts w:ascii="Times New Roman" w:hAnsi="Times New Roman" w:cs="仿宋"/>
                <w:kern w:val="2"/>
                <w:szCs w:val="28"/>
              </w:rPr>
            </w:pPr>
            <w:r w:rsidRPr="00811A89">
              <w:rPr>
                <w:rFonts w:ascii="Times New Roman" w:hAnsi="Times New Roman" w:cs="仿宋" w:hint="eastAsia"/>
                <w:kern w:val="2"/>
                <w:szCs w:val="28"/>
              </w:rPr>
              <w:t>胶结砂砾石拌和系统与砂石加工系统布置在同一场地，配备双系统保证胶结料拌和能正常供应大坝胶结料的填筑碾压。为保证后期胶结料供应满足大坝浇筑要求，另一处胶结砂砾石拌和系统位于坝址上游</w:t>
            </w:r>
            <w:r w:rsidRPr="00811A89">
              <w:rPr>
                <w:rFonts w:ascii="Times New Roman" w:hAnsi="Times New Roman" w:cs="仿宋" w:hint="eastAsia"/>
                <w:kern w:val="2"/>
                <w:szCs w:val="28"/>
              </w:rPr>
              <w:t>400m</w:t>
            </w:r>
            <w:r w:rsidRPr="00811A89">
              <w:rPr>
                <w:rFonts w:ascii="Times New Roman" w:hAnsi="Times New Roman" w:cs="仿宋" w:hint="eastAsia"/>
                <w:kern w:val="2"/>
                <w:szCs w:val="28"/>
              </w:rPr>
              <w:t>导流洞进口河对岸的台地上。</w:t>
            </w:r>
          </w:p>
          <w:p w:rsidR="005F674A" w:rsidRPr="00811A89" w:rsidRDefault="004D19E6" w:rsidP="005F674A">
            <w:pPr>
              <w:adjustRightInd w:val="0"/>
              <w:snapToGrid w:val="0"/>
              <w:spacing w:line="440" w:lineRule="exact"/>
              <w:ind w:firstLineChars="200" w:firstLine="480"/>
              <w:rPr>
                <w:rFonts w:cs="仿宋"/>
                <w:sz w:val="24"/>
                <w:szCs w:val="28"/>
              </w:rPr>
            </w:pPr>
            <w:r>
              <w:rPr>
                <w:rFonts w:cs="仿宋" w:hint="eastAsia"/>
                <w:sz w:val="24"/>
                <w:szCs w:val="28"/>
              </w:rPr>
              <w:t>项目</w:t>
            </w:r>
            <w:r w:rsidR="003B429D" w:rsidRPr="00811A89">
              <w:rPr>
                <w:rFonts w:cs="仿宋" w:hint="eastAsia"/>
                <w:sz w:val="24"/>
                <w:szCs w:val="28"/>
              </w:rPr>
              <w:t>主要</w:t>
            </w:r>
            <w:r w:rsidR="000339E6" w:rsidRPr="00811A89">
              <w:rPr>
                <w:rFonts w:cs="仿宋" w:hint="eastAsia"/>
                <w:sz w:val="24"/>
                <w:szCs w:val="28"/>
              </w:rPr>
              <w:t>技术指标</w:t>
            </w:r>
            <w:r w:rsidR="00862757" w:rsidRPr="00811A89">
              <w:rPr>
                <w:rFonts w:cs="仿宋" w:hint="eastAsia"/>
                <w:sz w:val="24"/>
                <w:szCs w:val="28"/>
              </w:rPr>
              <w:t>见表</w:t>
            </w:r>
            <w:r w:rsidR="006850F3">
              <w:rPr>
                <w:rFonts w:cs="仿宋" w:hint="eastAsia"/>
                <w:sz w:val="24"/>
                <w:szCs w:val="28"/>
              </w:rPr>
              <w:t>2-3</w:t>
            </w:r>
            <w:r w:rsidR="00862757" w:rsidRPr="00811A89">
              <w:rPr>
                <w:rFonts w:cs="仿宋" w:hint="eastAsia"/>
                <w:sz w:val="24"/>
                <w:szCs w:val="28"/>
              </w:rPr>
              <w:t>。</w:t>
            </w:r>
          </w:p>
          <w:p w:rsidR="006F16F3" w:rsidRPr="00811A89" w:rsidRDefault="00862757" w:rsidP="00862757">
            <w:pPr>
              <w:adjustRightInd w:val="0"/>
              <w:snapToGrid w:val="0"/>
              <w:spacing w:line="440" w:lineRule="exact"/>
              <w:jc w:val="center"/>
              <w:rPr>
                <w:rFonts w:cs="宋体"/>
                <w:b/>
                <w:kern w:val="0"/>
                <w:sz w:val="24"/>
                <w:szCs w:val="21"/>
              </w:rPr>
            </w:pPr>
            <w:r w:rsidRPr="00811A89">
              <w:rPr>
                <w:rFonts w:cs="宋体" w:hint="eastAsia"/>
                <w:b/>
                <w:kern w:val="0"/>
                <w:sz w:val="24"/>
                <w:szCs w:val="21"/>
              </w:rPr>
              <w:t>表</w:t>
            </w:r>
            <w:r w:rsidRPr="00811A89">
              <w:rPr>
                <w:rFonts w:cs="宋体" w:hint="eastAsia"/>
                <w:b/>
                <w:kern w:val="0"/>
                <w:sz w:val="24"/>
                <w:szCs w:val="21"/>
              </w:rPr>
              <w:t>2-</w:t>
            </w:r>
            <w:r w:rsidR="006850F3">
              <w:rPr>
                <w:rFonts w:cs="宋体" w:hint="eastAsia"/>
                <w:b/>
                <w:kern w:val="0"/>
                <w:sz w:val="24"/>
                <w:szCs w:val="21"/>
              </w:rPr>
              <w:t>3</w:t>
            </w:r>
            <w:r w:rsidRPr="00811A89">
              <w:rPr>
                <w:rFonts w:cs="宋体" w:hint="eastAsia"/>
                <w:b/>
                <w:kern w:val="0"/>
                <w:sz w:val="24"/>
                <w:szCs w:val="21"/>
              </w:rPr>
              <w:t xml:space="preserve">  </w:t>
            </w:r>
            <w:r w:rsidR="004D19E6">
              <w:rPr>
                <w:rFonts w:cs="宋体" w:hint="eastAsia"/>
                <w:b/>
                <w:kern w:val="0"/>
                <w:sz w:val="24"/>
                <w:szCs w:val="21"/>
              </w:rPr>
              <w:t>项目</w:t>
            </w:r>
            <w:r w:rsidR="00E758B1">
              <w:rPr>
                <w:rFonts w:cs="宋体" w:hint="eastAsia"/>
                <w:b/>
                <w:kern w:val="0"/>
                <w:sz w:val="24"/>
                <w:szCs w:val="21"/>
              </w:rPr>
              <w:t>主要</w:t>
            </w:r>
            <w:r w:rsidRPr="00811A89">
              <w:rPr>
                <w:rFonts w:cs="宋体" w:hint="eastAsia"/>
                <w:b/>
                <w:kern w:val="0"/>
                <w:sz w:val="24"/>
                <w:szCs w:val="21"/>
              </w:rPr>
              <w:t>技术指标表</w:t>
            </w:r>
          </w:p>
          <w:tbl>
            <w:tblPr>
              <w:tblW w:w="8505" w:type="dxa"/>
              <w:jc w:val="center"/>
              <w:tblInd w:w="12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12"/>
              <w:gridCol w:w="544"/>
              <w:gridCol w:w="1419"/>
              <w:gridCol w:w="2126"/>
              <w:gridCol w:w="704"/>
              <w:gridCol w:w="852"/>
              <w:gridCol w:w="852"/>
              <w:gridCol w:w="1196"/>
            </w:tblGrid>
            <w:tr w:rsidR="006850F3" w:rsidRPr="00811A89" w:rsidTr="006850F3">
              <w:trPr>
                <w:trHeight w:val="454"/>
                <w:tblHeader/>
                <w:jc w:val="center"/>
              </w:trPr>
              <w:tc>
                <w:tcPr>
                  <w:tcW w:w="477" w:type="pct"/>
                  <w:vAlign w:val="center"/>
                </w:tcPr>
                <w:p w:rsidR="006850F3" w:rsidRPr="006850F3" w:rsidRDefault="006850F3" w:rsidP="006850F3">
                  <w:pPr>
                    <w:pStyle w:val="af3"/>
                    <w:rPr>
                      <w:b/>
                      <w:bCs/>
                      <w:szCs w:val="24"/>
                    </w:rPr>
                  </w:pPr>
                  <w:r w:rsidRPr="006850F3">
                    <w:rPr>
                      <w:rFonts w:hint="eastAsia"/>
                      <w:b/>
                      <w:bCs/>
                      <w:szCs w:val="24"/>
                    </w:rPr>
                    <w:t>类别</w:t>
                  </w:r>
                </w:p>
              </w:tc>
              <w:tc>
                <w:tcPr>
                  <w:tcW w:w="320" w:type="pct"/>
                  <w:vAlign w:val="center"/>
                </w:tcPr>
                <w:p w:rsidR="006850F3" w:rsidRPr="006850F3" w:rsidRDefault="006850F3" w:rsidP="003B429D">
                  <w:pPr>
                    <w:pStyle w:val="af3"/>
                    <w:rPr>
                      <w:b/>
                      <w:bCs/>
                      <w:szCs w:val="24"/>
                    </w:rPr>
                  </w:pPr>
                  <w:r w:rsidRPr="006850F3">
                    <w:rPr>
                      <w:rFonts w:hint="eastAsia"/>
                      <w:b/>
                      <w:bCs/>
                      <w:szCs w:val="24"/>
                    </w:rPr>
                    <w:t>序号</w:t>
                  </w:r>
                </w:p>
              </w:tc>
              <w:tc>
                <w:tcPr>
                  <w:tcW w:w="834" w:type="pct"/>
                  <w:vAlign w:val="center"/>
                </w:tcPr>
                <w:p w:rsidR="006850F3" w:rsidRPr="006850F3" w:rsidRDefault="006850F3" w:rsidP="003B429D">
                  <w:pPr>
                    <w:pStyle w:val="af3"/>
                    <w:rPr>
                      <w:b/>
                      <w:bCs/>
                      <w:szCs w:val="24"/>
                    </w:rPr>
                  </w:pPr>
                  <w:r w:rsidRPr="006850F3">
                    <w:rPr>
                      <w:rFonts w:hint="eastAsia"/>
                      <w:b/>
                      <w:bCs/>
                      <w:szCs w:val="24"/>
                    </w:rPr>
                    <w:t>设备名称</w:t>
                  </w:r>
                </w:p>
              </w:tc>
              <w:tc>
                <w:tcPr>
                  <w:tcW w:w="1250" w:type="pct"/>
                  <w:vAlign w:val="center"/>
                </w:tcPr>
                <w:p w:rsidR="006850F3" w:rsidRPr="006850F3" w:rsidRDefault="006850F3" w:rsidP="003B429D">
                  <w:pPr>
                    <w:pStyle w:val="af3"/>
                    <w:rPr>
                      <w:b/>
                      <w:bCs/>
                      <w:szCs w:val="24"/>
                    </w:rPr>
                  </w:pPr>
                  <w:r w:rsidRPr="006850F3">
                    <w:rPr>
                      <w:rFonts w:hint="eastAsia"/>
                      <w:b/>
                      <w:bCs/>
                      <w:szCs w:val="24"/>
                    </w:rPr>
                    <w:t>规格型号</w:t>
                  </w:r>
                </w:p>
              </w:tc>
              <w:tc>
                <w:tcPr>
                  <w:tcW w:w="414" w:type="pct"/>
                  <w:vAlign w:val="center"/>
                </w:tcPr>
                <w:p w:rsidR="006850F3" w:rsidRPr="006850F3" w:rsidRDefault="006850F3" w:rsidP="003B429D">
                  <w:pPr>
                    <w:pStyle w:val="af3"/>
                    <w:rPr>
                      <w:b/>
                      <w:bCs/>
                      <w:szCs w:val="24"/>
                    </w:rPr>
                  </w:pPr>
                  <w:r w:rsidRPr="006850F3">
                    <w:rPr>
                      <w:rFonts w:hint="eastAsia"/>
                      <w:b/>
                      <w:bCs/>
                      <w:szCs w:val="24"/>
                    </w:rPr>
                    <w:t>单位</w:t>
                  </w:r>
                </w:p>
              </w:tc>
              <w:tc>
                <w:tcPr>
                  <w:tcW w:w="501" w:type="pct"/>
                  <w:vAlign w:val="center"/>
                </w:tcPr>
                <w:p w:rsidR="006850F3" w:rsidRPr="006850F3" w:rsidRDefault="006850F3" w:rsidP="003B429D">
                  <w:pPr>
                    <w:pStyle w:val="af3"/>
                    <w:rPr>
                      <w:b/>
                      <w:bCs/>
                      <w:szCs w:val="24"/>
                    </w:rPr>
                  </w:pPr>
                  <w:r w:rsidRPr="006850F3">
                    <w:rPr>
                      <w:rFonts w:hint="eastAsia"/>
                      <w:b/>
                      <w:bCs/>
                      <w:szCs w:val="24"/>
                    </w:rPr>
                    <w:t>数量</w:t>
                  </w:r>
                </w:p>
              </w:tc>
              <w:tc>
                <w:tcPr>
                  <w:tcW w:w="501" w:type="pct"/>
                  <w:vAlign w:val="center"/>
                </w:tcPr>
                <w:p w:rsidR="006850F3" w:rsidRPr="006850F3" w:rsidRDefault="006850F3" w:rsidP="003B429D">
                  <w:pPr>
                    <w:pStyle w:val="af3"/>
                    <w:rPr>
                      <w:b/>
                      <w:bCs/>
                      <w:szCs w:val="24"/>
                    </w:rPr>
                  </w:pPr>
                  <w:r w:rsidRPr="006850F3">
                    <w:rPr>
                      <w:rFonts w:hint="eastAsia"/>
                      <w:b/>
                      <w:bCs/>
                      <w:szCs w:val="24"/>
                    </w:rPr>
                    <w:t>功率</w:t>
                  </w:r>
                </w:p>
                <w:p w:rsidR="006850F3" w:rsidRPr="006850F3" w:rsidRDefault="006850F3" w:rsidP="003B429D">
                  <w:pPr>
                    <w:pStyle w:val="af3"/>
                    <w:rPr>
                      <w:b/>
                      <w:bCs/>
                      <w:szCs w:val="24"/>
                    </w:rPr>
                  </w:pPr>
                  <w:r w:rsidRPr="006850F3">
                    <w:rPr>
                      <w:rFonts w:hint="eastAsia"/>
                      <w:b/>
                      <w:bCs/>
                      <w:szCs w:val="24"/>
                    </w:rPr>
                    <w:t>（</w:t>
                  </w:r>
                  <w:r w:rsidRPr="006850F3">
                    <w:rPr>
                      <w:rFonts w:hint="eastAsia"/>
                      <w:b/>
                      <w:bCs/>
                      <w:szCs w:val="24"/>
                    </w:rPr>
                    <w:t>kW</w:t>
                  </w:r>
                  <w:r w:rsidRPr="006850F3">
                    <w:rPr>
                      <w:rFonts w:hint="eastAsia"/>
                      <w:b/>
                      <w:bCs/>
                      <w:szCs w:val="24"/>
                    </w:rPr>
                    <w:t>）</w:t>
                  </w:r>
                </w:p>
              </w:tc>
              <w:tc>
                <w:tcPr>
                  <w:tcW w:w="703" w:type="pct"/>
                  <w:vAlign w:val="center"/>
                </w:tcPr>
                <w:p w:rsidR="006850F3" w:rsidRPr="006850F3" w:rsidRDefault="006850F3" w:rsidP="003B429D">
                  <w:pPr>
                    <w:pStyle w:val="af3"/>
                    <w:rPr>
                      <w:b/>
                      <w:bCs/>
                      <w:szCs w:val="24"/>
                    </w:rPr>
                  </w:pPr>
                  <w:r w:rsidRPr="006850F3">
                    <w:rPr>
                      <w:rFonts w:hint="eastAsia"/>
                      <w:b/>
                      <w:bCs/>
                      <w:szCs w:val="24"/>
                    </w:rPr>
                    <w:t>备注</w:t>
                  </w:r>
                </w:p>
              </w:tc>
            </w:tr>
            <w:tr w:rsidR="006850F3" w:rsidRPr="00811A89" w:rsidTr="006850F3">
              <w:trPr>
                <w:trHeight w:val="454"/>
                <w:jc w:val="center"/>
              </w:trPr>
              <w:tc>
                <w:tcPr>
                  <w:tcW w:w="477" w:type="pct"/>
                  <w:vMerge w:val="restart"/>
                  <w:vAlign w:val="center"/>
                </w:tcPr>
                <w:p w:rsidR="006850F3" w:rsidRPr="00811A89" w:rsidRDefault="006850F3" w:rsidP="006850F3">
                  <w:pPr>
                    <w:pStyle w:val="af3"/>
                    <w:rPr>
                      <w:szCs w:val="24"/>
                    </w:rPr>
                  </w:pPr>
                  <w:r>
                    <w:rPr>
                      <w:rFonts w:hint="eastAsia"/>
                      <w:szCs w:val="24"/>
                    </w:rPr>
                    <w:t>砂石加工系统</w:t>
                  </w:r>
                </w:p>
              </w:tc>
              <w:tc>
                <w:tcPr>
                  <w:tcW w:w="320" w:type="pct"/>
                  <w:vAlign w:val="center"/>
                </w:tcPr>
                <w:p w:rsidR="006850F3" w:rsidRPr="00811A89" w:rsidRDefault="006850F3" w:rsidP="003B429D">
                  <w:pPr>
                    <w:pStyle w:val="af3"/>
                    <w:rPr>
                      <w:szCs w:val="24"/>
                    </w:rPr>
                  </w:pPr>
                  <w:r w:rsidRPr="00811A89">
                    <w:rPr>
                      <w:rFonts w:hint="eastAsia"/>
                      <w:szCs w:val="24"/>
                    </w:rPr>
                    <w:t>1</w:t>
                  </w:r>
                </w:p>
              </w:tc>
              <w:tc>
                <w:tcPr>
                  <w:tcW w:w="834" w:type="pct"/>
                  <w:vAlign w:val="center"/>
                </w:tcPr>
                <w:p w:rsidR="006850F3" w:rsidRPr="00811A89" w:rsidRDefault="006850F3" w:rsidP="003B429D">
                  <w:pPr>
                    <w:pStyle w:val="af3"/>
                    <w:rPr>
                      <w:szCs w:val="24"/>
                    </w:rPr>
                  </w:pPr>
                  <w:r w:rsidRPr="00811A89">
                    <w:rPr>
                      <w:rFonts w:hint="eastAsia"/>
                      <w:szCs w:val="24"/>
                    </w:rPr>
                    <w:t>振动给料机</w:t>
                  </w:r>
                </w:p>
              </w:tc>
              <w:tc>
                <w:tcPr>
                  <w:tcW w:w="1250" w:type="pct"/>
                  <w:vAlign w:val="center"/>
                </w:tcPr>
                <w:p w:rsidR="006850F3" w:rsidRPr="00811A89" w:rsidRDefault="006850F3" w:rsidP="003B429D">
                  <w:pPr>
                    <w:pStyle w:val="af3"/>
                    <w:rPr>
                      <w:szCs w:val="24"/>
                    </w:rPr>
                  </w:pPr>
                  <w:r w:rsidRPr="00811A89">
                    <w:rPr>
                      <w:szCs w:val="24"/>
                    </w:rPr>
                    <w:t>ZSW-1100×4200</w:t>
                  </w:r>
                </w:p>
              </w:tc>
              <w:tc>
                <w:tcPr>
                  <w:tcW w:w="414" w:type="pct"/>
                  <w:vAlign w:val="center"/>
                </w:tcPr>
                <w:p w:rsidR="006850F3" w:rsidRPr="00811A89" w:rsidRDefault="006850F3" w:rsidP="003B429D">
                  <w:pPr>
                    <w:pStyle w:val="af3"/>
                    <w:rPr>
                      <w:szCs w:val="24"/>
                    </w:rPr>
                  </w:pPr>
                  <w:r w:rsidRPr="00811A89">
                    <w:rPr>
                      <w:rFonts w:hint="eastAsia"/>
                      <w:szCs w:val="24"/>
                    </w:rPr>
                    <w:t>台</w:t>
                  </w:r>
                </w:p>
              </w:tc>
              <w:tc>
                <w:tcPr>
                  <w:tcW w:w="501" w:type="pct"/>
                  <w:vAlign w:val="center"/>
                </w:tcPr>
                <w:p w:rsidR="006850F3" w:rsidRPr="00811A89" w:rsidRDefault="006850F3" w:rsidP="003B429D">
                  <w:pPr>
                    <w:pStyle w:val="af3"/>
                    <w:rPr>
                      <w:szCs w:val="24"/>
                    </w:rPr>
                  </w:pPr>
                  <w:r w:rsidRPr="00811A89">
                    <w:rPr>
                      <w:rFonts w:hint="eastAsia"/>
                      <w:szCs w:val="24"/>
                    </w:rPr>
                    <w:t>1</w:t>
                  </w:r>
                </w:p>
              </w:tc>
              <w:tc>
                <w:tcPr>
                  <w:tcW w:w="501" w:type="pct"/>
                  <w:vAlign w:val="center"/>
                </w:tcPr>
                <w:p w:rsidR="006850F3" w:rsidRPr="00811A89" w:rsidRDefault="006850F3" w:rsidP="003B429D">
                  <w:pPr>
                    <w:pStyle w:val="af3"/>
                    <w:rPr>
                      <w:szCs w:val="24"/>
                    </w:rPr>
                  </w:pPr>
                  <w:r w:rsidRPr="00811A89">
                    <w:rPr>
                      <w:rFonts w:hint="eastAsia"/>
                      <w:szCs w:val="24"/>
                    </w:rPr>
                    <w:t>22</w:t>
                  </w:r>
                </w:p>
              </w:tc>
              <w:tc>
                <w:tcPr>
                  <w:tcW w:w="703" w:type="pct"/>
                  <w:vAlign w:val="center"/>
                </w:tcPr>
                <w:p w:rsidR="006850F3" w:rsidRPr="00811A89" w:rsidRDefault="006850F3" w:rsidP="003B429D">
                  <w:pPr>
                    <w:pStyle w:val="af3"/>
                    <w:rPr>
                      <w:szCs w:val="24"/>
                    </w:rPr>
                  </w:pPr>
                  <w:r w:rsidRPr="00811A89">
                    <w:rPr>
                      <w:rFonts w:hint="eastAsia"/>
                      <w:szCs w:val="24"/>
                    </w:rPr>
                    <w:t>生产能力：</w:t>
                  </w:r>
                </w:p>
                <w:p w:rsidR="006850F3" w:rsidRPr="00811A89" w:rsidRDefault="006850F3" w:rsidP="003B429D">
                  <w:pPr>
                    <w:pStyle w:val="af3"/>
                    <w:rPr>
                      <w:szCs w:val="24"/>
                    </w:rPr>
                  </w:pPr>
                  <w:r w:rsidRPr="00811A89">
                    <w:rPr>
                      <w:rFonts w:hint="eastAsia"/>
                      <w:szCs w:val="24"/>
                    </w:rPr>
                    <w:t>200</w:t>
                  </w:r>
                  <w:r w:rsidRPr="00811A89">
                    <w:rPr>
                      <w:rFonts w:hint="eastAsia"/>
                      <w:szCs w:val="24"/>
                    </w:rPr>
                    <w:t>～</w:t>
                  </w:r>
                  <w:r w:rsidRPr="00811A89">
                    <w:rPr>
                      <w:rFonts w:hint="eastAsia"/>
                      <w:szCs w:val="24"/>
                    </w:rPr>
                    <w:t>430t/h</w:t>
                  </w:r>
                </w:p>
              </w:tc>
            </w:tr>
            <w:tr w:rsidR="006850F3" w:rsidRPr="00811A89" w:rsidTr="006850F3">
              <w:trPr>
                <w:trHeight w:val="454"/>
                <w:jc w:val="center"/>
              </w:trPr>
              <w:tc>
                <w:tcPr>
                  <w:tcW w:w="477" w:type="pct"/>
                  <w:vMerge/>
                </w:tcPr>
                <w:p w:rsidR="006850F3" w:rsidRPr="00811A89" w:rsidRDefault="006850F3" w:rsidP="003B429D">
                  <w:pPr>
                    <w:pStyle w:val="af3"/>
                    <w:rPr>
                      <w:szCs w:val="24"/>
                    </w:rPr>
                  </w:pPr>
                </w:p>
              </w:tc>
              <w:tc>
                <w:tcPr>
                  <w:tcW w:w="320" w:type="pct"/>
                  <w:vAlign w:val="center"/>
                </w:tcPr>
                <w:p w:rsidR="006850F3" w:rsidRPr="00811A89" w:rsidRDefault="006850F3" w:rsidP="003B429D">
                  <w:pPr>
                    <w:pStyle w:val="af3"/>
                    <w:rPr>
                      <w:szCs w:val="24"/>
                    </w:rPr>
                  </w:pPr>
                  <w:r w:rsidRPr="00811A89">
                    <w:rPr>
                      <w:rFonts w:hint="eastAsia"/>
                      <w:szCs w:val="24"/>
                    </w:rPr>
                    <w:t>2</w:t>
                  </w:r>
                </w:p>
              </w:tc>
              <w:tc>
                <w:tcPr>
                  <w:tcW w:w="834" w:type="pct"/>
                  <w:vAlign w:val="center"/>
                </w:tcPr>
                <w:p w:rsidR="006850F3" w:rsidRPr="00811A89" w:rsidRDefault="006850F3" w:rsidP="003B429D">
                  <w:pPr>
                    <w:pStyle w:val="af3"/>
                    <w:rPr>
                      <w:szCs w:val="24"/>
                    </w:rPr>
                  </w:pPr>
                  <w:r w:rsidRPr="00811A89">
                    <w:rPr>
                      <w:rFonts w:hint="eastAsia"/>
                      <w:szCs w:val="24"/>
                    </w:rPr>
                    <w:t>鄂式破碎机</w:t>
                  </w:r>
                </w:p>
              </w:tc>
              <w:tc>
                <w:tcPr>
                  <w:tcW w:w="1250" w:type="pct"/>
                  <w:vAlign w:val="center"/>
                </w:tcPr>
                <w:p w:rsidR="006850F3" w:rsidRPr="00811A89" w:rsidRDefault="006850F3" w:rsidP="003B429D">
                  <w:pPr>
                    <w:pStyle w:val="af3"/>
                    <w:rPr>
                      <w:szCs w:val="24"/>
                    </w:rPr>
                  </w:pPr>
                  <w:r w:rsidRPr="00811A89">
                    <w:rPr>
                      <w:szCs w:val="24"/>
                    </w:rPr>
                    <w:t>PE-</w:t>
                  </w:r>
                  <w:r w:rsidRPr="00811A89">
                    <w:rPr>
                      <w:rFonts w:hint="eastAsia"/>
                      <w:szCs w:val="24"/>
                    </w:rPr>
                    <w:t>750</w:t>
                  </w:r>
                  <w:r w:rsidRPr="00811A89">
                    <w:rPr>
                      <w:szCs w:val="24"/>
                    </w:rPr>
                    <w:t>×</w:t>
                  </w:r>
                  <w:r w:rsidRPr="00811A89">
                    <w:rPr>
                      <w:rFonts w:hint="eastAsia"/>
                      <w:szCs w:val="24"/>
                    </w:rPr>
                    <w:t>1060</w:t>
                  </w:r>
                </w:p>
              </w:tc>
              <w:tc>
                <w:tcPr>
                  <w:tcW w:w="414" w:type="pct"/>
                  <w:vAlign w:val="center"/>
                </w:tcPr>
                <w:p w:rsidR="006850F3" w:rsidRPr="00811A89" w:rsidRDefault="006850F3" w:rsidP="003B429D">
                  <w:pPr>
                    <w:pStyle w:val="af3"/>
                    <w:rPr>
                      <w:szCs w:val="24"/>
                    </w:rPr>
                  </w:pPr>
                  <w:r w:rsidRPr="00811A89">
                    <w:rPr>
                      <w:rFonts w:hint="eastAsia"/>
                      <w:szCs w:val="24"/>
                    </w:rPr>
                    <w:t>台</w:t>
                  </w:r>
                </w:p>
              </w:tc>
              <w:tc>
                <w:tcPr>
                  <w:tcW w:w="501" w:type="pct"/>
                  <w:vAlign w:val="center"/>
                </w:tcPr>
                <w:p w:rsidR="006850F3" w:rsidRPr="00811A89" w:rsidRDefault="006850F3" w:rsidP="003B429D">
                  <w:pPr>
                    <w:pStyle w:val="af3"/>
                    <w:rPr>
                      <w:szCs w:val="24"/>
                    </w:rPr>
                  </w:pPr>
                  <w:r w:rsidRPr="00811A89">
                    <w:rPr>
                      <w:szCs w:val="24"/>
                    </w:rPr>
                    <w:t>1</w:t>
                  </w:r>
                </w:p>
              </w:tc>
              <w:tc>
                <w:tcPr>
                  <w:tcW w:w="501" w:type="pct"/>
                  <w:vAlign w:val="center"/>
                </w:tcPr>
                <w:p w:rsidR="006850F3" w:rsidRPr="00811A89" w:rsidRDefault="006850F3" w:rsidP="003B429D">
                  <w:pPr>
                    <w:pStyle w:val="af3"/>
                    <w:rPr>
                      <w:szCs w:val="24"/>
                    </w:rPr>
                  </w:pPr>
                  <w:r w:rsidRPr="00811A89">
                    <w:rPr>
                      <w:rFonts w:hint="eastAsia"/>
                      <w:szCs w:val="24"/>
                    </w:rPr>
                    <w:t>110</w:t>
                  </w:r>
                </w:p>
              </w:tc>
              <w:tc>
                <w:tcPr>
                  <w:tcW w:w="703" w:type="pct"/>
                  <w:vAlign w:val="center"/>
                </w:tcPr>
                <w:p w:rsidR="006850F3" w:rsidRPr="00811A89" w:rsidRDefault="006850F3" w:rsidP="003B429D">
                  <w:pPr>
                    <w:pStyle w:val="af3"/>
                    <w:rPr>
                      <w:szCs w:val="24"/>
                    </w:rPr>
                  </w:pPr>
                  <w:r w:rsidRPr="00811A89">
                    <w:rPr>
                      <w:rFonts w:hint="eastAsia"/>
                      <w:szCs w:val="24"/>
                    </w:rPr>
                    <w:t>生产能力：</w:t>
                  </w:r>
                </w:p>
                <w:p w:rsidR="006850F3" w:rsidRPr="00811A89" w:rsidRDefault="006850F3" w:rsidP="003B429D">
                  <w:pPr>
                    <w:pStyle w:val="af3"/>
                    <w:rPr>
                      <w:szCs w:val="24"/>
                    </w:rPr>
                  </w:pPr>
                  <w:r w:rsidRPr="00811A89">
                    <w:rPr>
                      <w:rFonts w:hint="eastAsia"/>
                      <w:szCs w:val="24"/>
                    </w:rPr>
                    <w:t>110</w:t>
                  </w:r>
                  <w:r w:rsidRPr="00811A89">
                    <w:rPr>
                      <w:rFonts w:hint="eastAsia"/>
                      <w:szCs w:val="24"/>
                    </w:rPr>
                    <w:t>～</w:t>
                  </w:r>
                  <w:r w:rsidRPr="00811A89">
                    <w:rPr>
                      <w:rFonts w:hint="eastAsia"/>
                      <w:szCs w:val="24"/>
                    </w:rPr>
                    <w:t>320</w:t>
                  </w:r>
                </w:p>
              </w:tc>
            </w:tr>
            <w:tr w:rsidR="006850F3" w:rsidRPr="00811A89" w:rsidTr="006850F3">
              <w:trPr>
                <w:trHeight w:val="454"/>
                <w:jc w:val="center"/>
              </w:trPr>
              <w:tc>
                <w:tcPr>
                  <w:tcW w:w="477" w:type="pct"/>
                  <w:vMerge/>
                </w:tcPr>
                <w:p w:rsidR="006850F3" w:rsidRPr="00811A89" w:rsidRDefault="006850F3" w:rsidP="003B429D">
                  <w:pPr>
                    <w:pStyle w:val="af3"/>
                    <w:rPr>
                      <w:szCs w:val="24"/>
                    </w:rPr>
                  </w:pPr>
                </w:p>
              </w:tc>
              <w:tc>
                <w:tcPr>
                  <w:tcW w:w="320" w:type="pct"/>
                  <w:vAlign w:val="center"/>
                </w:tcPr>
                <w:p w:rsidR="006850F3" w:rsidRPr="00811A89" w:rsidRDefault="006850F3" w:rsidP="003B429D">
                  <w:pPr>
                    <w:pStyle w:val="af3"/>
                    <w:rPr>
                      <w:szCs w:val="24"/>
                    </w:rPr>
                  </w:pPr>
                  <w:r w:rsidRPr="00811A89">
                    <w:rPr>
                      <w:rFonts w:hint="eastAsia"/>
                      <w:szCs w:val="24"/>
                    </w:rPr>
                    <w:t>3</w:t>
                  </w:r>
                </w:p>
              </w:tc>
              <w:tc>
                <w:tcPr>
                  <w:tcW w:w="834" w:type="pct"/>
                  <w:vAlign w:val="center"/>
                </w:tcPr>
                <w:p w:rsidR="006850F3" w:rsidRPr="00811A89" w:rsidRDefault="006850F3" w:rsidP="003B429D">
                  <w:pPr>
                    <w:pStyle w:val="af3"/>
                    <w:rPr>
                      <w:szCs w:val="24"/>
                    </w:rPr>
                  </w:pPr>
                  <w:r w:rsidRPr="00811A89">
                    <w:rPr>
                      <w:rFonts w:hint="eastAsia"/>
                      <w:szCs w:val="24"/>
                    </w:rPr>
                    <w:t>反击式破碎机</w:t>
                  </w:r>
                </w:p>
              </w:tc>
              <w:tc>
                <w:tcPr>
                  <w:tcW w:w="1250" w:type="pct"/>
                  <w:vAlign w:val="center"/>
                </w:tcPr>
                <w:p w:rsidR="006850F3" w:rsidRPr="00811A89" w:rsidRDefault="006850F3" w:rsidP="003B429D">
                  <w:pPr>
                    <w:pStyle w:val="af3"/>
                    <w:rPr>
                      <w:szCs w:val="24"/>
                    </w:rPr>
                  </w:pPr>
                  <w:r w:rsidRPr="00811A89">
                    <w:rPr>
                      <w:rFonts w:hint="eastAsia"/>
                      <w:szCs w:val="24"/>
                    </w:rPr>
                    <w:t>PF1214</w:t>
                  </w:r>
                </w:p>
              </w:tc>
              <w:tc>
                <w:tcPr>
                  <w:tcW w:w="414" w:type="pct"/>
                  <w:vAlign w:val="center"/>
                </w:tcPr>
                <w:p w:rsidR="006850F3" w:rsidRPr="00811A89" w:rsidRDefault="006850F3" w:rsidP="003B429D">
                  <w:pPr>
                    <w:pStyle w:val="af3"/>
                    <w:rPr>
                      <w:szCs w:val="24"/>
                    </w:rPr>
                  </w:pPr>
                  <w:r w:rsidRPr="00811A89">
                    <w:rPr>
                      <w:rFonts w:hint="eastAsia"/>
                      <w:szCs w:val="24"/>
                    </w:rPr>
                    <w:t>台</w:t>
                  </w:r>
                </w:p>
              </w:tc>
              <w:tc>
                <w:tcPr>
                  <w:tcW w:w="501" w:type="pct"/>
                  <w:vAlign w:val="center"/>
                </w:tcPr>
                <w:p w:rsidR="006850F3" w:rsidRPr="00811A89" w:rsidRDefault="006850F3" w:rsidP="003B429D">
                  <w:pPr>
                    <w:pStyle w:val="af3"/>
                    <w:rPr>
                      <w:szCs w:val="24"/>
                    </w:rPr>
                  </w:pPr>
                  <w:r w:rsidRPr="00811A89">
                    <w:rPr>
                      <w:rFonts w:hint="eastAsia"/>
                      <w:szCs w:val="24"/>
                    </w:rPr>
                    <w:t>1</w:t>
                  </w:r>
                </w:p>
              </w:tc>
              <w:tc>
                <w:tcPr>
                  <w:tcW w:w="501" w:type="pct"/>
                  <w:vAlign w:val="center"/>
                </w:tcPr>
                <w:p w:rsidR="006850F3" w:rsidRPr="00811A89" w:rsidRDefault="006850F3" w:rsidP="003B429D">
                  <w:pPr>
                    <w:pStyle w:val="af3"/>
                    <w:rPr>
                      <w:szCs w:val="24"/>
                    </w:rPr>
                  </w:pPr>
                  <w:r w:rsidRPr="00811A89">
                    <w:rPr>
                      <w:rFonts w:hint="eastAsia"/>
                      <w:szCs w:val="24"/>
                    </w:rPr>
                    <w:t>132</w:t>
                  </w:r>
                </w:p>
              </w:tc>
              <w:tc>
                <w:tcPr>
                  <w:tcW w:w="703" w:type="pct"/>
                  <w:vAlign w:val="center"/>
                </w:tcPr>
                <w:p w:rsidR="006850F3" w:rsidRPr="00811A89" w:rsidRDefault="006850F3" w:rsidP="003B429D">
                  <w:pPr>
                    <w:pStyle w:val="af3"/>
                    <w:rPr>
                      <w:szCs w:val="24"/>
                    </w:rPr>
                  </w:pPr>
                  <w:r w:rsidRPr="00811A89">
                    <w:rPr>
                      <w:rFonts w:hint="eastAsia"/>
                      <w:szCs w:val="24"/>
                    </w:rPr>
                    <w:t>生产能力：</w:t>
                  </w:r>
                </w:p>
                <w:p w:rsidR="006850F3" w:rsidRPr="00811A89" w:rsidRDefault="006850F3" w:rsidP="003B429D">
                  <w:pPr>
                    <w:pStyle w:val="af3"/>
                    <w:rPr>
                      <w:szCs w:val="24"/>
                    </w:rPr>
                  </w:pPr>
                  <w:r w:rsidRPr="00811A89">
                    <w:rPr>
                      <w:rFonts w:hint="eastAsia"/>
                      <w:szCs w:val="24"/>
                    </w:rPr>
                    <w:t>90</w:t>
                  </w:r>
                  <w:r w:rsidRPr="00811A89">
                    <w:rPr>
                      <w:rFonts w:hint="eastAsia"/>
                      <w:szCs w:val="24"/>
                    </w:rPr>
                    <w:t>～</w:t>
                  </w:r>
                  <w:r w:rsidRPr="00811A89">
                    <w:rPr>
                      <w:rFonts w:hint="eastAsia"/>
                      <w:szCs w:val="24"/>
                    </w:rPr>
                    <w:t>180</w:t>
                  </w:r>
                </w:p>
              </w:tc>
            </w:tr>
            <w:tr w:rsidR="006850F3" w:rsidRPr="00811A89" w:rsidTr="006850F3">
              <w:trPr>
                <w:trHeight w:val="454"/>
                <w:jc w:val="center"/>
              </w:trPr>
              <w:tc>
                <w:tcPr>
                  <w:tcW w:w="477" w:type="pct"/>
                  <w:vMerge/>
                </w:tcPr>
                <w:p w:rsidR="006850F3" w:rsidRPr="00811A89" w:rsidRDefault="006850F3" w:rsidP="003B429D">
                  <w:pPr>
                    <w:pStyle w:val="af3"/>
                    <w:rPr>
                      <w:szCs w:val="24"/>
                    </w:rPr>
                  </w:pPr>
                </w:p>
              </w:tc>
              <w:tc>
                <w:tcPr>
                  <w:tcW w:w="320" w:type="pct"/>
                  <w:vAlign w:val="center"/>
                </w:tcPr>
                <w:p w:rsidR="006850F3" w:rsidRPr="00811A89" w:rsidRDefault="006850F3" w:rsidP="003B429D">
                  <w:pPr>
                    <w:pStyle w:val="af3"/>
                    <w:rPr>
                      <w:szCs w:val="24"/>
                    </w:rPr>
                  </w:pPr>
                  <w:r w:rsidRPr="00811A89">
                    <w:rPr>
                      <w:rFonts w:hint="eastAsia"/>
                      <w:szCs w:val="24"/>
                    </w:rPr>
                    <w:t>4</w:t>
                  </w:r>
                </w:p>
              </w:tc>
              <w:tc>
                <w:tcPr>
                  <w:tcW w:w="834" w:type="pct"/>
                  <w:vAlign w:val="center"/>
                </w:tcPr>
                <w:p w:rsidR="006850F3" w:rsidRPr="00811A89" w:rsidRDefault="006850F3" w:rsidP="003B429D">
                  <w:pPr>
                    <w:pStyle w:val="af3"/>
                    <w:rPr>
                      <w:szCs w:val="24"/>
                    </w:rPr>
                  </w:pPr>
                  <w:r w:rsidRPr="00811A89">
                    <w:rPr>
                      <w:rFonts w:hint="eastAsia"/>
                      <w:szCs w:val="24"/>
                    </w:rPr>
                    <w:t>立轴式</w:t>
                  </w:r>
                  <w:r>
                    <w:rPr>
                      <w:rFonts w:hint="eastAsia"/>
                      <w:szCs w:val="24"/>
                    </w:rPr>
                    <w:t>破</w:t>
                  </w:r>
                  <w:r w:rsidRPr="00811A89">
                    <w:rPr>
                      <w:rFonts w:hint="eastAsia"/>
                      <w:szCs w:val="24"/>
                    </w:rPr>
                    <w:t>碎机</w:t>
                  </w:r>
                </w:p>
              </w:tc>
              <w:tc>
                <w:tcPr>
                  <w:tcW w:w="1250" w:type="pct"/>
                  <w:vAlign w:val="center"/>
                </w:tcPr>
                <w:p w:rsidR="006850F3" w:rsidRPr="00811A89" w:rsidRDefault="006850F3" w:rsidP="003B429D">
                  <w:pPr>
                    <w:pStyle w:val="af3"/>
                    <w:rPr>
                      <w:szCs w:val="24"/>
                    </w:rPr>
                  </w:pPr>
                  <w:r w:rsidRPr="00811A89">
                    <w:rPr>
                      <w:rFonts w:hint="eastAsia"/>
                      <w:szCs w:val="24"/>
                    </w:rPr>
                    <w:t>5</w:t>
                  </w:r>
                  <w:r w:rsidRPr="00811A89">
                    <w:rPr>
                      <w:szCs w:val="24"/>
                    </w:rPr>
                    <w:t>×</w:t>
                  </w:r>
                  <w:r w:rsidRPr="00811A89">
                    <w:rPr>
                      <w:rFonts w:hint="eastAsia"/>
                      <w:szCs w:val="24"/>
                    </w:rPr>
                    <w:t>8522</w:t>
                  </w:r>
                </w:p>
              </w:tc>
              <w:tc>
                <w:tcPr>
                  <w:tcW w:w="414" w:type="pct"/>
                  <w:vAlign w:val="center"/>
                </w:tcPr>
                <w:p w:rsidR="006850F3" w:rsidRPr="00811A89" w:rsidRDefault="006850F3" w:rsidP="003B429D">
                  <w:pPr>
                    <w:pStyle w:val="af3"/>
                    <w:rPr>
                      <w:szCs w:val="24"/>
                    </w:rPr>
                  </w:pPr>
                  <w:r w:rsidRPr="00811A89">
                    <w:rPr>
                      <w:rFonts w:hint="eastAsia"/>
                      <w:szCs w:val="24"/>
                    </w:rPr>
                    <w:t>台</w:t>
                  </w:r>
                </w:p>
              </w:tc>
              <w:tc>
                <w:tcPr>
                  <w:tcW w:w="501" w:type="pct"/>
                  <w:vAlign w:val="center"/>
                </w:tcPr>
                <w:p w:rsidR="006850F3" w:rsidRPr="00811A89" w:rsidRDefault="006850F3" w:rsidP="003B429D">
                  <w:pPr>
                    <w:pStyle w:val="af3"/>
                    <w:rPr>
                      <w:szCs w:val="24"/>
                    </w:rPr>
                  </w:pPr>
                  <w:r w:rsidRPr="00811A89">
                    <w:rPr>
                      <w:szCs w:val="24"/>
                    </w:rPr>
                    <w:t>1</w:t>
                  </w:r>
                </w:p>
              </w:tc>
              <w:tc>
                <w:tcPr>
                  <w:tcW w:w="501" w:type="pct"/>
                  <w:vAlign w:val="center"/>
                </w:tcPr>
                <w:p w:rsidR="006850F3" w:rsidRPr="00811A89" w:rsidRDefault="006850F3" w:rsidP="003B429D">
                  <w:pPr>
                    <w:pStyle w:val="af3"/>
                    <w:rPr>
                      <w:szCs w:val="24"/>
                    </w:rPr>
                  </w:pPr>
                  <w:r w:rsidRPr="00811A89">
                    <w:rPr>
                      <w:rFonts w:hint="eastAsia"/>
                      <w:szCs w:val="24"/>
                    </w:rPr>
                    <w:t>220</w:t>
                  </w:r>
                </w:p>
              </w:tc>
              <w:tc>
                <w:tcPr>
                  <w:tcW w:w="703" w:type="pct"/>
                  <w:vAlign w:val="center"/>
                </w:tcPr>
                <w:p w:rsidR="006850F3" w:rsidRPr="00811A89" w:rsidRDefault="006850F3" w:rsidP="003B429D">
                  <w:pPr>
                    <w:pStyle w:val="af3"/>
                    <w:rPr>
                      <w:szCs w:val="24"/>
                    </w:rPr>
                  </w:pPr>
                  <w:r w:rsidRPr="00811A89">
                    <w:rPr>
                      <w:rFonts w:hint="eastAsia"/>
                      <w:szCs w:val="24"/>
                    </w:rPr>
                    <w:t>生产能力：</w:t>
                  </w:r>
                </w:p>
                <w:p w:rsidR="006850F3" w:rsidRPr="00811A89" w:rsidRDefault="006850F3" w:rsidP="003B429D">
                  <w:pPr>
                    <w:pStyle w:val="af3"/>
                    <w:rPr>
                      <w:szCs w:val="24"/>
                    </w:rPr>
                  </w:pPr>
                  <w:r w:rsidRPr="00811A89">
                    <w:rPr>
                      <w:rFonts w:hint="eastAsia"/>
                      <w:szCs w:val="24"/>
                    </w:rPr>
                    <w:t>120</w:t>
                  </w:r>
                  <w:r w:rsidRPr="00811A89">
                    <w:rPr>
                      <w:rFonts w:hint="eastAsia"/>
                      <w:szCs w:val="24"/>
                    </w:rPr>
                    <w:t>～</w:t>
                  </w:r>
                  <w:r w:rsidRPr="00811A89">
                    <w:rPr>
                      <w:rFonts w:hint="eastAsia"/>
                      <w:szCs w:val="24"/>
                    </w:rPr>
                    <w:t>190</w:t>
                  </w:r>
                </w:p>
              </w:tc>
            </w:tr>
            <w:tr w:rsidR="006850F3" w:rsidRPr="00811A89" w:rsidTr="006850F3">
              <w:trPr>
                <w:trHeight w:val="454"/>
                <w:jc w:val="center"/>
              </w:trPr>
              <w:tc>
                <w:tcPr>
                  <w:tcW w:w="477" w:type="pct"/>
                  <w:vMerge/>
                </w:tcPr>
                <w:p w:rsidR="006850F3" w:rsidRPr="00811A89" w:rsidRDefault="006850F3" w:rsidP="003B429D">
                  <w:pPr>
                    <w:pStyle w:val="af3"/>
                    <w:rPr>
                      <w:szCs w:val="24"/>
                    </w:rPr>
                  </w:pPr>
                </w:p>
              </w:tc>
              <w:tc>
                <w:tcPr>
                  <w:tcW w:w="320" w:type="pct"/>
                  <w:vAlign w:val="center"/>
                </w:tcPr>
                <w:p w:rsidR="006850F3" w:rsidRPr="00811A89" w:rsidRDefault="006850F3" w:rsidP="003B429D">
                  <w:pPr>
                    <w:pStyle w:val="af3"/>
                    <w:rPr>
                      <w:szCs w:val="24"/>
                    </w:rPr>
                  </w:pPr>
                  <w:r w:rsidRPr="00811A89">
                    <w:rPr>
                      <w:rFonts w:hint="eastAsia"/>
                      <w:szCs w:val="24"/>
                    </w:rPr>
                    <w:t>5</w:t>
                  </w:r>
                </w:p>
              </w:tc>
              <w:tc>
                <w:tcPr>
                  <w:tcW w:w="834" w:type="pct"/>
                  <w:vAlign w:val="center"/>
                </w:tcPr>
                <w:p w:rsidR="006850F3" w:rsidRPr="00811A89" w:rsidRDefault="006850F3" w:rsidP="003B429D">
                  <w:pPr>
                    <w:pStyle w:val="af3"/>
                    <w:rPr>
                      <w:szCs w:val="24"/>
                    </w:rPr>
                  </w:pPr>
                  <w:r w:rsidRPr="00811A89">
                    <w:rPr>
                      <w:rFonts w:hint="eastAsia"/>
                      <w:szCs w:val="24"/>
                    </w:rPr>
                    <w:t>振动筛</w:t>
                  </w:r>
                </w:p>
              </w:tc>
              <w:tc>
                <w:tcPr>
                  <w:tcW w:w="1250" w:type="pct"/>
                  <w:vAlign w:val="center"/>
                </w:tcPr>
                <w:p w:rsidR="006850F3" w:rsidRPr="00811A89" w:rsidRDefault="006850F3" w:rsidP="003B429D">
                  <w:pPr>
                    <w:pStyle w:val="af3"/>
                    <w:rPr>
                      <w:szCs w:val="24"/>
                    </w:rPr>
                  </w:pPr>
                  <w:r w:rsidRPr="00811A89">
                    <w:rPr>
                      <w:rFonts w:hint="eastAsia"/>
                      <w:szCs w:val="24"/>
                    </w:rPr>
                    <w:t>DL3YKZ3070XST-15C</w:t>
                  </w:r>
                </w:p>
              </w:tc>
              <w:tc>
                <w:tcPr>
                  <w:tcW w:w="414" w:type="pct"/>
                  <w:vAlign w:val="center"/>
                </w:tcPr>
                <w:p w:rsidR="006850F3" w:rsidRPr="00811A89" w:rsidRDefault="006850F3" w:rsidP="003B429D">
                  <w:pPr>
                    <w:pStyle w:val="af3"/>
                    <w:rPr>
                      <w:szCs w:val="24"/>
                    </w:rPr>
                  </w:pPr>
                  <w:r w:rsidRPr="00811A89">
                    <w:rPr>
                      <w:rFonts w:hint="eastAsia"/>
                      <w:szCs w:val="24"/>
                    </w:rPr>
                    <w:t>台</w:t>
                  </w:r>
                </w:p>
              </w:tc>
              <w:tc>
                <w:tcPr>
                  <w:tcW w:w="501" w:type="pct"/>
                  <w:vAlign w:val="center"/>
                </w:tcPr>
                <w:p w:rsidR="006850F3" w:rsidRPr="00811A89" w:rsidRDefault="006850F3" w:rsidP="003B429D">
                  <w:pPr>
                    <w:pStyle w:val="af3"/>
                    <w:rPr>
                      <w:szCs w:val="24"/>
                    </w:rPr>
                  </w:pPr>
                  <w:r w:rsidRPr="00811A89">
                    <w:rPr>
                      <w:szCs w:val="24"/>
                    </w:rPr>
                    <w:t>1</w:t>
                  </w:r>
                </w:p>
              </w:tc>
              <w:tc>
                <w:tcPr>
                  <w:tcW w:w="501" w:type="pct"/>
                  <w:vAlign w:val="center"/>
                </w:tcPr>
                <w:p w:rsidR="006850F3" w:rsidRPr="00811A89" w:rsidRDefault="006850F3" w:rsidP="003B429D">
                  <w:pPr>
                    <w:pStyle w:val="af3"/>
                    <w:rPr>
                      <w:szCs w:val="24"/>
                    </w:rPr>
                  </w:pPr>
                  <w:r w:rsidRPr="00811A89">
                    <w:rPr>
                      <w:rFonts w:hint="eastAsia"/>
                      <w:szCs w:val="24"/>
                    </w:rPr>
                    <w:t>60</w:t>
                  </w:r>
                </w:p>
              </w:tc>
              <w:tc>
                <w:tcPr>
                  <w:tcW w:w="703" w:type="pct"/>
                  <w:vAlign w:val="center"/>
                </w:tcPr>
                <w:p w:rsidR="006850F3" w:rsidRPr="00811A89" w:rsidRDefault="006850F3" w:rsidP="003B429D">
                  <w:pPr>
                    <w:pStyle w:val="af3"/>
                    <w:rPr>
                      <w:szCs w:val="24"/>
                    </w:rPr>
                  </w:pPr>
                  <w:r w:rsidRPr="00811A89">
                    <w:rPr>
                      <w:rFonts w:hint="eastAsia"/>
                      <w:szCs w:val="24"/>
                    </w:rPr>
                    <w:t>生产能力：</w:t>
                  </w:r>
                </w:p>
                <w:p w:rsidR="006850F3" w:rsidRPr="00811A89" w:rsidRDefault="006850F3" w:rsidP="003B429D">
                  <w:pPr>
                    <w:pStyle w:val="af3"/>
                    <w:rPr>
                      <w:szCs w:val="24"/>
                    </w:rPr>
                  </w:pPr>
                  <w:r w:rsidRPr="00811A89">
                    <w:rPr>
                      <w:rFonts w:hint="eastAsia"/>
                      <w:szCs w:val="24"/>
                    </w:rPr>
                    <w:t>100</w:t>
                  </w:r>
                  <w:r w:rsidRPr="00811A89">
                    <w:rPr>
                      <w:rFonts w:hint="eastAsia"/>
                      <w:szCs w:val="24"/>
                    </w:rPr>
                    <w:t>～</w:t>
                  </w:r>
                  <w:r w:rsidRPr="00811A89">
                    <w:rPr>
                      <w:rFonts w:hint="eastAsia"/>
                      <w:szCs w:val="24"/>
                    </w:rPr>
                    <w:t>500t/h</w:t>
                  </w:r>
                </w:p>
              </w:tc>
            </w:tr>
            <w:tr w:rsidR="006850F3" w:rsidRPr="00811A89" w:rsidTr="006850F3">
              <w:trPr>
                <w:trHeight w:val="454"/>
                <w:jc w:val="center"/>
              </w:trPr>
              <w:tc>
                <w:tcPr>
                  <w:tcW w:w="477" w:type="pct"/>
                  <w:vMerge/>
                </w:tcPr>
                <w:p w:rsidR="006850F3" w:rsidRPr="00811A89" w:rsidRDefault="006850F3" w:rsidP="003B429D">
                  <w:pPr>
                    <w:pStyle w:val="af3"/>
                    <w:rPr>
                      <w:szCs w:val="24"/>
                    </w:rPr>
                  </w:pPr>
                </w:p>
              </w:tc>
              <w:tc>
                <w:tcPr>
                  <w:tcW w:w="320" w:type="pct"/>
                  <w:vAlign w:val="center"/>
                </w:tcPr>
                <w:p w:rsidR="006850F3" w:rsidRPr="00811A89" w:rsidRDefault="006850F3" w:rsidP="003B429D">
                  <w:pPr>
                    <w:pStyle w:val="af3"/>
                    <w:rPr>
                      <w:szCs w:val="24"/>
                    </w:rPr>
                  </w:pPr>
                  <w:r w:rsidRPr="00811A89">
                    <w:rPr>
                      <w:rFonts w:hint="eastAsia"/>
                      <w:szCs w:val="24"/>
                    </w:rPr>
                    <w:t>6</w:t>
                  </w:r>
                </w:p>
              </w:tc>
              <w:tc>
                <w:tcPr>
                  <w:tcW w:w="834" w:type="pct"/>
                  <w:vAlign w:val="center"/>
                </w:tcPr>
                <w:p w:rsidR="006850F3" w:rsidRPr="00811A89" w:rsidRDefault="006850F3" w:rsidP="003B429D">
                  <w:pPr>
                    <w:pStyle w:val="af3"/>
                    <w:rPr>
                      <w:szCs w:val="24"/>
                    </w:rPr>
                  </w:pPr>
                  <w:r w:rsidRPr="00811A89">
                    <w:rPr>
                      <w:rFonts w:hint="eastAsia"/>
                      <w:szCs w:val="24"/>
                    </w:rPr>
                    <w:t>永磁除铁器</w:t>
                  </w:r>
                </w:p>
              </w:tc>
              <w:tc>
                <w:tcPr>
                  <w:tcW w:w="1250" w:type="pct"/>
                  <w:vAlign w:val="center"/>
                </w:tcPr>
                <w:p w:rsidR="006850F3" w:rsidRPr="00811A89" w:rsidRDefault="006850F3" w:rsidP="003B429D">
                  <w:pPr>
                    <w:pStyle w:val="af3"/>
                    <w:rPr>
                      <w:szCs w:val="24"/>
                    </w:rPr>
                  </w:pPr>
                  <w:r w:rsidRPr="00811A89">
                    <w:rPr>
                      <w:rFonts w:hint="eastAsia"/>
                      <w:szCs w:val="24"/>
                    </w:rPr>
                    <w:t>RCYB-8</w:t>
                  </w:r>
                </w:p>
              </w:tc>
              <w:tc>
                <w:tcPr>
                  <w:tcW w:w="414" w:type="pct"/>
                  <w:vAlign w:val="center"/>
                </w:tcPr>
                <w:p w:rsidR="006850F3" w:rsidRPr="00811A89" w:rsidRDefault="006850F3" w:rsidP="003B429D">
                  <w:pPr>
                    <w:pStyle w:val="af3"/>
                    <w:rPr>
                      <w:szCs w:val="24"/>
                    </w:rPr>
                  </w:pPr>
                  <w:r w:rsidRPr="00811A89">
                    <w:rPr>
                      <w:rFonts w:hint="eastAsia"/>
                      <w:szCs w:val="24"/>
                    </w:rPr>
                    <w:t>台</w:t>
                  </w:r>
                </w:p>
              </w:tc>
              <w:tc>
                <w:tcPr>
                  <w:tcW w:w="501" w:type="pct"/>
                  <w:vAlign w:val="center"/>
                </w:tcPr>
                <w:p w:rsidR="006850F3" w:rsidRPr="00811A89" w:rsidRDefault="006850F3" w:rsidP="003B429D">
                  <w:pPr>
                    <w:pStyle w:val="af3"/>
                    <w:rPr>
                      <w:szCs w:val="24"/>
                    </w:rPr>
                  </w:pPr>
                  <w:r w:rsidRPr="00811A89">
                    <w:rPr>
                      <w:rFonts w:hint="eastAsia"/>
                      <w:szCs w:val="24"/>
                    </w:rPr>
                    <w:t>1</w:t>
                  </w:r>
                </w:p>
              </w:tc>
              <w:tc>
                <w:tcPr>
                  <w:tcW w:w="501" w:type="pct"/>
                  <w:vAlign w:val="center"/>
                </w:tcPr>
                <w:p w:rsidR="006850F3" w:rsidRPr="00811A89" w:rsidRDefault="006850F3" w:rsidP="003B429D">
                  <w:pPr>
                    <w:pStyle w:val="af3"/>
                    <w:rPr>
                      <w:szCs w:val="24"/>
                    </w:rPr>
                  </w:pPr>
                  <w:r w:rsidRPr="00811A89">
                    <w:rPr>
                      <w:rFonts w:hint="eastAsia"/>
                      <w:szCs w:val="24"/>
                    </w:rPr>
                    <w:t>2</w:t>
                  </w:r>
                </w:p>
              </w:tc>
              <w:tc>
                <w:tcPr>
                  <w:tcW w:w="703" w:type="pct"/>
                  <w:vAlign w:val="center"/>
                </w:tcPr>
                <w:p w:rsidR="006850F3" w:rsidRPr="00811A89" w:rsidRDefault="006850F3" w:rsidP="003B429D">
                  <w:pPr>
                    <w:pStyle w:val="af3"/>
                    <w:rPr>
                      <w:szCs w:val="24"/>
                    </w:rPr>
                  </w:pPr>
                </w:p>
              </w:tc>
            </w:tr>
            <w:tr w:rsidR="006850F3" w:rsidRPr="00811A89" w:rsidTr="006850F3">
              <w:trPr>
                <w:trHeight w:val="454"/>
                <w:jc w:val="center"/>
              </w:trPr>
              <w:tc>
                <w:tcPr>
                  <w:tcW w:w="477" w:type="pct"/>
                  <w:vMerge/>
                </w:tcPr>
                <w:p w:rsidR="006850F3" w:rsidRPr="00811A89" w:rsidRDefault="006850F3" w:rsidP="003B429D">
                  <w:pPr>
                    <w:pStyle w:val="af3"/>
                    <w:rPr>
                      <w:szCs w:val="24"/>
                    </w:rPr>
                  </w:pPr>
                </w:p>
              </w:tc>
              <w:tc>
                <w:tcPr>
                  <w:tcW w:w="320" w:type="pct"/>
                  <w:vAlign w:val="center"/>
                </w:tcPr>
                <w:p w:rsidR="006850F3" w:rsidRPr="00811A89" w:rsidRDefault="006850F3" w:rsidP="003B429D">
                  <w:pPr>
                    <w:pStyle w:val="af3"/>
                    <w:rPr>
                      <w:szCs w:val="24"/>
                    </w:rPr>
                  </w:pPr>
                  <w:r w:rsidRPr="00811A89">
                    <w:rPr>
                      <w:rFonts w:hint="eastAsia"/>
                      <w:szCs w:val="24"/>
                    </w:rPr>
                    <w:t>7</w:t>
                  </w:r>
                </w:p>
              </w:tc>
              <w:tc>
                <w:tcPr>
                  <w:tcW w:w="834" w:type="pct"/>
                  <w:vAlign w:val="center"/>
                </w:tcPr>
                <w:p w:rsidR="006850F3" w:rsidRPr="00811A89" w:rsidRDefault="006850F3" w:rsidP="003B429D">
                  <w:pPr>
                    <w:pStyle w:val="af3"/>
                    <w:rPr>
                      <w:szCs w:val="24"/>
                    </w:rPr>
                  </w:pPr>
                  <w:r w:rsidRPr="00811A89">
                    <w:rPr>
                      <w:rFonts w:hint="eastAsia"/>
                      <w:szCs w:val="24"/>
                    </w:rPr>
                    <w:t>1#</w:t>
                  </w:r>
                  <w:r w:rsidRPr="00811A89">
                    <w:rPr>
                      <w:rFonts w:hint="eastAsia"/>
                      <w:szCs w:val="24"/>
                    </w:rPr>
                    <w:t>皮带机</w:t>
                  </w:r>
                </w:p>
              </w:tc>
              <w:tc>
                <w:tcPr>
                  <w:tcW w:w="1250" w:type="pct"/>
                  <w:vAlign w:val="center"/>
                </w:tcPr>
                <w:p w:rsidR="006850F3" w:rsidRPr="00811A89" w:rsidRDefault="006850F3" w:rsidP="003B429D">
                  <w:pPr>
                    <w:pStyle w:val="af3"/>
                    <w:rPr>
                      <w:szCs w:val="24"/>
                    </w:rPr>
                  </w:pPr>
                  <w:r w:rsidRPr="00811A89">
                    <w:rPr>
                      <w:rFonts w:hint="eastAsia"/>
                      <w:szCs w:val="24"/>
                    </w:rPr>
                    <w:t>1000</w:t>
                  </w:r>
                  <w:r w:rsidRPr="00811A89">
                    <w:rPr>
                      <w:szCs w:val="24"/>
                    </w:rPr>
                    <w:t>×</w:t>
                  </w:r>
                  <w:r w:rsidRPr="00811A89">
                    <w:rPr>
                      <w:rFonts w:hint="eastAsia"/>
                      <w:szCs w:val="24"/>
                    </w:rPr>
                    <w:t>15500</w:t>
                  </w:r>
                </w:p>
              </w:tc>
              <w:tc>
                <w:tcPr>
                  <w:tcW w:w="414" w:type="pct"/>
                  <w:vAlign w:val="center"/>
                </w:tcPr>
                <w:p w:rsidR="006850F3" w:rsidRPr="00811A89" w:rsidRDefault="006850F3" w:rsidP="003B429D">
                  <w:pPr>
                    <w:pStyle w:val="af3"/>
                    <w:rPr>
                      <w:szCs w:val="24"/>
                    </w:rPr>
                  </w:pPr>
                  <w:r w:rsidRPr="00811A89">
                    <w:rPr>
                      <w:rFonts w:hint="eastAsia"/>
                      <w:szCs w:val="24"/>
                    </w:rPr>
                    <w:t>架</w:t>
                  </w:r>
                </w:p>
              </w:tc>
              <w:tc>
                <w:tcPr>
                  <w:tcW w:w="501" w:type="pct"/>
                  <w:vAlign w:val="center"/>
                </w:tcPr>
                <w:p w:rsidR="006850F3" w:rsidRPr="00811A89" w:rsidRDefault="006850F3" w:rsidP="003B429D">
                  <w:pPr>
                    <w:pStyle w:val="af3"/>
                    <w:rPr>
                      <w:szCs w:val="24"/>
                    </w:rPr>
                  </w:pPr>
                  <w:r w:rsidRPr="00811A89">
                    <w:rPr>
                      <w:rFonts w:hint="eastAsia"/>
                      <w:szCs w:val="24"/>
                    </w:rPr>
                    <w:t>1</w:t>
                  </w:r>
                </w:p>
              </w:tc>
              <w:tc>
                <w:tcPr>
                  <w:tcW w:w="501" w:type="pct"/>
                  <w:vAlign w:val="center"/>
                </w:tcPr>
                <w:p w:rsidR="006850F3" w:rsidRPr="00811A89" w:rsidRDefault="006850F3" w:rsidP="003B429D">
                  <w:pPr>
                    <w:pStyle w:val="af3"/>
                    <w:rPr>
                      <w:szCs w:val="24"/>
                    </w:rPr>
                  </w:pPr>
                  <w:r w:rsidRPr="00811A89">
                    <w:rPr>
                      <w:rFonts w:hint="eastAsia"/>
                      <w:szCs w:val="24"/>
                    </w:rPr>
                    <w:t>18</w:t>
                  </w:r>
                </w:p>
              </w:tc>
              <w:tc>
                <w:tcPr>
                  <w:tcW w:w="703" w:type="pct"/>
                  <w:vAlign w:val="center"/>
                </w:tcPr>
                <w:p w:rsidR="006850F3" w:rsidRDefault="006850F3" w:rsidP="003B429D">
                  <w:pPr>
                    <w:pStyle w:val="af3"/>
                    <w:rPr>
                      <w:szCs w:val="24"/>
                    </w:rPr>
                  </w:pPr>
                  <w:r w:rsidRPr="00811A89">
                    <w:rPr>
                      <w:rFonts w:hint="eastAsia"/>
                      <w:szCs w:val="24"/>
                    </w:rPr>
                    <w:t>宽</w:t>
                  </w:r>
                  <w:r w:rsidRPr="00811A89">
                    <w:rPr>
                      <w:szCs w:val="24"/>
                    </w:rPr>
                    <w:t>×</w:t>
                  </w:r>
                  <w:r w:rsidRPr="00811A89">
                    <w:rPr>
                      <w:szCs w:val="24"/>
                    </w:rPr>
                    <w:t>长</w:t>
                  </w:r>
                </w:p>
                <w:p w:rsidR="006850F3" w:rsidRPr="00811A89" w:rsidRDefault="006850F3" w:rsidP="003B429D">
                  <w:pPr>
                    <w:pStyle w:val="af3"/>
                    <w:rPr>
                      <w:szCs w:val="24"/>
                    </w:rPr>
                  </w:pPr>
                  <w:r w:rsidRPr="00811A89">
                    <w:rPr>
                      <w:szCs w:val="24"/>
                    </w:rPr>
                    <w:t>（</w:t>
                  </w:r>
                  <w:r w:rsidRPr="00811A89">
                    <w:rPr>
                      <w:szCs w:val="24"/>
                    </w:rPr>
                    <w:t>mm</w:t>
                  </w:r>
                  <w:r w:rsidRPr="00811A89">
                    <w:rPr>
                      <w:szCs w:val="24"/>
                    </w:rPr>
                    <w:t>）</w:t>
                  </w:r>
                </w:p>
              </w:tc>
            </w:tr>
            <w:tr w:rsidR="006850F3" w:rsidRPr="00811A89" w:rsidTr="006850F3">
              <w:trPr>
                <w:trHeight w:val="454"/>
                <w:jc w:val="center"/>
              </w:trPr>
              <w:tc>
                <w:tcPr>
                  <w:tcW w:w="477" w:type="pct"/>
                  <w:vMerge/>
                </w:tcPr>
                <w:p w:rsidR="006850F3" w:rsidRPr="00811A89" w:rsidRDefault="006850F3" w:rsidP="003B429D">
                  <w:pPr>
                    <w:pStyle w:val="af3"/>
                    <w:rPr>
                      <w:szCs w:val="24"/>
                    </w:rPr>
                  </w:pPr>
                </w:p>
              </w:tc>
              <w:tc>
                <w:tcPr>
                  <w:tcW w:w="320" w:type="pct"/>
                  <w:vAlign w:val="center"/>
                </w:tcPr>
                <w:p w:rsidR="006850F3" w:rsidRPr="00811A89" w:rsidRDefault="006850F3" w:rsidP="003B429D">
                  <w:pPr>
                    <w:pStyle w:val="af3"/>
                    <w:rPr>
                      <w:szCs w:val="24"/>
                    </w:rPr>
                  </w:pPr>
                  <w:r w:rsidRPr="00811A89">
                    <w:rPr>
                      <w:rFonts w:hint="eastAsia"/>
                      <w:szCs w:val="24"/>
                    </w:rPr>
                    <w:t>8</w:t>
                  </w:r>
                </w:p>
              </w:tc>
              <w:tc>
                <w:tcPr>
                  <w:tcW w:w="834" w:type="pct"/>
                  <w:vAlign w:val="center"/>
                </w:tcPr>
                <w:p w:rsidR="006850F3" w:rsidRPr="00811A89" w:rsidRDefault="006850F3" w:rsidP="003B429D">
                  <w:pPr>
                    <w:pStyle w:val="af3"/>
                    <w:rPr>
                      <w:szCs w:val="24"/>
                    </w:rPr>
                  </w:pPr>
                  <w:r w:rsidRPr="00811A89">
                    <w:rPr>
                      <w:rFonts w:hint="eastAsia"/>
                      <w:szCs w:val="24"/>
                    </w:rPr>
                    <w:t>2#</w:t>
                  </w:r>
                  <w:r w:rsidRPr="00811A89">
                    <w:rPr>
                      <w:rFonts w:hint="eastAsia"/>
                      <w:szCs w:val="24"/>
                    </w:rPr>
                    <w:t>皮带机</w:t>
                  </w:r>
                </w:p>
              </w:tc>
              <w:tc>
                <w:tcPr>
                  <w:tcW w:w="1250" w:type="pct"/>
                  <w:vAlign w:val="center"/>
                </w:tcPr>
                <w:p w:rsidR="006850F3" w:rsidRPr="00811A89" w:rsidRDefault="006850F3" w:rsidP="003B429D">
                  <w:pPr>
                    <w:pStyle w:val="af3"/>
                    <w:rPr>
                      <w:szCs w:val="24"/>
                    </w:rPr>
                  </w:pPr>
                  <w:r w:rsidRPr="00811A89">
                    <w:rPr>
                      <w:rFonts w:hint="eastAsia"/>
                      <w:szCs w:val="24"/>
                    </w:rPr>
                    <w:t>1000</w:t>
                  </w:r>
                  <w:r w:rsidRPr="00811A89">
                    <w:rPr>
                      <w:szCs w:val="24"/>
                    </w:rPr>
                    <w:t>×</w:t>
                  </w:r>
                  <w:r w:rsidRPr="00811A89">
                    <w:rPr>
                      <w:rFonts w:hint="eastAsia"/>
                      <w:szCs w:val="24"/>
                    </w:rPr>
                    <w:t>20000</w:t>
                  </w:r>
                </w:p>
              </w:tc>
              <w:tc>
                <w:tcPr>
                  <w:tcW w:w="414" w:type="pct"/>
                  <w:vAlign w:val="center"/>
                </w:tcPr>
                <w:p w:rsidR="006850F3" w:rsidRPr="00811A89" w:rsidRDefault="006850F3" w:rsidP="003B429D">
                  <w:pPr>
                    <w:pStyle w:val="af3"/>
                    <w:rPr>
                      <w:szCs w:val="24"/>
                    </w:rPr>
                  </w:pPr>
                  <w:r w:rsidRPr="00811A89">
                    <w:rPr>
                      <w:rFonts w:hint="eastAsia"/>
                      <w:szCs w:val="24"/>
                    </w:rPr>
                    <w:t>架</w:t>
                  </w:r>
                </w:p>
              </w:tc>
              <w:tc>
                <w:tcPr>
                  <w:tcW w:w="501" w:type="pct"/>
                  <w:vAlign w:val="center"/>
                </w:tcPr>
                <w:p w:rsidR="006850F3" w:rsidRPr="00811A89" w:rsidRDefault="006850F3" w:rsidP="003B429D">
                  <w:pPr>
                    <w:pStyle w:val="af3"/>
                    <w:rPr>
                      <w:szCs w:val="24"/>
                    </w:rPr>
                  </w:pPr>
                  <w:r w:rsidRPr="00811A89">
                    <w:rPr>
                      <w:rFonts w:hint="eastAsia"/>
                      <w:szCs w:val="24"/>
                    </w:rPr>
                    <w:t>1</w:t>
                  </w:r>
                </w:p>
              </w:tc>
              <w:tc>
                <w:tcPr>
                  <w:tcW w:w="501" w:type="pct"/>
                  <w:vAlign w:val="center"/>
                </w:tcPr>
                <w:p w:rsidR="006850F3" w:rsidRPr="00811A89" w:rsidRDefault="006850F3" w:rsidP="003B429D">
                  <w:pPr>
                    <w:pStyle w:val="af3"/>
                    <w:rPr>
                      <w:szCs w:val="24"/>
                    </w:rPr>
                  </w:pPr>
                  <w:r w:rsidRPr="00811A89">
                    <w:rPr>
                      <w:rFonts w:hint="eastAsia"/>
                      <w:szCs w:val="24"/>
                    </w:rPr>
                    <w:t>15</w:t>
                  </w:r>
                </w:p>
              </w:tc>
              <w:tc>
                <w:tcPr>
                  <w:tcW w:w="703" w:type="pct"/>
                  <w:vAlign w:val="center"/>
                </w:tcPr>
                <w:p w:rsidR="006850F3" w:rsidRDefault="006850F3" w:rsidP="003B429D">
                  <w:pPr>
                    <w:pStyle w:val="af3"/>
                    <w:rPr>
                      <w:szCs w:val="24"/>
                    </w:rPr>
                  </w:pPr>
                  <w:r w:rsidRPr="00811A89">
                    <w:rPr>
                      <w:rFonts w:hint="eastAsia"/>
                      <w:szCs w:val="24"/>
                    </w:rPr>
                    <w:t>宽</w:t>
                  </w:r>
                  <w:r w:rsidRPr="00811A89">
                    <w:rPr>
                      <w:szCs w:val="24"/>
                    </w:rPr>
                    <w:t>×</w:t>
                  </w:r>
                  <w:r w:rsidRPr="00811A89">
                    <w:rPr>
                      <w:szCs w:val="24"/>
                    </w:rPr>
                    <w:t>长</w:t>
                  </w:r>
                </w:p>
                <w:p w:rsidR="006850F3" w:rsidRPr="00811A89" w:rsidRDefault="006850F3" w:rsidP="003B429D">
                  <w:pPr>
                    <w:pStyle w:val="af3"/>
                    <w:rPr>
                      <w:szCs w:val="24"/>
                    </w:rPr>
                  </w:pPr>
                  <w:r w:rsidRPr="00811A89">
                    <w:rPr>
                      <w:szCs w:val="24"/>
                    </w:rPr>
                    <w:t>（</w:t>
                  </w:r>
                  <w:r w:rsidRPr="00811A89">
                    <w:rPr>
                      <w:szCs w:val="24"/>
                    </w:rPr>
                    <w:t>mm</w:t>
                  </w:r>
                  <w:r w:rsidRPr="00811A89">
                    <w:rPr>
                      <w:szCs w:val="24"/>
                    </w:rPr>
                    <w:t>）</w:t>
                  </w:r>
                </w:p>
              </w:tc>
            </w:tr>
            <w:tr w:rsidR="006850F3" w:rsidRPr="00811A89" w:rsidTr="006850F3">
              <w:trPr>
                <w:trHeight w:val="454"/>
                <w:jc w:val="center"/>
              </w:trPr>
              <w:tc>
                <w:tcPr>
                  <w:tcW w:w="477" w:type="pct"/>
                  <w:vMerge/>
                </w:tcPr>
                <w:p w:rsidR="006850F3" w:rsidRPr="00811A89" w:rsidRDefault="006850F3" w:rsidP="003B429D">
                  <w:pPr>
                    <w:pStyle w:val="af3"/>
                    <w:rPr>
                      <w:szCs w:val="24"/>
                    </w:rPr>
                  </w:pPr>
                </w:p>
              </w:tc>
              <w:tc>
                <w:tcPr>
                  <w:tcW w:w="320" w:type="pct"/>
                  <w:vAlign w:val="center"/>
                </w:tcPr>
                <w:p w:rsidR="006850F3" w:rsidRPr="00811A89" w:rsidRDefault="006850F3" w:rsidP="003B429D">
                  <w:pPr>
                    <w:pStyle w:val="af3"/>
                    <w:rPr>
                      <w:szCs w:val="24"/>
                    </w:rPr>
                  </w:pPr>
                  <w:r w:rsidRPr="00811A89">
                    <w:rPr>
                      <w:rFonts w:hint="eastAsia"/>
                      <w:szCs w:val="24"/>
                    </w:rPr>
                    <w:t>9</w:t>
                  </w:r>
                </w:p>
              </w:tc>
              <w:tc>
                <w:tcPr>
                  <w:tcW w:w="834" w:type="pct"/>
                  <w:vAlign w:val="center"/>
                </w:tcPr>
                <w:p w:rsidR="006850F3" w:rsidRPr="00811A89" w:rsidRDefault="006850F3" w:rsidP="003B429D">
                  <w:pPr>
                    <w:pStyle w:val="af3"/>
                    <w:rPr>
                      <w:szCs w:val="24"/>
                    </w:rPr>
                  </w:pPr>
                  <w:r w:rsidRPr="00811A89">
                    <w:rPr>
                      <w:rFonts w:hint="eastAsia"/>
                      <w:szCs w:val="24"/>
                    </w:rPr>
                    <w:t>3#</w:t>
                  </w:r>
                  <w:r w:rsidRPr="00811A89">
                    <w:rPr>
                      <w:rFonts w:hint="eastAsia"/>
                      <w:szCs w:val="24"/>
                    </w:rPr>
                    <w:t>皮带机</w:t>
                  </w:r>
                </w:p>
              </w:tc>
              <w:tc>
                <w:tcPr>
                  <w:tcW w:w="1250" w:type="pct"/>
                  <w:vAlign w:val="center"/>
                </w:tcPr>
                <w:p w:rsidR="006850F3" w:rsidRPr="00811A89" w:rsidRDefault="006850F3" w:rsidP="003B429D">
                  <w:pPr>
                    <w:pStyle w:val="af3"/>
                    <w:rPr>
                      <w:szCs w:val="24"/>
                    </w:rPr>
                  </w:pPr>
                  <w:r w:rsidRPr="00811A89">
                    <w:rPr>
                      <w:rFonts w:hint="eastAsia"/>
                      <w:szCs w:val="24"/>
                    </w:rPr>
                    <w:t>800</w:t>
                  </w:r>
                  <w:r w:rsidRPr="00811A89">
                    <w:rPr>
                      <w:szCs w:val="24"/>
                    </w:rPr>
                    <w:t>×</w:t>
                  </w:r>
                  <w:r w:rsidRPr="00811A89">
                    <w:rPr>
                      <w:rFonts w:hint="eastAsia"/>
                      <w:szCs w:val="24"/>
                    </w:rPr>
                    <w:t>15000</w:t>
                  </w:r>
                </w:p>
              </w:tc>
              <w:tc>
                <w:tcPr>
                  <w:tcW w:w="414" w:type="pct"/>
                  <w:vAlign w:val="center"/>
                </w:tcPr>
                <w:p w:rsidR="006850F3" w:rsidRPr="00811A89" w:rsidRDefault="006850F3" w:rsidP="003B429D">
                  <w:pPr>
                    <w:pStyle w:val="af3"/>
                    <w:rPr>
                      <w:szCs w:val="24"/>
                    </w:rPr>
                  </w:pPr>
                  <w:r w:rsidRPr="00811A89">
                    <w:rPr>
                      <w:rFonts w:hint="eastAsia"/>
                      <w:szCs w:val="24"/>
                    </w:rPr>
                    <w:t>架</w:t>
                  </w:r>
                </w:p>
              </w:tc>
              <w:tc>
                <w:tcPr>
                  <w:tcW w:w="501" w:type="pct"/>
                  <w:vAlign w:val="center"/>
                </w:tcPr>
                <w:p w:rsidR="006850F3" w:rsidRPr="00811A89" w:rsidRDefault="006850F3" w:rsidP="003B429D">
                  <w:pPr>
                    <w:pStyle w:val="af3"/>
                    <w:rPr>
                      <w:szCs w:val="24"/>
                    </w:rPr>
                  </w:pPr>
                  <w:r w:rsidRPr="00811A89">
                    <w:rPr>
                      <w:rFonts w:hint="eastAsia"/>
                      <w:szCs w:val="24"/>
                    </w:rPr>
                    <w:t>1</w:t>
                  </w:r>
                </w:p>
              </w:tc>
              <w:tc>
                <w:tcPr>
                  <w:tcW w:w="501" w:type="pct"/>
                  <w:vAlign w:val="center"/>
                </w:tcPr>
                <w:p w:rsidR="006850F3" w:rsidRPr="00811A89" w:rsidRDefault="006850F3" w:rsidP="003B429D">
                  <w:pPr>
                    <w:pStyle w:val="af3"/>
                    <w:rPr>
                      <w:szCs w:val="24"/>
                    </w:rPr>
                  </w:pPr>
                  <w:r w:rsidRPr="00811A89">
                    <w:rPr>
                      <w:rFonts w:hint="eastAsia"/>
                      <w:szCs w:val="24"/>
                    </w:rPr>
                    <w:t>11</w:t>
                  </w:r>
                </w:p>
              </w:tc>
              <w:tc>
                <w:tcPr>
                  <w:tcW w:w="703" w:type="pct"/>
                  <w:vAlign w:val="center"/>
                </w:tcPr>
                <w:p w:rsidR="006850F3" w:rsidRDefault="006850F3" w:rsidP="003B429D">
                  <w:pPr>
                    <w:pStyle w:val="af3"/>
                    <w:rPr>
                      <w:szCs w:val="24"/>
                    </w:rPr>
                  </w:pPr>
                  <w:r w:rsidRPr="00811A89">
                    <w:rPr>
                      <w:rFonts w:hint="eastAsia"/>
                      <w:szCs w:val="24"/>
                    </w:rPr>
                    <w:t>宽</w:t>
                  </w:r>
                  <w:r w:rsidRPr="00811A89">
                    <w:rPr>
                      <w:szCs w:val="24"/>
                    </w:rPr>
                    <w:t>×</w:t>
                  </w:r>
                  <w:r w:rsidRPr="00811A89">
                    <w:rPr>
                      <w:szCs w:val="24"/>
                    </w:rPr>
                    <w:t>长</w:t>
                  </w:r>
                </w:p>
                <w:p w:rsidR="006850F3" w:rsidRPr="00811A89" w:rsidRDefault="006850F3" w:rsidP="003B429D">
                  <w:pPr>
                    <w:pStyle w:val="af3"/>
                    <w:rPr>
                      <w:szCs w:val="24"/>
                    </w:rPr>
                  </w:pPr>
                  <w:r w:rsidRPr="00811A89">
                    <w:rPr>
                      <w:szCs w:val="24"/>
                    </w:rPr>
                    <w:t>（</w:t>
                  </w:r>
                  <w:r w:rsidRPr="00811A89">
                    <w:rPr>
                      <w:szCs w:val="24"/>
                    </w:rPr>
                    <w:t>mm</w:t>
                  </w:r>
                  <w:r w:rsidRPr="00811A89">
                    <w:rPr>
                      <w:szCs w:val="24"/>
                    </w:rPr>
                    <w:t>）</w:t>
                  </w:r>
                </w:p>
              </w:tc>
            </w:tr>
            <w:tr w:rsidR="006850F3" w:rsidRPr="00811A89" w:rsidTr="006850F3">
              <w:trPr>
                <w:trHeight w:val="454"/>
                <w:jc w:val="center"/>
              </w:trPr>
              <w:tc>
                <w:tcPr>
                  <w:tcW w:w="477" w:type="pct"/>
                  <w:vMerge/>
                </w:tcPr>
                <w:p w:rsidR="006850F3" w:rsidRPr="00811A89" w:rsidRDefault="006850F3" w:rsidP="003B429D">
                  <w:pPr>
                    <w:pStyle w:val="af3"/>
                    <w:rPr>
                      <w:szCs w:val="24"/>
                    </w:rPr>
                  </w:pPr>
                </w:p>
              </w:tc>
              <w:tc>
                <w:tcPr>
                  <w:tcW w:w="320" w:type="pct"/>
                  <w:vAlign w:val="center"/>
                </w:tcPr>
                <w:p w:rsidR="006850F3" w:rsidRPr="00811A89" w:rsidRDefault="006850F3" w:rsidP="003B429D">
                  <w:pPr>
                    <w:pStyle w:val="af3"/>
                    <w:rPr>
                      <w:szCs w:val="24"/>
                    </w:rPr>
                  </w:pPr>
                  <w:r w:rsidRPr="00811A89">
                    <w:rPr>
                      <w:rFonts w:hint="eastAsia"/>
                      <w:szCs w:val="24"/>
                    </w:rPr>
                    <w:t>10</w:t>
                  </w:r>
                </w:p>
              </w:tc>
              <w:tc>
                <w:tcPr>
                  <w:tcW w:w="834" w:type="pct"/>
                  <w:vAlign w:val="center"/>
                </w:tcPr>
                <w:p w:rsidR="006850F3" w:rsidRPr="00811A89" w:rsidRDefault="006850F3" w:rsidP="003B429D">
                  <w:pPr>
                    <w:pStyle w:val="af3"/>
                    <w:rPr>
                      <w:szCs w:val="24"/>
                    </w:rPr>
                  </w:pPr>
                  <w:r w:rsidRPr="00811A89">
                    <w:rPr>
                      <w:rFonts w:hint="eastAsia"/>
                      <w:szCs w:val="24"/>
                    </w:rPr>
                    <w:t>4#</w:t>
                  </w:r>
                  <w:r w:rsidRPr="00811A89">
                    <w:rPr>
                      <w:rFonts w:hint="eastAsia"/>
                      <w:szCs w:val="24"/>
                    </w:rPr>
                    <w:t>皮带机</w:t>
                  </w:r>
                </w:p>
              </w:tc>
              <w:tc>
                <w:tcPr>
                  <w:tcW w:w="1250" w:type="pct"/>
                  <w:vAlign w:val="center"/>
                </w:tcPr>
                <w:p w:rsidR="006850F3" w:rsidRPr="00811A89" w:rsidRDefault="006850F3" w:rsidP="003B429D">
                  <w:pPr>
                    <w:pStyle w:val="af3"/>
                    <w:rPr>
                      <w:szCs w:val="24"/>
                    </w:rPr>
                  </w:pPr>
                  <w:r w:rsidRPr="00811A89">
                    <w:rPr>
                      <w:rFonts w:hint="eastAsia"/>
                      <w:szCs w:val="24"/>
                    </w:rPr>
                    <w:t>800</w:t>
                  </w:r>
                  <w:r w:rsidRPr="00811A89">
                    <w:rPr>
                      <w:szCs w:val="24"/>
                    </w:rPr>
                    <w:t>×</w:t>
                  </w:r>
                  <w:r w:rsidRPr="00811A89">
                    <w:rPr>
                      <w:rFonts w:hint="eastAsia"/>
                      <w:szCs w:val="24"/>
                    </w:rPr>
                    <w:t>27500</w:t>
                  </w:r>
                </w:p>
              </w:tc>
              <w:tc>
                <w:tcPr>
                  <w:tcW w:w="414" w:type="pct"/>
                  <w:vAlign w:val="center"/>
                </w:tcPr>
                <w:p w:rsidR="006850F3" w:rsidRPr="00811A89" w:rsidRDefault="006850F3" w:rsidP="003B429D">
                  <w:pPr>
                    <w:pStyle w:val="af3"/>
                    <w:rPr>
                      <w:szCs w:val="24"/>
                    </w:rPr>
                  </w:pPr>
                  <w:r w:rsidRPr="00811A89">
                    <w:rPr>
                      <w:rFonts w:hint="eastAsia"/>
                      <w:szCs w:val="24"/>
                    </w:rPr>
                    <w:t>架</w:t>
                  </w:r>
                </w:p>
              </w:tc>
              <w:tc>
                <w:tcPr>
                  <w:tcW w:w="501" w:type="pct"/>
                  <w:vAlign w:val="center"/>
                </w:tcPr>
                <w:p w:rsidR="006850F3" w:rsidRPr="00811A89" w:rsidRDefault="006850F3" w:rsidP="003B429D">
                  <w:pPr>
                    <w:pStyle w:val="af3"/>
                    <w:rPr>
                      <w:szCs w:val="24"/>
                    </w:rPr>
                  </w:pPr>
                  <w:r w:rsidRPr="00811A89">
                    <w:rPr>
                      <w:rFonts w:hint="eastAsia"/>
                      <w:szCs w:val="24"/>
                    </w:rPr>
                    <w:t>1</w:t>
                  </w:r>
                </w:p>
              </w:tc>
              <w:tc>
                <w:tcPr>
                  <w:tcW w:w="501" w:type="pct"/>
                  <w:vAlign w:val="center"/>
                </w:tcPr>
                <w:p w:rsidR="006850F3" w:rsidRPr="00811A89" w:rsidRDefault="006850F3" w:rsidP="003B429D">
                  <w:pPr>
                    <w:pStyle w:val="af3"/>
                    <w:rPr>
                      <w:szCs w:val="24"/>
                    </w:rPr>
                  </w:pPr>
                  <w:r w:rsidRPr="00811A89">
                    <w:rPr>
                      <w:rFonts w:hint="eastAsia"/>
                      <w:szCs w:val="24"/>
                    </w:rPr>
                    <w:t>15</w:t>
                  </w:r>
                </w:p>
              </w:tc>
              <w:tc>
                <w:tcPr>
                  <w:tcW w:w="703" w:type="pct"/>
                  <w:vAlign w:val="center"/>
                </w:tcPr>
                <w:p w:rsidR="006850F3" w:rsidRDefault="006850F3" w:rsidP="003B429D">
                  <w:pPr>
                    <w:pStyle w:val="af3"/>
                    <w:rPr>
                      <w:szCs w:val="24"/>
                    </w:rPr>
                  </w:pPr>
                  <w:r w:rsidRPr="00811A89">
                    <w:rPr>
                      <w:rFonts w:hint="eastAsia"/>
                      <w:szCs w:val="24"/>
                    </w:rPr>
                    <w:t>宽</w:t>
                  </w:r>
                  <w:r w:rsidRPr="00811A89">
                    <w:rPr>
                      <w:szCs w:val="24"/>
                    </w:rPr>
                    <w:t>×</w:t>
                  </w:r>
                  <w:r w:rsidRPr="00811A89">
                    <w:rPr>
                      <w:szCs w:val="24"/>
                    </w:rPr>
                    <w:t>长</w:t>
                  </w:r>
                </w:p>
                <w:p w:rsidR="006850F3" w:rsidRPr="00811A89" w:rsidRDefault="006850F3" w:rsidP="003B429D">
                  <w:pPr>
                    <w:pStyle w:val="af3"/>
                    <w:rPr>
                      <w:szCs w:val="24"/>
                    </w:rPr>
                  </w:pPr>
                  <w:r w:rsidRPr="00811A89">
                    <w:rPr>
                      <w:szCs w:val="24"/>
                    </w:rPr>
                    <w:t>（</w:t>
                  </w:r>
                  <w:r w:rsidRPr="00811A89">
                    <w:rPr>
                      <w:szCs w:val="24"/>
                    </w:rPr>
                    <w:t>mm</w:t>
                  </w:r>
                  <w:r w:rsidRPr="00811A89">
                    <w:rPr>
                      <w:szCs w:val="24"/>
                    </w:rPr>
                    <w:t>）</w:t>
                  </w:r>
                </w:p>
              </w:tc>
            </w:tr>
            <w:tr w:rsidR="006850F3" w:rsidRPr="00811A89" w:rsidTr="006850F3">
              <w:trPr>
                <w:trHeight w:val="454"/>
                <w:jc w:val="center"/>
              </w:trPr>
              <w:tc>
                <w:tcPr>
                  <w:tcW w:w="477" w:type="pct"/>
                  <w:vMerge/>
                </w:tcPr>
                <w:p w:rsidR="006850F3" w:rsidRPr="00811A89" w:rsidRDefault="006850F3" w:rsidP="003B429D">
                  <w:pPr>
                    <w:pStyle w:val="af3"/>
                    <w:rPr>
                      <w:szCs w:val="24"/>
                    </w:rPr>
                  </w:pPr>
                </w:p>
              </w:tc>
              <w:tc>
                <w:tcPr>
                  <w:tcW w:w="320" w:type="pct"/>
                  <w:vAlign w:val="center"/>
                </w:tcPr>
                <w:p w:rsidR="006850F3" w:rsidRPr="00811A89" w:rsidRDefault="006850F3" w:rsidP="003B429D">
                  <w:pPr>
                    <w:pStyle w:val="af3"/>
                    <w:rPr>
                      <w:szCs w:val="24"/>
                    </w:rPr>
                  </w:pPr>
                  <w:r w:rsidRPr="00811A89">
                    <w:rPr>
                      <w:rFonts w:hint="eastAsia"/>
                      <w:szCs w:val="24"/>
                    </w:rPr>
                    <w:t>11</w:t>
                  </w:r>
                </w:p>
              </w:tc>
              <w:tc>
                <w:tcPr>
                  <w:tcW w:w="834" w:type="pct"/>
                  <w:vAlign w:val="center"/>
                </w:tcPr>
                <w:p w:rsidR="006850F3" w:rsidRPr="00811A89" w:rsidRDefault="006850F3" w:rsidP="003B429D">
                  <w:pPr>
                    <w:pStyle w:val="af3"/>
                    <w:rPr>
                      <w:szCs w:val="24"/>
                    </w:rPr>
                  </w:pPr>
                  <w:r w:rsidRPr="00811A89">
                    <w:rPr>
                      <w:rFonts w:hint="eastAsia"/>
                      <w:szCs w:val="24"/>
                    </w:rPr>
                    <w:t>5#</w:t>
                  </w:r>
                  <w:r w:rsidRPr="00811A89">
                    <w:rPr>
                      <w:rFonts w:hint="eastAsia"/>
                      <w:szCs w:val="24"/>
                    </w:rPr>
                    <w:t>皮带机</w:t>
                  </w:r>
                </w:p>
              </w:tc>
              <w:tc>
                <w:tcPr>
                  <w:tcW w:w="1250" w:type="pct"/>
                  <w:vAlign w:val="center"/>
                </w:tcPr>
                <w:p w:rsidR="006850F3" w:rsidRPr="00811A89" w:rsidRDefault="006850F3" w:rsidP="003B429D">
                  <w:pPr>
                    <w:pStyle w:val="af3"/>
                    <w:rPr>
                      <w:szCs w:val="24"/>
                    </w:rPr>
                  </w:pPr>
                  <w:r w:rsidRPr="00811A89">
                    <w:rPr>
                      <w:rFonts w:hint="eastAsia"/>
                      <w:szCs w:val="24"/>
                    </w:rPr>
                    <w:t>800</w:t>
                  </w:r>
                  <w:r w:rsidRPr="00811A89">
                    <w:rPr>
                      <w:szCs w:val="24"/>
                    </w:rPr>
                    <w:t>×</w:t>
                  </w:r>
                  <w:r w:rsidRPr="00811A89">
                    <w:rPr>
                      <w:rFonts w:hint="eastAsia"/>
                      <w:szCs w:val="24"/>
                    </w:rPr>
                    <w:t>25500</w:t>
                  </w:r>
                </w:p>
              </w:tc>
              <w:tc>
                <w:tcPr>
                  <w:tcW w:w="414" w:type="pct"/>
                  <w:vAlign w:val="center"/>
                </w:tcPr>
                <w:p w:rsidR="006850F3" w:rsidRPr="00811A89" w:rsidRDefault="006850F3" w:rsidP="003B429D">
                  <w:pPr>
                    <w:pStyle w:val="af3"/>
                    <w:rPr>
                      <w:szCs w:val="24"/>
                    </w:rPr>
                  </w:pPr>
                  <w:r w:rsidRPr="00811A89">
                    <w:rPr>
                      <w:rFonts w:hint="eastAsia"/>
                      <w:szCs w:val="24"/>
                    </w:rPr>
                    <w:t>架</w:t>
                  </w:r>
                </w:p>
              </w:tc>
              <w:tc>
                <w:tcPr>
                  <w:tcW w:w="501" w:type="pct"/>
                  <w:vAlign w:val="center"/>
                </w:tcPr>
                <w:p w:rsidR="006850F3" w:rsidRPr="00811A89" w:rsidRDefault="006850F3" w:rsidP="003B429D">
                  <w:pPr>
                    <w:pStyle w:val="af3"/>
                    <w:rPr>
                      <w:szCs w:val="24"/>
                    </w:rPr>
                  </w:pPr>
                  <w:r w:rsidRPr="00811A89">
                    <w:rPr>
                      <w:rFonts w:hint="eastAsia"/>
                      <w:szCs w:val="24"/>
                    </w:rPr>
                    <w:t>1</w:t>
                  </w:r>
                </w:p>
              </w:tc>
              <w:tc>
                <w:tcPr>
                  <w:tcW w:w="501" w:type="pct"/>
                  <w:vAlign w:val="center"/>
                </w:tcPr>
                <w:p w:rsidR="006850F3" w:rsidRPr="00811A89" w:rsidRDefault="006850F3" w:rsidP="003B429D">
                  <w:pPr>
                    <w:pStyle w:val="af3"/>
                    <w:rPr>
                      <w:szCs w:val="24"/>
                    </w:rPr>
                  </w:pPr>
                  <w:r w:rsidRPr="00811A89">
                    <w:rPr>
                      <w:rFonts w:hint="eastAsia"/>
                      <w:szCs w:val="24"/>
                    </w:rPr>
                    <w:t>15</w:t>
                  </w:r>
                </w:p>
              </w:tc>
              <w:tc>
                <w:tcPr>
                  <w:tcW w:w="703" w:type="pct"/>
                  <w:vAlign w:val="center"/>
                </w:tcPr>
                <w:p w:rsidR="006850F3" w:rsidRDefault="006850F3" w:rsidP="003B429D">
                  <w:pPr>
                    <w:pStyle w:val="af3"/>
                    <w:rPr>
                      <w:szCs w:val="24"/>
                    </w:rPr>
                  </w:pPr>
                  <w:r w:rsidRPr="00811A89">
                    <w:rPr>
                      <w:rFonts w:hint="eastAsia"/>
                      <w:szCs w:val="24"/>
                    </w:rPr>
                    <w:t>宽</w:t>
                  </w:r>
                  <w:r w:rsidRPr="00811A89">
                    <w:rPr>
                      <w:szCs w:val="24"/>
                    </w:rPr>
                    <w:t>×</w:t>
                  </w:r>
                  <w:r w:rsidRPr="00811A89">
                    <w:rPr>
                      <w:szCs w:val="24"/>
                    </w:rPr>
                    <w:t>长</w:t>
                  </w:r>
                </w:p>
                <w:p w:rsidR="006850F3" w:rsidRPr="00811A89" w:rsidRDefault="006850F3" w:rsidP="003B429D">
                  <w:pPr>
                    <w:pStyle w:val="af3"/>
                    <w:rPr>
                      <w:szCs w:val="24"/>
                    </w:rPr>
                  </w:pPr>
                  <w:r w:rsidRPr="00811A89">
                    <w:rPr>
                      <w:szCs w:val="24"/>
                    </w:rPr>
                    <w:t>（</w:t>
                  </w:r>
                  <w:r w:rsidRPr="00811A89">
                    <w:rPr>
                      <w:szCs w:val="24"/>
                    </w:rPr>
                    <w:t>mm</w:t>
                  </w:r>
                  <w:r w:rsidRPr="00811A89">
                    <w:rPr>
                      <w:szCs w:val="24"/>
                    </w:rPr>
                    <w:t>）</w:t>
                  </w:r>
                </w:p>
              </w:tc>
            </w:tr>
            <w:tr w:rsidR="006850F3" w:rsidRPr="00811A89" w:rsidTr="006850F3">
              <w:trPr>
                <w:trHeight w:val="454"/>
                <w:jc w:val="center"/>
              </w:trPr>
              <w:tc>
                <w:tcPr>
                  <w:tcW w:w="477" w:type="pct"/>
                  <w:vMerge/>
                </w:tcPr>
                <w:p w:rsidR="006850F3" w:rsidRPr="00811A89" w:rsidRDefault="006850F3" w:rsidP="003B429D">
                  <w:pPr>
                    <w:pStyle w:val="af3"/>
                    <w:rPr>
                      <w:szCs w:val="24"/>
                    </w:rPr>
                  </w:pPr>
                </w:p>
              </w:tc>
              <w:tc>
                <w:tcPr>
                  <w:tcW w:w="320" w:type="pct"/>
                  <w:vAlign w:val="center"/>
                </w:tcPr>
                <w:p w:rsidR="006850F3" w:rsidRPr="00811A89" w:rsidRDefault="006850F3" w:rsidP="003B429D">
                  <w:pPr>
                    <w:pStyle w:val="af3"/>
                    <w:rPr>
                      <w:szCs w:val="24"/>
                    </w:rPr>
                  </w:pPr>
                  <w:r w:rsidRPr="00811A89">
                    <w:rPr>
                      <w:rFonts w:hint="eastAsia"/>
                      <w:szCs w:val="24"/>
                    </w:rPr>
                    <w:t>12</w:t>
                  </w:r>
                </w:p>
              </w:tc>
              <w:tc>
                <w:tcPr>
                  <w:tcW w:w="834" w:type="pct"/>
                  <w:vAlign w:val="center"/>
                </w:tcPr>
                <w:p w:rsidR="006850F3" w:rsidRPr="00811A89" w:rsidRDefault="006850F3" w:rsidP="003B429D">
                  <w:pPr>
                    <w:pStyle w:val="af3"/>
                    <w:rPr>
                      <w:szCs w:val="24"/>
                    </w:rPr>
                  </w:pPr>
                  <w:r w:rsidRPr="00811A89">
                    <w:rPr>
                      <w:rFonts w:hint="eastAsia"/>
                    </w:rPr>
                    <w:t>镝灯照明</w:t>
                  </w:r>
                </w:p>
              </w:tc>
              <w:tc>
                <w:tcPr>
                  <w:tcW w:w="1250" w:type="pct"/>
                  <w:vAlign w:val="center"/>
                </w:tcPr>
                <w:p w:rsidR="006850F3" w:rsidRPr="00811A89" w:rsidRDefault="006850F3" w:rsidP="003B429D">
                  <w:pPr>
                    <w:pStyle w:val="af3"/>
                    <w:rPr>
                      <w:szCs w:val="24"/>
                    </w:rPr>
                  </w:pPr>
                  <w:r w:rsidRPr="00811A89">
                    <w:rPr>
                      <w:rFonts w:hint="eastAsia"/>
                      <w:szCs w:val="24"/>
                    </w:rPr>
                    <w:t>1.5</w:t>
                  </w:r>
                </w:p>
              </w:tc>
              <w:tc>
                <w:tcPr>
                  <w:tcW w:w="414" w:type="pct"/>
                  <w:vAlign w:val="center"/>
                </w:tcPr>
                <w:p w:rsidR="006850F3" w:rsidRPr="00811A89" w:rsidRDefault="006850F3" w:rsidP="003B429D">
                  <w:pPr>
                    <w:pStyle w:val="af3"/>
                    <w:rPr>
                      <w:szCs w:val="24"/>
                    </w:rPr>
                  </w:pPr>
                  <w:r w:rsidRPr="00811A89">
                    <w:rPr>
                      <w:rFonts w:hint="eastAsia"/>
                      <w:szCs w:val="24"/>
                    </w:rPr>
                    <w:t>个</w:t>
                  </w:r>
                </w:p>
              </w:tc>
              <w:tc>
                <w:tcPr>
                  <w:tcW w:w="501" w:type="pct"/>
                  <w:vAlign w:val="center"/>
                </w:tcPr>
                <w:p w:rsidR="006850F3" w:rsidRPr="00811A89" w:rsidRDefault="006850F3" w:rsidP="003B429D">
                  <w:pPr>
                    <w:pStyle w:val="af3"/>
                    <w:rPr>
                      <w:szCs w:val="24"/>
                    </w:rPr>
                  </w:pPr>
                  <w:r w:rsidRPr="00811A89">
                    <w:rPr>
                      <w:rFonts w:hint="eastAsia"/>
                      <w:szCs w:val="24"/>
                    </w:rPr>
                    <w:t>3</w:t>
                  </w:r>
                </w:p>
              </w:tc>
              <w:tc>
                <w:tcPr>
                  <w:tcW w:w="501" w:type="pct"/>
                  <w:vAlign w:val="center"/>
                </w:tcPr>
                <w:p w:rsidR="006850F3" w:rsidRPr="00811A89" w:rsidRDefault="006850F3" w:rsidP="003B429D">
                  <w:pPr>
                    <w:pStyle w:val="af3"/>
                    <w:rPr>
                      <w:szCs w:val="24"/>
                    </w:rPr>
                  </w:pPr>
                  <w:r w:rsidRPr="00811A89">
                    <w:rPr>
                      <w:rFonts w:hint="eastAsia"/>
                      <w:szCs w:val="24"/>
                    </w:rPr>
                    <w:t>4.5</w:t>
                  </w:r>
                </w:p>
              </w:tc>
              <w:tc>
                <w:tcPr>
                  <w:tcW w:w="703" w:type="pct"/>
                  <w:vAlign w:val="center"/>
                </w:tcPr>
                <w:p w:rsidR="006850F3" w:rsidRPr="00811A89" w:rsidRDefault="006850F3" w:rsidP="003B429D">
                  <w:pPr>
                    <w:pStyle w:val="af3"/>
                    <w:rPr>
                      <w:szCs w:val="24"/>
                    </w:rPr>
                  </w:pPr>
                </w:p>
              </w:tc>
            </w:tr>
            <w:tr w:rsidR="006850F3" w:rsidRPr="00811A89" w:rsidTr="006850F3">
              <w:trPr>
                <w:trHeight w:val="454"/>
                <w:jc w:val="center"/>
              </w:trPr>
              <w:tc>
                <w:tcPr>
                  <w:tcW w:w="477" w:type="pct"/>
                  <w:vMerge/>
                </w:tcPr>
                <w:p w:rsidR="006850F3" w:rsidRPr="00811A89" w:rsidRDefault="006850F3" w:rsidP="003B429D">
                  <w:pPr>
                    <w:pStyle w:val="af3"/>
                    <w:rPr>
                      <w:szCs w:val="24"/>
                    </w:rPr>
                  </w:pPr>
                </w:p>
              </w:tc>
              <w:tc>
                <w:tcPr>
                  <w:tcW w:w="320" w:type="pct"/>
                  <w:vAlign w:val="center"/>
                </w:tcPr>
                <w:p w:rsidR="006850F3" w:rsidRPr="00811A89" w:rsidRDefault="006850F3" w:rsidP="003B429D">
                  <w:pPr>
                    <w:pStyle w:val="af3"/>
                    <w:rPr>
                      <w:szCs w:val="24"/>
                    </w:rPr>
                  </w:pPr>
                  <w:r w:rsidRPr="00811A89">
                    <w:rPr>
                      <w:rFonts w:hint="eastAsia"/>
                      <w:szCs w:val="24"/>
                    </w:rPr>
                    <w:t>13</w:t>
                  </w:r>
                </w:p>
              </w:tc>
              <w:tc>
                <w:tcPr>
                  <w:tcW w:w="834" w:type="pct"/>
                  <w:vAlign w:val="center"/>
                </w:tcPr>
                <w:p w:rsidR="006850F3" w:rsidRPr="00811A89" w:rsidRDefault="006850F3" w:rsidP="003B429D">
                  <w:pPr>
                    <w:pStyle w:val="af3"/>
                    <w:rPr>
                      <w:szCs w:val="24"/>
                    </w:rPr>
                  </w:pPr>
                  <w:r w:rsidRPr="00811A89">
                    <w:rPr>
                      <w:rFonts w:hint="eastAsia"/>
                      <w:szCs w:val="24"/>
                    </w:rPr>
                    <w:t>成品料仓</w:t>
                  </w:r>
                </w:p>
              </w:tc>
              <w:tc>
                <w:tcPr>
                  <w:tcW w:w="1250" w:type="pct"/>
                  <w:vAlign w:val="center"/>
                </w:tcPr>
                <w:p w:rsidR="006850F3" w:rsidRPr="00811A89" w:rsidRDefault="006850F3" w:rsidP="003B429D">
                  <w:pPr>
                    <w:pStyle w:val="af3"/>
                    <w:rPr>
                      <w:szCs w:val="24"/>
                    </w:rPr>
                  </w:pPr>
                  <w:r w:rsidRPr="00811A89">
                    <w:rPr>
                      <w:rFonts w:hint="eastAsia"/>
                      <w:szCs w:val="24"/>
                    </w:rPr>
                    <w:t>1</w:t>
                  </w:r>
                  <w:r w:rsidRPr="00811A89">
                    <w:rPr>
                      <w:rFonts w:hint="eastAsia"/>
                      <w:szCs w:val="24"/>
                    </w:rPr>
                    <w:t>万</w:t>
                  </w:r>
                  <w:r w:rsidRPr="00811A89">
                    <w:rPr>
                      <w:rFonts w:hint="eastAsia"/>
                      <w:szCs w:val="24"/>
                    </w:rPr>
                    <w:t>m</w:t>
                  </w:r>
                  <w:r w:rsidRPr="00811A89">
                    <w:rPr>
                      <w:rFonts w:hint="eastAsia"/>
                      <w:szCs w:val="24"/>
                      <w:vertAlign w:val="superscript"/>
                    </w:rPr>
                    <w:t>3</w:t>
                  </w:r>
                </w:p>
              </w:tc>
              <w:tc>
                <w:tcPr>
                  <w:tcW w:w="414" w:type="pct"/>
                  <w:vAlign w:val="center"/>
                </w:tcPr>
                <w:p w:rsidR="006850F3" w:rsidRPr="00811A89" w:rsidRDefault="006850F3" w:rsidP="003B429D">
                  <w:pPr>
                    <w:pStyle w:val="af3"/>
                    <w:rPr>
                      <w:szCs w:val="24"/>
                    </w:rPr>
                  </w:pPr>
                  <w:r w:rsidRPr="00811A89">
                    <w:rPr>
                      <w:rFonts w:hint="eastAsia"/>
                      <w:szCs w:val="24"/>
                    </w:rPr>
                    <w:t>个</w:t>
                  </w:r>
                </w:p>
              </w:tc>
              <w:tc>
                <w:tcPr>
                  <w:tcW w:w="501" w:type="pct"/>
                  <w:vAlign w:val="center"/>
                </w:tcPr>
                <w:p w:rsidR="006850F3" w:rsidRPr="00811A89" w:rsidRDefault="006850F3" w:rsidP="003B429D">
                  <w:pPr>
                    <w:pStyle w:val="af3"/>
                    <w:rPr>
                      <w:szCs w:val="24"/>
                    </w:rPr>
                  </w:pPr>
                  <w:r w:rsidRPr="00811A89">
                    <w:rPr>
                      <w:rFonts w:hint="eastAsia"/>
                      <w:szCs w:val="24"/>
                    </w:rPr>
                    <w:t>2</w:t>
                  </w:r>
                </w:p>
              </w:tc>
              <w:tc>
                <w:tcPr>
                  <w:tcW w:w="501" w:type="pct"/>
                  <w:vAlign w:val="center"/>
                </w:tcPr>
                <w:p w:rsidR="006850F3" w:rsidRPr="00811A89" w:rsidRDefault="006850F3" w:rsidP="003B429D">
                  <w:pPr>
                    <w:pStyle w:val="af3"/>
                    <w:rPr>
                      <w:szCs w:val="24"/>
                    </w:rPr>
                  </w:pPr>
                </w:p>
              </w:tc>
              <w:tc>
                <w:tcPr>
                  <w:tcW w:w="703" w:type="pct"/>
                  <w:vAlign w:val="center"/>
                </w:tcPr>
                <w:p w:rsidR="006850F3" w:rsidRPr="00811A89" w:rsidRDefault="006850F3" w:rsidP="003B429D">
                  <w:pPr>
                    <w:pStyle w:val="af3"/>
                    <w:rPr>
                      <w:szCs w:val="24"/>
                    </w:rPr>
                  </w:pPr>
                </w:p>
              </w:tc>
            </w:tr>
            <w:tr w:rsidR="006850F3" w:rsidRPr="00811A89" w:rsidTr="006850F3">
              <w:trPr>
                <w:trHeight w:val="454"/>
                <w:jc w:val="center"/>
              </w:trPr>
              <w:tc>
                <w:tcPr>
                  <w:tcW w:w="477" w:type="pct"/>
                  <w:vMerge/>
                </w:tcPr>
                <w:p w:rsidR="006850F3" w:rsidRPr="00811A89" w:rsidRDefault="006850F3" w:rsidP="003B429D">
                  <w:pPr>
                    <w:pStyle w:val="af3"/>
                    <w:rPr>
                      <w:szCs w:val="24"/>
                    </w:rPr>
                  </w:pPr>
                </w:p>
              </w:tc>
              <w:tc>
                <w:tcPr>
                  <w:tcW w:w="320" w:type="pct"/>
                  <w:vAlign w:val="center"/>
                </w:tcPr>
                <w:p w:rsidR="006850F3" w:rsidRPr="00811A89" w:rsidRDefault="006850F3" w:rsidP="003B429D">
                  <w:pPr>
                    <w:pStyle w:val="af3"/>
                    <w:rPr>
                      <w:szCs w:val="24"/>
                    </w:rPr>
                  </w:pPr>
                  <w:r w:rsidRPr="00811A89">
                    <w:rPr>
                      <w:rFonts w:hint="eastAsia"/>
                      <w:szCs w:val="24"/>
                    </w:rPr>
                    <w:t>14</w:t>
                  </w:r>
                </w:p>
              </w:tc>
              <w:tc>
                <w:tcPr>
                  <w:tcW w:w="834" w:type="pct"/>
                  <w:vAlign w:val="center"/>
                </w:tcPr>
                <w:p w:rsidR="006850F3" w:rsidRPr="00811A89" w:rsidRDefault="006850F3" w:rsidP="003B429D">
                  <w:pPr>
                    <w:pStyle w:val="af3"/>
                    <w:rPr>
                      <w:szCs w:val="24"/>
                    </w:rPr>
                  </w:pPr>
                  <w:r w:rsidRPr="00811A89">
                    <w:rPr>
                      <w:rFonts w:hint="eastAsia"/>
                      <w:szCs w:val="24"/>
                    </w:rPr>
                    <w:t>工作人数</w:t>
                  </w:r>
                </w:p>
              </w:tc>
              <w:tc>
                <w:tcPr>
                  <w:tcW w:w="1250" w:type="pct"/>
                  <w:vAlign w:val="center"/>
                </w:tcPr>
                <w:p w:rsidR="006850F3" w:rsidRPr="00811A89" w:rsidRDefault="006850F3" w:rsidP="003B429D">
                  <w:pPr>
                    <w:pStyle w:val="af3"/>
                    <w:rPr>
                      <w:szCs w:val="24"/>
                    </w:rPr>
                  </w:pPr>
                  <w:r w:rsidRPr="00811A89">
                    <w:rPr>
                      <w:rFonts w:hint="eastAsia"/>
                      <w:szCs w:val="24"/>
                    </w:rPr>
                    <w:t>2</w:t>
                  </w:r>
                </w:p>
              </w:tc>
              <w:tc>
                <w:tcPr>
                  <w:tcW w:w="414" w:type="pct"/>
                  <w:vAlign w:val="center"/>
                </w:tcPr>
                <w:p w:rsidR="006850F3" w:rsidRPr="00811A89" w:rsidRDefault="006850F3" w:rsidP="003B429D">
                  <w:pPr>
                    <w:pStyle w:val="af3"/>
                    <w:rPr>
                      <w:szCs w:val="24"/>
                    </w:rPr>
                  </w:pPr>
                  <w:r w:rsidRPr="00811A89">
                    <w:rPr>
                      <w:rFonts w:hint="eastAsia"/>
                      <w:szCs w:val="24"/>
                    </w:rPr>
                    <w:t>人</w:t>
                  </w:r>
                  <w:r w:rsidRPr="00811A89">
                    <w:rPr>
                      <w:rFonts w:hint="eastAsia"/>
                      <w:szCs w:val="24"/>
                    </w:rPr>
                    <w:t>/</w:t>
                  </w:r>
                  <w:r w:rsidRPr="00811A89">
                    <w:rPr>
                      <w:rFonts w:hint="eastAsia"/>
                      <w:szCs w:val="24"/>
                    </w:rPr>
                    <w:t>班</w:t>
                  </w:r>
                </w:p>
              </w:tc>
              <w:tc>
                <w:tcPr>
                  <w:tcW w:w="501" w:type="pct"/>
                  <w:vAlign w:val="center"/>
                </w:tcPr>
                <w:p w:rsidR="006850F3" w:rsidRPr="00811A89" w:rsidRDefault="006850F3" w:rsidP="003B429D">
                  <w:pPr>
                    <w:pStyle w:val="af3"/>
                    <w:rPr>
                      <w:szCs w:val="24"/>
                    </w:rPr>
                  </w:pPr>
                  <w:r w:rsidRPr="00811A89">
                    <w:rPr>
                      <w:rFonts w:hint="eastAsia"/>
                      <w:szCs w:val="24"/>
                    </w:rPr>
                    <w:t>6</w:t>
                  </w:r>
                </w:p>
              </w:tc>
              <w:tc>
                <w:tcPr>
                  <w:tcW w:w="501" w:type="pct"/>
                  <w:vAlign w:val="center"/>
                </w:tcPr>
                <w:p w:rsidR="006850F3" w:rsidRPr="00811A89" w:rsidRDefault="006850F3" w:rsidP="003B429D">
                  <w:pPr>
                    <w:pStyle w:val="af3"/>
                    <w:rPr>
                      <w:szCs w:val="24"/>
                    </w:rPr>
                  </w:pPr>
                </w:p>
              </w:tc>
              <w:tc>
                <w:tcPr>
                  <w:tcW w:w="703" w:type="pct"/>
                  <w:vAlign w:val="center"/>
                </w:tcPr>
                <w:p w:rsidR="006850F3" w:rsidRPr="00811A89" w:rsidRDefault="006850F3" w:rsidP="003B429D">
                  <w:pPr>
                    <w:pStyle w:val="af3"/>
                  </w:pPr>
                  <w:r w:rsidRPr="00811A89">
                    <w:t>含代班及</w:t>
                  </w:r>
                </w:p>
                <w:p w:rsidR="006850F3" w:rsidRPr="00811A89" w:rsidRDefault="006850F3" w:rsidP="003B429D">
                  <w:pPr>
                    <w:pStyle w:val="af3"/>
                    <w:rPr>
                      <w:szCs w:val="24"/>
                    </w:rPr>
                  </w:pPr>
                  <w:r w:rsidRPr="00811A89">
                    <w:t>操作手</w:t>
                  </w:r>
                </w:p>
              </w:tc>
            </w:tr>
            <w:tr w:rsidR="006850F3" w:rsidRPr="00811A89" w:rsidTr="006850F3">
              <w:trPr>
                <w:trHeight w:val="454"/>
                <w:jc w:val="center"/>
              </w:trPr>
              <w:tc>
                <w:tcPr>
                  <w:tcW w:w="477" w:type="pct"/>
                  <w:vMerge w:val="restart"/>
                  <w:vAlign w:val="center"/>
                </w:tcPr>
                <w:p w:rsidR="006850F3" w:rsidRPr="00811A89" w:rsidRDefault="006850F3" w:rsidP="006850F3">
                  <w:pPr>
                    <w:pStyle w:val="af3"/>
                    <w:rPr>
                      <w:szCs w:val="24"/>
                    </w:rPr>
                  </w:pPr>
                  <w:r>
                    <w:rPr>
                      <w:rFonts w:hint="eastAsia"/>
                      <w:szCs w:val="24"/>
                    </w:rPr>
                    <w:t>胶结料拌制系统</w:t>
                  </w:r>
                </w:p>
              </w:tc>
              <w:tc>
                <w:tcPr>
                  <w:tcW w:w="320" w:type="pct"/>
                  <w:vAlign w:val="center"/>
                </w:tcPr>
                <w:p w:rsidR="006850F3" w:rsidRPr="00811A89" w:rsidRDefault="006850F3" w:rsidP="003B429D">
                  <w:pPr>
                    <w:pStyle w:val="af3"/>
                    <w:rPr>
                      <w:szCs w:val="24"/>
                    </w:rPr>
                  </w:pPr>
                  <w:r>
                    <w:rPr>
                      <w:rFonts w:hint="eastAsia"/>
                      <w:szCs w:val="24"/>
                    </w:rPr>
                    <w:t>15</w:t>
                  </w:r>
                </w:p>
              </w:tc>
              <w:tc>
                <w:tcPr>
                  <w:tcW w:w="834" w:type="pct"/>
                  <w:vAlign w:val="center"/>
                </w:tcPr>
                <w:p w:rsidR="006850F3" w:rsidRPr="00811A89" w:rsidRDefault="006850F3" w:rsidP="00C45339">
                  <w:pPr>
                    <w:pStyle w:val="af3"/>
                    <w:rPr>
                      <w:szCs w:val="24"/>
                    </w:rPr>
                  </w:pPr>
                  <w:r w:rsidRPr="00811A89">
                    <w:rPr>
                      <w:rFonts w:hint="eastAsia"/>
                      <w:szCs w:val="24"/>
                    </w:rPr>
                    <w:t>配料仓</w:t>
                  </w:r>
                </w:p>
              </w:tc>
              <w:tc>
                <w:tcPr>
                  <w:tcW w:w="1250" w:type="pct"/>
                  <w:vAlign w:val="center"/>
                </w:tcPr>
                <w:p w:rsidR="006850F3" w:rsidRPr="00811A89" w:rsidRDefault="006850F3" w:rsidP="00C45339">
                  <w:pPr>
                    <w:pStyle w:val="af3"/>
                    <w:rPr>
                      <w:szCs w:val="24"/>
                    </w:rPr>
                  </w:pPr>
                  <w:r w:rsidRPr="00811A89">
                    <w:rPr>
                      <w:rFonts w:hint="eastAsia"/>
                      <w:szCs w:val="24"/>
                    </w:rPr>
                    <w:t>PL3000</w:t>
                  </w:r>
                </w:p>
              </w:tc>
              <w:tc>
                <w:tcPr>
                  <w:tcW w:w="414" w:type="pct"/>
                  <w:vAlign w:val="center"/>
                </w:tcPr>
                <w:p w:rsidR="006850F3" w:rsidRPr="00811A89" w:rsidRDefault="006850F3" w:rsidP="00C45339">
                  <w:pPr>
                    <w:pStyle w:val="af3"/>
                    <w:rPr>
                      <w:szCs w:val="24"/>
                    </w:rPr>
                  </w:pPr>
                  <w:r w:rsidRPr="00811A89">
                    <w:rPr>
                      <w:rFonts w:hint="eastAsia"/>
                      <w:szCs w:val="24"/>
                    </w:rPr>
                    <w:t>台</w:t>
                  </w:r>
                </w:p>
              </w:tc>
              <w:tc>
                <w:tcPr>
                  <w:tcW w:w="501" w:type="pct"/>
                  <w:vAlign w:val="center"/>
                </w:tcPr>
                <w:p w:rsidR="006850F3" w:rsidRPr="00811A89" w:rsidRDefault="006850F3" w:rsidP="00C45339">
                  <w:pPr>
                    <w:pStyle w:val="af3"/>
                    <w:rPr>
                      <w:szCs w:val="24"/>
                    </w:rPr>
                  </w:pPr>
                  <w:r w:rsidRPr="00811A89">
                    <w:rPr>
                      <w:rFonts w:hint="eastAsia"/>
                      <w:szCs w:val="24"/>
                    </w:rPr>
                    <w:t>4</w:t>
                  </w:r>
                </w:p>
              </w:tc>
              <w:tc>
                <w:tcPr>
                  <w:tcW w:w="501" w:type="pct"/>
                  <w:vAlign w:val="center"/>
                </w:tcPr>
                <w:p w:rsidR="006850F3" w:rsidRPr="00811A89" w:rsidRDefault="006850F3" w:rsidP="00C45339">
                  <w:pPr>
                    <w:pStyle w:val="af3"/>
                    <w:rPr>
                      <w:szCs w:val="24"/>
                    </w:rPr>
                  </w:pPr>
                  <w:r w:rsidRPr="00811A89">
                    <w:rPr>
                      <w:rFonts w:hint="eastAsia"/>
                      <w:szCs w:val="24"/>
                    </w:rPr>
                    <w:t>40</w:t>
                  </w:r>
                </w:p>
              </w:tc>
              <w:tc>
                <w:tcPr>
                  <w:tcW w:w="703" w:type="pct"/>
                  <w:vAlign w:val="center"/>
                </w:tcPr>
                <w:p w:rsidR="006850F3" w:rsidRPr="00811A89" w:rsidRDefault="006850F3" w:rsidP="00C45339">
                  <w:pPr>
                    <w:pStyle w:val="af3"/>
                    <w:rPr>
                      <w:szCs w:val="24"/>
                    </w:rPr>
                  </w:pPr>
                  <w:r w:rsidRPr="00811A89">
                    <w:rPr>
                      <w:rFonts w:hint="eastAsia"/>
                      <w:szCs w:val="24"/>
                    </w:rPr>
                    <w:t>含配料皮带</w:t>
                  </w:r>
                </w:p>
              </w:tc>
            </w:tr>
            <w:tr w:rsidR="006850F3" w:rsidRPr="00811A89" w:rsidTr="006850F3">
              <w:trPr>
                <w:trHeight w:val="454"/>
                <w:jc w:val="center"/>
              </w:trPr>
              <w:tc>
                <w:tcPr>
                  <w:tcW w:w="477" w:type="pct"/>
                  <w:vMerge/>
                </w:tcPr>
                <w:p w:rsidR="006850F3" w:rsidRPr="00811A89" w:rsidRDefault="006850F3" w:rsidP="003B429D">
                  <w:pPr>
                    <w:pStyle w:val="af3"/>
                    <w:rPr>
                      <w:szCs w:val="24"/>
                    </w:rPr>
                  </w:pPr>
                </w:p>
              </w:tc>
              <w:tc>
                <w:tcPr>
                  <w:tcW w:w="320" w:type="pct"/>
                  <w:vAlign w:val="center"/>
                </w:tcPr>
                <w:p w:rsidR="006850F3" w:rsidRPr="00811A89" w:rsidRDefault="006850F3" w:rsidP="003B429D">
                  <w:pPr>
                    <w:pStyle w:val="af3"/>
                    <w:rPr>
                      <w:szCs w:val="24"/>
                    </w:rPr>
                  </w:pPr>
                  <w:r>
                    <w:rPr>
                      <w:rFonts w:hint="eastAsia"/>
                      <w:szCs w:val="24"/>
                    </w:rPr>
                    <w:t>16</w:t>
                  </w:r>
                </w:p>
              </w:tc>
              <w:tc>
                <w:tcPr>
                  <w:tcW w:w="834" w:type="pct"/>
                  <w:vAlign w:val="center"/>
                </w:tcPr>
                <w:p w:rsidR="006850F3" w:rsidRPr="00811A89" w:rsidRDefault="006850F3" w:rsidP="00C45339">
                  <w:pPr>
                    <w:pStyle w:val="af3"/>
                    <w:rPr>
                      <w:szCs w:val="24"/>
                    </w:rPr>
                  </w:pPr>
                  <w:r w:rsidRPr="00811A89">
                    <w:rPr>
                      <w:rFonts w:hint="eastAsia"/>
                      <w:szCs w:val="24"/>
                    </w:rPr>
                    <w:t>上料斜皮带</w:t>
                  </w:r>
                </w:p>
              </w:tc>
              <w:tc>
                <w:tcPr>
                  <w:tcW w:w="1250" w:type="pct"/>
                  <w:vAlign w:val="center"/>
                </w:tcPr>
                <w:p w:rsidR="006850F3" w:rsidRPr="00811A89" w:rsidRDefault="006850F3" w:rsidP="00C45339">
                  <w:pPr>
                    <w:pStyle w:val="af3"/>
                    <w:rPr>
                      <w:szCs w:val="24"/>
                    </w:rPr>
                  </w:pPr>
                  <w:r w:rsidRPr="00811A89">
                    <w:rPr>
                      <w:rFonts w:hint="eastAsia"/>
                      <w:szCs w:val="24"/>
                    </w:rPr>
                    <w:t>1000</w:t>
                  </w:r>
                  <w:r w:rsidRPr="00811A89">
                    <w:rPr>
                      <w:szCs w:val="24"/>
                    </w:rPr>
                    <w:t>×</w:t>
                  </w:r>
                  <w:r w:rsidRPr="00811A89">
                    <w:rPr>
                      <w:rFonts w:hint="eastAsia"/>
                      <w:szCs w:val="24"/>
                    </w:rPr>
                    <w:t>15000</w:t>
                  </w:r>
                </w:p>
              </w:tc>
              <w:tc>
                <w:tcPr>
                  <w:tcW w:w="414" w:type="pct"/>
                  <w:vAlign w:val="center"/>
                </w:tcPr>
                <w:p w:rsidR="006850F3" w:rsidRPr="00811A89" w:rsidRDefault="006850F3" w:rsidP="00C45339">
                  <w:pPr>
                    <w:pStyle w:val="af3"/>
                    <w:rPr>
                      <w:szCs w:val="24"/>
                    </w:rPr>
                  </w:pPr>
                  <w:r w:rsidRPr="00811A89">
                    <w:rPr>
                      <w:rFonts w:hint="eastAsia"/>
                      <w:szCs w:val="24"/>
                    </w:rPr>
                    <w:t>台</w:t>
                  </w:r>
                </w:p>
              </w:tc>
              <w:tc>
                <w:tcPr>
                  <w:tcW w:w="501" w:type="pct"/>
                  <w:vAlign w:val="center"/>
                </w:tcPr>
                <w:p w:rsidR="006850F3" w:rsidRPr="00811A89" w:rsidRDefault="006850F3" w:rsidP="00C45339">
                  <w:pPr>
                    <w:pStyle w:val="af3"/>
                    <w:rPr>
                      <w:szCs w:val="24"/>
                    </w:rPr>
                  </w:pPr>
                  <w:r w:rsidRPr="00811A89">
                    <w:rPr>
                      <w:rFonts w:hint="eastAsia"/>
                      <w:szCs w:val="24"/>
                    </w:rPr>
                    <w:t>2</w:t>
                  </w:r>
                </w:p>
              </w:tc>
              <w:tc>
                <w:tcPr>
                  <w:tcW w:w="501" w:type="pct"/>
                  <w:vAlign w:val="center"/>
                </w:tcPr>
                <w:p w:rsidR="006850F3" w:rsidRPr="00811A89" w:rsidRDefault="006850F3" w:rsidP="00C45339">
                  <w:pPr>
                    <w:pStyle w:val="af3"/>
                    <w:rPr>
                      <w:szCs w:val="24"/>
                    </w:rPr>
                  </w:pPr>
                  <w:r w:rsidRPr="00811A89">
                    <w:rPr>
                      <w:rFonts w:hint="eastAsia"/>
                      <w:szCs w:val="24"/>
                    </w:rPr>
                    <w:t>18</w:t>
                  </w:r>
                </w:p>
              </w:tc>
              <w:tc>
                <w:tcPr>
                  <w:tcW w:w="703" w:type="pct"/>
                  <w:vAlign w:val="center"/>
                </w:tcPr>
                <w:p w:rsidR="006850F3" w:rsidRPr="00811A89" w:rsidRDefault="006850F3" w:rsidP="00C45339">
                  <w:pPr>
                    <w:pStyle w:val="af3"/>
                    <w:rPr>
                      <w:szCs w:val="24"/>
                    </w:rPr>
                  </w:pPr>
                  <w:r w:rsidRPr="00811A89">
                    <w:rPr>
                      <w:rFonts w:hint="eastAsia"/>
                      <w:szCs w:val="24"/>
                    </w:rPr>
                    <w:t>宽度</w:t>
                  </w:r>
                  <w:r w:rsidRPr="00811A89">
                    <w:rPr>
                      <w:szCs w:val="24"/>
                    </w:rPr>
                    <w:t>×</w:t>
                  </w:r>
                  <w:r w:rsidRPr="00811A89">
                    <w:rPr>
                      <w:rFonts w:hint="eastAsia"/>
                      <w:szCs w:val="24"/>
                    </w:rPr>
                    <w:t>长度</w:t>
                  </w:r>
                </w:p>
              </w:tc>
            </w:tr>
            <w:tr w:rsidR="006850F3" w:rsidRPr="00811A89" w:rsidTr="006850F3">
              <w:trPr>
                <w:trHeight w:val="454"/>
                <w:jc w:val="center"/>
              </w:trPr>
              <w:tc>
                <w:tcPr>
                  <w:tcW w:w="477" w:type="pct"/>
                  <w:vMerge/>
                </w:tcPr>
                <w:p w:rsidR="006850F3" w:rsidRPr="00811A89" w:rsidRDefault="006850F3" w:rsidP="003B429D">
                  <w:pPr>
                    <w:pStyle w:val="af3"/>
                    <w:rPr>
                      <w:szCs w:val="24"/>
                    </w:rPr>
                  </w:pPr>
                </w:p>
              </w:tc>
              <w:tc>
                <w:tcPr>
                  <w:tcW w:w="320" w:type="pct"/>
                  <w:vAlign w:val="center"/>
                </w:tcPr>
                <w:p w:rsidR="006850F3" w:rsidRPr="00811A89" w:rsidRDefault="006850F3" w:rsidP="003B429D">
                  <w:pPr>
                    <w:pStyle w:val="af3"/>
                    <w:rPr>
                      <w:szCs w:val="24"/>
                    </w:rPr>
                  </w:pPr>
                  <w:r>
                    <w:rPr>
                      <w:rFonts w:hint="eastAsia"/>
                      <w:szCs w:val="24"/>
                    </w:rPr>
                    <w:t>17</w:t>
                  </w:r>
                </w:p>
              </w:tc>
              <w:tc>
                <w:tcPr>
                  <w:tcW w:w="834" w:type="pct"/>
                  <w:vAlign w:val="center"/>
                </w:tcPr>
                <w:p w:rsidR="006850F3" w:rsidRPr="00811A89" w:rsidRDefault="006850F3" w:rsidP="00C45339">
                  <w:pPr>
                    <w:pStyle w:val="af3"/>
                    <w:rPr>
                      <w:szCs w:val="24"/>
                    </w:rPr>
                  </w:pPr>
                  <w:r w:rsidRPr="00811A89">
                    <w:rPr>
                      <w:rFonts w:hint="eastAsia"/>
                      <w:szCs w:val="24"/>
                    </w:rPr>
                    <w:t>搅拌机</w:t>
                  </w:r>
                </w:p>
              </w:tc>
              <w:tc>
                <w:tcPr>
                  <w:tcW w:w="1250" w:type="pct"/>
                  <w:vAlign w:val="center"/>
                </w:tcPr>
                <w:p w:rsidR="006850F3" w:rsidRPr="00811A89" w:rsidRDefault="006850F3" w:rsidP="00C45339">
                  <w:pPr>
                    <w:pStyle w:val="af3"/>
                    <w:rPr>
                      <w:szCs w:val="24"/>
                    </w:rPr>
                  </w:pPr>
                  <w:r w:rsidRPr="00811A89">
                    <w:rPr>
                      <w:szCs w:val="24"/>
                    </w:rPr>
                    <w:t>JZL200B</w:t>
                  </w:r>
                </w:p>
              </w:tc>
              <w:tc>
                <w:tcPr>
                  <w:tcW w:w="414" w:type="pct"/>
                  <w:vAlign w:val="center"/>
                </w:tcPr>
                <w:p w:rsidR="006850F3" w:rsidRPr="00811A89" w:rsidRDefault="006850F3" w:rsidP="00C45339">
                  <w:pPr>
                    <w:pStyle w:val="af3"/>
                    <w:rPr>
                      <w:szCs w:val="24"/>
                    </w:rPr>
                  </w:pPr>
                  <w:r w:rsidRPr="00811A89">
                    <w:rPr>
                      <w:rFonts w:hint="eastAsia"/>
                      <w:szCs w:val="24"/>
                    </w:rPr>
                    <w:t>台</w:t>
                  </w:r>
                </w:p>
              </w:tc>
              <w:tc>
                <w:tcPr>
                  <w:tcW w:w="501" w:type="pct"/>
                  <w:vAlign w:val="center"/>
                </w:tcPr>
                <w:p w:rsidR="006850F3" w:rsidRPr="00811A89" w:rsidRDefault="006850F3" w:rsidP="00C45339">
                  <w:pPr>
                    <w:pStyle w:val="af3"/>
                    <w:rPr>
                      <w:szCs w:val="24"/>
                    </w:rPr>
                  </w:pPr>
                  <w:r w:rsidRPr="00811A89">
                    <w:rPr>
                      <w:rFonts w:hint="eastAsia"/>
                      <w:szCs w:val="24"/>
                    </w:rPr>
                    <w:t>2</w:t>
                  </w:r>
                </w:p>
              </w:tc>
              <w:tc>
                <w:tcPr>
                  <w:tcW w:w="501" w:type="pct"/>
                  <w:vAlign w:val="center"/>
                </w:tcPr>
                <w:p w:rsidR="006850F3" w:rsidRPr="00811A89" w:rsidRDefault="006850F3" w:rsidP="00C45339">
                  <w:pPr>
                    <w:pStyle w:val="af3"/>
                    <w:rPr>
                      <w:szCs w:val="24"/>
                    </w:rPr>
                  </w:pPr>
                  <w:r w:rsidRPr="00811A89">
                    <w:rPr>
                      <w:rFonts w:hint="eastAsia"/>
                      <w:szCs w:val="24"/>
                    </w:rPr>
                    <w:t>145</w:t>
                  </w:r>
                </w:p>
              </w:tc>
              <w:tc>
                <w:tcPr>
                  <w:tcW w:w="703" w:type="pct"/>
                  <w:vAlign w:val="center"/>
                </w:tcPr>
                <w:p w:rsidR="006850F3" w:rsidRPr="00811A89" w:rsidRDefault="006850F3" w:rsidP="00C45339">
                  <w:pPr>
                    <w:pStyle w:val="af3"/>
                    <w:rPr>
                      <w:szCs w:val="24"/>
                    </w:rPr>
                  </w:pPr>
                  <w:r w:rsidRPr="00811A89">
                    <w:rPr>
                      <w:rFonts w:hint="eastAsia"/>
                      <w:szCs w:val="24"/>
                    </w:rPr>
                    <w:t>160m</w:t>
                  </w:r>
                  <w:r w:rsidRPr="00811A89">
                    <w:rPr>
                      <w:rFonts w:hint="eastAsia"/>
                      <w:szCs w:val="24"/>
                      <w:vertAlign w:val="superscript"/>
                    </w:rPr>
                    <w:t>3</w:t>
                  </w:r>
                  <w:r w:rsidRPr="00811A89">
                    <w:rPr>
                      <w:rFonts w:hint="eastAsia"/>
                      <w:szCs w:val="24"/>
                    </w:rPr>
                    <w:t>/h</w:t>
                  </w:r>
                </w:p>
              </w:tc>
            </w:tr>
            <w:tr w:rsidR="006850F3" w:rsidRPr="00811A89" w:rsidTr="006850F3">
              <w:trPr>
                <w:trHeight w:val="454"/>
                <w:jc w:val="center"/>
              </w:trPr>
              <w:tc>
                <w:tcPr>
                  <w:tcW w:w="477" w:type="pct"/>
                  <w:vMerge/>
                </w:tcPr>
                <w:p w:rsidR="006850F3" w:rsidRPr="00811A89" w:rsidRDefault="006850F3" w:rsidP="003B429D">
                  <w:pPr>
                    <w:pStyle w:val="af3"/>
                    <w:rPr>
                      <w:szCs w:val="24"/>
                    </w:rPr>
                  </w:pPr>
                </w:p>
              </w:tc>
              <w:tc>
                <w:tcPr>
                  <w:tcW w:w="320" w:type="pct"/>
                  <w:vAlign w:val="center"/>
                </w:tcPr>
                <w:p w:rsidR="006850F3" w:rsidRPr="00811A89" w:rsidRDefault="006850F3" w:rsidP="003B429D">
                  <w:pPr>
                    <w:pStyle w:val="af3"/>
                    <w:rPr>
                      <w:szCs w:val="24"/>
                    </w:rPr>
                  </w:pPr>
                  <w:r>
                    <w:rPr>
                      <w:rFonts w:hint="eastAsia"/>
                      <w:szCs w:val="24"/>
                    </w:rPr>
                    <w:t>18</w:t>
                  </w:r>
                </w:p>
              </w:tc>
              <w:tc>
                <w:tcPr>
                  <w:tcW w:w="834" w:type="pct"/>
                  <w:vAlign w:val="center"/>
                </w:tcPr>
                <w:p w:rsidR="006850F3" w:rsidRPr="00811A89" w:rsidRDefault="006850F3" w:rsidP="00C45339">
                  <w:pPr>
                    <w:pStyle w:val="af3"/>
                    <w:rPr>
                      <w:szCs w:val="24"/>
                    </w:rPr>
                  </w:pPr>
                  <w:r w:rsidRPr="00811A89">
                    <w:rPr>
                      <w:rFonts w:hint="eastAsia"/>
                      <w:szCs w:val="24"/>
                    </w:rPr>
                    <w:t>水泥罐</w:t>
                  </w:r>
                </w:p>
              </w:tc>
              <w:tc>
                <w:tcPr>
                  <w:tcW w:w="1250" w:type="pct"/>
                  <w:vAlign w:val="center"/>
                </w:tcPr>
                <w:p w:rsidR="006850F3" w:rsidRPr="00811A89" w:rsidRDefault="006850F3" w:rsidP="00C45339">
                  <w:pPr>
                    <w:pStyle w:val="af3"/>
                    <w:rPr>
                      <w:szCs w:val="24"/>
                    </w:rPr>
                  </w:pPr>
                  <w:r w:rsidRPr="00811A89">
                    <w:rPr>
                      <w:rFonts w:hint="eastAsia"/>
                      <w:szCs w:val="24"/>
                    </w:rPr>
                    <w:t>300T</w:t>
                  </w:r>
                </w:p>
              </w:tc>
              <w:tc>
                <w:tcPr>
                  <w:tcW w:w="414" w:type="pct"/>
                  <w:vAlign w:val="center"/>
                </w:tcPr>
                <w:p w:rsidR="006850F3" w:rsidRPr="00811A89" w:rsidRDefault="006850F3" w:rsidP="00C45339">
                  <w:pPr>
                    <w:pStyle w:val="af3"/>
                    <w:rPr>
                      <w:szCs w:val="24"/>
                    </w:rPr>
                  </w:pPr>
                  <w:r w:rsidRPr="00811A89">
                    <w:rPr>
                      <w:rFonts w:hint="eastAsia"/>
                      <w:szCs w:val="24"/>
                    </w:rPr>
                    <w:t>台</w:t>
                  </w:r>
                </w:p>
              </w:tc>
              <w:tc>
                <w:tcPr>
                  <w:tcW w:w="501" w:type="pct"/>
                  <w:vAlign w:val="center"/>
                </w:tcPr>
                <w:p w:rsidR="006850F3" w:rsidRPr="00811A89" w:rsidRDefault="006850F3" w:rsidP="00C45339">
                  <w:pPr>
                    <w:pStyle w:val="af3"/>
                    <w:rPr>
                      <w:szCs w:val="24"/>
                    </w:rPr>
                  </w:pPr>
                  <w:r w:rsidRPr="00811A89">
                    <w:rPr>
                      <w:rFonts w:hint="eastAsia"/>
                      <w:szCs w:val="24"/>
                    </w:rPr>
                    <w:t>2</w:t>
                  </w:r>
                </w:p>
              </w:tc>
              <w:tc>
                <w:tcPr>
                  <w:tcW w:w="501" w:type="pct"/>
                  <w:vAlign w:val="center"/>
                </w:tcPr>
                <w:p w:rsidR="006850F3" w:rsidRPr="00811A89" w:rsidRDefault="006850F3" w:rsidP="00C45339">
                  <w:pPr>
                    <w:pStyle w:val="af3"/>
                    <w:rPr>
                      <w:szCs w:val="24"/>
                    </w:rPr>
                  </w:pPr>
                  <w:r w:rsidRPr="00811A89">
                    <w:rPr>
                      <w:rFonts w:hint="eastAsia"/>
                      <w:szCs w:val="24"/>
                    </w:rPr>
                    <w:t>15</w:t>
                  </w:r>
                </w:p>
              </w:tc>
              <w:tc>
                <w:tcPr>
                  <w:tcW w:w="703" w:type="pct"/>
                  <w:vAlign w:val="center"/>
                </w:tcPr>
                <w:p w:rsidR="006850F3" w:rsidRPr="00811A89" w:rsidRDefault="006850F3" w:rsidP="00C45339">
                  <w:pPr>
                    <w:pStyle w:val="af3"/>
                    <w:rPr>
                      <w:szCs w:val="24"/>
                    </w:rPr>
                  </w:pPr>
                  <w:r w:rsidRPr="00811A89">
                    <w:rPr>
                      <w:rFonts w:hint="eastAsia"/>
                      <w:szCs w:val="24"/>
                    </w:rPr>
                    <w:t>螺旋机</w:t>
                  </w:r>
                </w:p>
              </w:tc>
            </w:tr>
            <w:tr w:rsidR="006850F3" w:rsidRPr="00811A89" w:rsidTr="006850F3">
              <w:trPr>
                <w:trHeight w:val="454"/>
                <w:jc w:val="center"/>
              </w:trPr>
              <w:tc>
                <w:tcPr>
                  <w:tcW w:w="477" w:type="pct"/>
                  <w:vMerge/>
                </w:tcPr>
                <w:p w:rsidR="006850F3" w:rsidRPr="00811A89" w:rsidRDefault="006850F3" w:rsidP="003B429D">
                  <w:pPr>
                    <w:pStyle w:val="af3"/>
                    <w:rPr>
                      <w:szCs w:val="24"/>
                    </w:rPr>
                  </w:pPr>
                </w:p>
              </w:tc>
              <w:tc>
                <w:tcPr>
                  <w:tcW w:w="320" w:type="pct"/>
                  <w:vAlign w:val="center"/>
                </w:tcPr>
                <w:p w:rsidR="006850F3" w:rsidRPr="00811A89" w:rsidRDefault="006850F3" w:rsidP="003B429D">
                  <w:pPr>
                    <w:pStyle w:val="af3"/>
                    <w:rPr>
                      <w:szCs w:val="24"/>
                    </w:rPr>
                  </w:pPr>
                  <w:r>
                    <w:rPr>
                      <w:rFonts w:hint="eastAsia"/>
                      <w:szCs w:val="24"/>
                    </w:rPr>
                    <w:t>19</w:t>
                  </w:r>
                </w:p>
              </w:tc>
              <w:tc>
                <w:tcPr>
                  <w:tcW w:w="834" w:type="pct"/>
                  <w:vAlign w:val="center"/>
                </w:tcPr>
                <w:p w:rsidR="006850F3" w:rsidRPr="00811A89" w:rsidRDefault="006850F3" w:rsidP="00C45339">
                  <w:pPr>
                    <w:pStyle w:val="af3"/>
                    <w:rPr>
                      <w:szCs w:val="24"/>
                    </w:rPr>
                  </w:pPr>
                  <w:r w:rsidRPr="00811A89">
                    <w:rPr>
                      <w:rFonts w:hint="eastAsia"/>
                      <w:szCs w:val="24"/>
                    </w:rPr>
                    <w:t>煤灰罐</w:t>
                  </w:r>
                </w:p>
              </w:tc>
              <w:tc>
                <w:tcPr>
                  <w:tcW w:w="1250" w:type="pct"/>
                  <w:vAlign w:val="center"/>
                </w:tcPr>
                <w:p w:rsidR="006850F3" w:rsidRPr="00811A89" w:rsidRDefault="006850F3" w:rsidP="00C45339">
                  <w:pPr>
                    <w:pStyle w:val="af3"/>
                    <w:rPr>
                      <w:szCs w:val="24"/>
                    </w:rPr>
                  </w:pPr>
                  <w:r w:rsidRPr="00811A89">
                    <w:rPr>
                      <w:rFonts w:hint="eastAsia"/>
                      <w:szCs w:val="24"/>
                    </w:rPr>
                    <w:t>300T</w:t>
                  </w:r>
                </w:p>
              </w:tc>
              <w:tc>
                <w:tcPr>
                  <w:tcW w:w="414" w:type="pct"/>
                  <w:vAlign w:val="center"/>
                </w:tcPr>
                <w:p w:rsidR="006850F3" w:rsidRPr="00811A89" w:rsidRDefault="006850F3" w:rsidP="00C45339">
                  <w:pPr>
                    <w:pStyle w:val="af3"/>
                    <w:rPr>
                      <w:szCs w:val="24"/>
                    </w:rPr>
                  </w:pPr>
                  <w:r w:rsidRPr="00811A89">
                    <w:rPr>
                      <w:rFonts w:hint="eastAsia"/>
                      <w:szCs w:val="24"/>
                    </w:rPr>
                    <w:t>台</w:t>
                  </w:r>
                </w:p>
              </w:tc>
              <w:tc>
                <w:tcPr>
                  <w:tcW w:w="501" w:type="pct"/>
                  <w:vAlign w:val="center"/>
                </w:tcPr>
                <w:p w:rsidR="006850F3" w:rsidRPr="00811A89" w:rsidRDefault="006850F3" w:rsidP="00C45339">
                  <w:pPr>
                    <w:pStyle w:val="af3"/>
                    <w:rPr>
                      <w:szCs w:val="24"/>
                    </w:rPr>
                  </w:pPr>
                  <w:r w:rsidRPr="00811A89">
                    <w:rPr>
                      <w:rFonts w:hint="eastAsia"/>
                      <w:szCs w:val="24"/>
                    </w:rPr>
                    <w:t>2</w:t>
                  </w:r>
                </w:p>
              </w:tc>
              <w:tc>
                <w:tcPr>
                  <w:tcW w:w="501" w:type="pct"/>
                  <w:vAlign w:val="center"/>
                </w:tcPr>
                <w:p w:rsidR="006850F3" w:rsidRPr="00811A89" w:rsidRDefault="006850F3" w:rsidP="00C45339">
                  <w:pPr>
                    <w:pStyle w:val="af3"/>
                    <w:rPr>
                      <w:szCs w:val="24"/>
                    </w:rPr>
                  </w:pPr>
                  <w:r w:rsidRPr="00811A89">
                    <w:rPr>
                      <w:rFonts w:hint="eastAsia"/>
                      <w:szCs w:val="24"/>
                    </w:rPr>
                    <w:t>15</w:t>
                  </w:r>
                </w:p>
              </w:tc>
              <w:tc>
                <w:tcPr>
                  <w:tcW w:w="703" w:type="pct"/>
                  <w:vAlign w:val="center"/>
                </w:tcPr>
                <w:p w:rsidR="006850F3" w:rsidRPr="00811A89" w:rsidRDefault="006850F3" w:rsidP="00C45339">
                  <w:pPr>
                    <w:pStyle w:val="af3"/>
                    <w:rPr>
                      <w:szCs w:val="24"/>
                    </w:rPr>
                  </w:pPr>
                  <w:r w:rsidRPr="00811A89">
                    <w:rPr>
                      <w:rFonts w:hint="eastAsia"/>
                      <w:szCs w:val="24"/>
                    </w:rPr>
                    <w:t>螺旋机</w:t>
                  </w:r>
                </w:p>
              </w:tc>
            </w:tr>
            <w:tr w:rsidR="006850F3" w:rsidRPr="00811A89" w:rsidTr="006850F3">
              <w:trPr>
                <w:trHeight w:val="454"/>
                <w:jc w:val="center"/>
              </w:trPr>
              <w:tc>
                <w:tcPr>
                  <w:tcW w:w="477" w:type="pct"/>
                  <w:vMerge/>
                </w:tcPr>
                <w:p w:rsidR="006850F3" w:rsidRPr="00811A89" w:rsidRDefault="006850F3" w:rsidP="003B429D">
                  <w:pPr>
                    <w:pStyle w:val="af3"/>
                    <w:rPr>
                      <w:szCs w:val="24"/>
                    </w:rPr>
                  </w:pPr>
                </w:p>
              </w:tc>
              <w:tc>
                <w:tcPr>
                  <w:tcW w:w="320" w:type="pct"/>
                  <w:vAlign w:val="center"/>
                </w:tcPr>
                <w:p w:rsidR="006850F3" w:rsidRPr="00811A89" w:rsidRDefault="006850F3" w:rsidP="003B429D">
                  <w:pPr>
                    <w:pStyle w:val="af3"/>
                    <w:rPr>
                      <w:szCs w:val="24"/>
                    </w:rPr>
                  </w:pPr>
                  <w:r>
                    <w:rPr>
                      <w:rFonts w:hint="eastAsia"/>
                      <w:szCs w:val="24"/>
                    </w:rPr>
                    <w:t>20</w:t>
                  </w:r>
                </w:p>
              </w:tc>
              <w:tc>
                <w:tcPr>
                  <w:tcW w:w="834" w:type="pct"/>
                  <w:vAlign w:val="center"/>
                </w:tcPr>
                <w:p w:rsidR="006850F3" w:rsidRPr="00811A89" w:rsidRDefault="006850F3" w:rsidP="00C45339">
                  <w:pPr>
                    <w:pStyle w:val="af3"/>
                    <w:rPr>
                      <w:szCs w:val="24"/>
                    </w:rPr>
                  </w:pPr>
                  <w:r w:rsidRPr="00811A89">
                    <w:rPr>
                      <w:rFonts w:hint="eastAsia"/>
                      <w:szCs w:val="24"/>
                    </w:rPr>
                    <w:t>出料皮带机</w:t>
                  </w:r>
                </w:p>
              </w:tc>
              <w:tc>
                <w:tcPr>
                  <w:tcW w:w="1250" w:type="pct"/>
                  <w:vAlign w:val="center"/>
                </w:tcPr>
                <w:p w:rsidR="006850F3" w:rsidRPr="00811A89" w:rsidRDefault="006850F3" w:rsidP="00C45339">
                  <w:pPr>
                    <w:pStyle w:val="af3"/>
                    <w:rPr>
                      <w:szCs w:val="24"/>
                    </w:rPr>
                  </w:pPr>
                  <w:r w:rsidRPr="00811A89">
                    <w:rPr>
                      <w:rFonts w:hint="eastAsia"/>
                      <w:szCs w:val="24"/>
                    </w:rPr>
                    <w:t>1000</w:t>
                  </w:r>
                  <w:r w:rsidRPr="00811A89">
                    <w:rPr>
                      <w:szCs w:val="24"/>
                    </w:rPr>
                    <w:t>×</w:t>
                  </w:r>
                  <w:r w:rsidRPr="00811A89">
                    <w:rPr>
                      <w:rFonts w:hint="eastAsia"/>
                      <w:szCs w:val="24"/>
                    </w:rPr>
                    <w:t>15000</w:t>
                  </w:r>
                </w:p>
              </w:tc>
              <w:tc>
                <w:tcPr>
                  <w:tcW w:w="414" w:type="pct"/>
                  <w:vAlign w:val="center"/>
                </w:tcPr>
                <w:p w:rsidR="006850F3" w:rsidRPr="00811A89" w:rsidRDefault="006850F3" w:rsidP="00C45339">
                  <w:pPr>
                    <w:pStyle w:val="af3"/>
                    <w:rPr>
                      <w:szCs w:val="24"/>
                    </w:rPr>
                  </w:pPr>
                  <w:r w:rsidRPr="00811A89">
                    <w:rPr>
                      <w:rFonts w:hint="eastAsia"/>
                      <w:szCs w:val="24"/>
                    </w:rPr>
                    <w:t>台</w:t>
                  </w:r>
                </w:p>
              </w:tc>
              <w:tc>
                <w:tcPr>
                  <w:tcW w:w="501" w:type="pct"/>
                  <w:vAlign w:val="center"/>
                </w:tcPr>
                <w:p w:rsidR="006850F3" w:rsidRPr="00811A89" w:rsidRDefault="006850F3" w:rsidP="00C45339">
                  <w:pPr>
                    <w:pStyle w:val="af3"/>
                    <w:rPr>
                      <w:szCs w:val="24"/>
                    </w:rPr>
                  </w:pPr>
                  <w:r w:rsidRPr="00811A89">
                    <w:rPr>
                      <w:rFonts w:hint="eastAsia"/>
                      <w:szCs w:val="24"/>
                    </w:rPr>
                    <w:t>2</w:t>
                  </w:r>
                </w:p>
              </w:tc>
              <w:tc>
                <w:tcPr>
                  <w:tcW w:w="501" w:type="pct"/>
                  <w:vAlign w:val="center"/>
                </w:tcPr>
                <w:p w:rsidR="006850F3" w:rsidRPr="00811A89" w:rsidRDefault="006850F3" w:rsidP="00C45339">
                  <w:pPr>
                    <w:pStyle w:val="af3"/>
                    <w:rPr>
                      <w:szCs w:val="24"/>
                    </w:rPr>
                  </w:pPr>
                  <w:r w:rsidRPr="00811A89">
                    <w:rPr>
                      <w:rFonts w:hint="eastAsia"/>
                      <w:szCs w:val="24"/>
                    </w:rPr>
                    <w:t>18</w:t>
                  </w:r>
                </w:p>
              </w:tc>
              <w:tc>
                <w:tcPr>
                  <w:tcW w:w="703" w:type="pct"/>
                  <w:vAlign w:val="center"/>
                </w:tcPr>
                <w:p w:rsidR="006850F3" w:rsidRPr="00811A89" w:rsidRDefault="006850F3" w:rsidP="00C45339">
                  <w:pPr>
                    <w:pStyle w:val="af3"/>
                    <w:rPr>
                      <w:szCs w:val="24"/>
                    </w:rPr>
                  </w:pPr>
                  <w:r w:rsidRPr="00811A89">
                    <w:rPr>
                      <w:rFonts w:hint="eastAsia"/>
                      <w:szCs w:val="24"/>
                    </w:rPr>
                    <w:t>宽度</w:t>
                  </w:r>
                  <w:r w:rsidRPr="00811A89">
                    <w:rPr>
                      <w:szCs w:val="24"/>
                    </w:rPr>
                    <w:t>×</w:t>
                  </w:r>
                  <w:r w:rsidRPr="00811A89">
                    <w:rPr>
                      <w:rFonts w:hint="eastAsia"/>
                      <w:szCs w:val="24"/>
                    </w:rPr>
                    <w:t>长度</w:t>
                  </w:r>
                  <w:r>
                    <w:rPr>
                      <w:rFonts w:hint="eastAsia"/>
                      <w:szCs w:val="24"/>
                    </w:rPr>
                    <w:t>（</w:t>
                  </w:r>
                  <w:r>
                    <w:rPr>
                      <w:rFonts w:hint="eastAsia"/>
                      <w:szCs w:val="24"/>
                    </w:rPr>
                    <w:t>mm</w:t>
                  </w:r>
                  <w:r>
                    <w:rPr>
                      <w:rFonts w:hint="eastAsia"/>
                      <w:szCs w:val="24"/>
                    </w:rPr>
                    <w:t>）</w:t>
                  </w:r>
                </w:p>
              </w:tc>
            </w:tr>
            <w:tr w:rsidR="006850F3" w:rsidRPr="00811A89" w:rsidTr="006850F3">
              <w:trPr>
                <w:trHeight w:val="454"/>
                <w:jc w:val="center"/>
              </w:trPr>
              <w:tc>
                <w:tcPr>
                  <w:tcW w:w="477" w:type="pct"/>
                  <w:vMerge/>
                </w:tcPr>
                <w:p w:rsidR="006850F3" w:rsidRPr="00811A89" w:rsidRDefault="006850F3" w:rsidP="003B429D">
                  <w:pPr>
                    <w:pStyle w:val="af3"/>
                    <w:rPr>
                      <w:szCs w:val="24"/>
                    </w:rPr>
                  </w:pPr>
                </w:p>
              </w:tc>
              <w:tc>
                <w:tcPr>
                  <w:tcW w:w="320" w:type="pct"/>
                  <w:vAlign w:val="center"/>
                </w:tcPr>
                <w:p w:rsidR="006850F3" w:rsidRPr="00811A89" w:rsidRDefault="006850F3" w:rsidP="003B429D">
                  <w:pPr>
                    <w:pStyle w:val="af3"/>
                    <w:rPr>
                      <w:szCs w:val="24"/>
                    </w:rPr>
                  </w:pPr>
                  <w:r>
                    <w:rPr>
                      <w:rFonts w:hint="eastAsia"/>
                      <w:szCs w:val="24"/>
                    </w:rPr>
                    <w:t>21</w:t>
                  </w:r>
                </w:p>
              </w:tc>
              <w:tc>
                <w:tcPr>
                  <w:tcW w:w="834" w:type="pct"/>
                  <w:vAlign w:val="center"/>
                </w:tcPr>
                <w:p w:rsidR="006850F3" w:rsidRPr="00811A89" w:rsidRDefault="006850F3" w:rsidP="00C45339">
                  <w:pPr>
                    <w:pStyle w:val="af3"/>
                    <w:rPr>
                      <w:szCs w:val="24"/>
                    </w:rPr>
                  </w:pPr>
                  <w:r w:rsidRPr="00811A89">
                    <w:rPr>
                      <w:rFonts w:hint="eastAsia"/>
                      <w:szCs w:val="24"/>
                    </w:rPr>
                    <w:t>受料斗</w:t>
                  </w:r>
                </w:p>
              </w:tc>
              <w:tc>
                <w:tcPr>
                  <w:tcW w:w="1250" w:type="pct"/>
                  <w:vAlign w:val="center"/>
                </w:tcPr>
                <w:p w:rsidR="006850F3" w:rsidRPr="00811A89" w:rsidRDefault="006850F3" w:rsidP="00C45339">
                  <w:pPr>
                    <w:pStyle w:val="af3"/>
                    <w:rPr>
                      <w:szCs w:val="24"/>
                    </w:rPr>
                  </w:pPr>
                  <w:r w:rsidRPr="00811A89">
                    <w:rPr>
                      <w:rFonts w:hint="eastAsia"/>
                      <w:szCs w:val="24"/>
                    </w:rPr>
                    <w:t>6m</w:t>
                  </w:r>
                  <w:r w:rsidRPr="00811A89">
                    <w:rPr>
                      <w:rFonts w:hint="eastAsia"/>
                      <w:szCs w:val="24"/>
                      <w:vertAlign w:val="superscript"/>
                    </w:rPr>
                    <w:t>3</w:t>
                  </w:r>
                </w:p>
              </w:tc>
              <w:tc>
                <w:tcPr>
                  <w:tcW w:w="414" w:type="pct"/>
                  <w:vAlign w:val="center"/>
                </w:tcPr>
                <w:p w:rsidR="006850F3" w:rsidRPr="00811A89" w:rsidRDefault="006850F3" w:rsidP="00C45339">
                  <w:pPr>
                    <w:pStyle w:val="af3"/>
                    <w:rPr>
                      <w:szCs w:val="24"/>
                    </w:rPr>
                  </w:pPr>
                  <w:r w:rsidRPr="00811A89">
                    <w:rPr>
                      <w:rFonts w:hint="eastAsia"/>
                      <w:szCs w:val="24"/>
                    </w:rPr>
                    <w:t>个</w:t>
                  </w:r>
                </w:p>
              </w:tc>
              <w:tc>
                <w:tcPr>
                  <w:tcW w:w="501" w:type="pct"/>
                  <w:vAlign w:val="center"/>
                </w:tcPr>
                <w:p w:rsidR="006850F3" w:rsidRPr="00811A89" w:rsidRDefault="006850F3" w:rsidP="00C45339">
                  <w:pPr>
                    <w:pStyle w:val="af3"/>
                    <w:rPr>
                      <w:szCs w:val="24"/>
                    </w:rPr>
                  </w:pPr>
                  <w:r w:rsidRPr="00811A89">
                    <w:rPr>
                      <w:rFonts w:hint="eastAsia"/>
                      <w:szCs w:val="24"/>
                    </w:rPr>
                    <w:t>2</w:t>
                  </w:r>
                </w:p>
              </w:tc>
              <w:tc>
                <w:tcPr>
                  <w:tcW w:w="501" w:type="pct"/>
                  <w:vAlign w:val="center"/>
                </w:tcPr>
                <w:p w:rsidR="006850F3" w:rsidRPr="00811A89" w:rsidRDefault="006850F3" w:rsidP="00C45339">
                  <w:pPr>
                    <w:pStyle w:val="af3"/>
                    <w:rPr>
                      <w:szCs w:val="24"/>
                    </w:rPr>
                  </w:pPr>
                  <w:r w:rsidRPr="00811A89">
                    <w:rPr>
                      <w:rFonts w:hint="eastAsia"/>
                      <w:szCs w:val="24"/>
                    </w:rPr>
                    <w:t>/</w:t>
                  </w:r>
                </w:p>
              </w:tc>
              <w:tc>
                <w:tcPr>
                  <w:tcW w:w="703" w:type="pct"/>
                  <w:vAlign w:val="center"/>
                </w:tcPr>
                <w:p w:rsidR="006850F3" w:rsidRPr="00811A89" w:rsidRDefault="006850F3" w:rsidP="00C45339">
                  <w:pPr>
                    <w:pStyle w:val="af3"/>
                    <w:rPr>
                      <w:szCs w:val="24"/>
                    </w:rPr>
                  </w:pPr>
                  <w:r w:rsidRPr="00811A89">
                    <w:rPr>
                      <w:rFonts w:hint="eastAsia"/>
                      <w:szCs w:val="24"/>
                    </w:rPr>
                    <w:t>/</w:t>
                  </w:r>
                </w:p>
              </w:tc>
            </w:tr>
            <w:tr w:rsidR="006850F3" w:rsidRPr="00811A89" w:rsidTr="006850F3">
              <w:trPr>
                <w:trHeight w:val="454"/>
                <w:jc w:val="center"/>
              </w:trPr>
              <w:tc>
                <w:tcPr>
                  <w:tcW w:w="477" w:type="pct"/>
                  <w:vMerge/>
                </w:tcPr>
                <w:p w:rsidR="006850F3" w:rsidRPr="00811A89" w:rsidRDefault="006850F3" w:rsidP="003B429D">
                  <w:pPr>
                    <w:pStyle w:val="af3"/>
                    <w:rPr>
                      <w:szCs w:val="24"/>
                    </w:rPr>
                  </w:pPr>
                </w:p>
              </w:tc>
              <w:tc>
                <w:tcPr>
                  <w:tcW w:w="320" w:type="pct"/>
                  <w:vAlign w:val="center"/>
                </w:tcPr>
                <w:p w:rsidR="006850F3" w:rsidRPr="00811A89" w:rsidRDefault="006850F3" w:rsidP="003B429D">
                  <w:pPr>
                    <w:pStyle w:val="af3"/>
                    <w:rPr>
                      <w:szCs w:val="24"/>
                    </w:rPr>
                  </w:pPr>
                  <w:r>
                    <w:rPr>
                      <w:rFonts w:hint="eastAsia"/>
                      <w:szCs w:val="24"/>
                    </w:rPr>
                    <w:t>22</w:t>
                  </w:r>
                </w:p>
              </w:tc>
              <w:tc>
                <w:tcPr>
                  <w:tcW w:w="834" w:type="pct"/>
                  <w:vAlign w:val="center"/>
                </w:tcPr>
                <w:p w:rsidR="006850F3" w:rsidRPr="00811A89" w:rsidRDefault="006850F3" w:rsidP="00C45339">
                  <w:pPr>
                    <w:pStyle w:val="af3"/>
                    <w:rPr>
                      <w:szCs w:val="24"/>
                    </w:rPr>
                  </w:pPr>
                </w:p>
              </w:tc>
              <w:tc>
                <w:tcPr>
                  <w:tcW w:w="1250" w:type="pct"/>
                  <w:vAlign w:val="center"/>
                </w:tcPr>
                <w:p w:rsidR="006850F3" w:rsidRPr="00811A89" w:rsidRDefault="006850F3" w:rsidP="00C45339">
                  <w:pPr>
                    <w:pStyle w:val="af3"/>
                    <w:rPr>
                      <w:szCs w:val="24"/>
                    </w:rPr>
                  </w:pPr>
                  <w:r>
                    <w:rPr>
                      <w:rFonts w:hint="eastAsia"/>
                      <w:szCs w:val="24"/>
                    </w:rPr>
                    <w:t>3</w:t>
                  </w:r>
                </w:p>
              </w:tc>
              <w:tc>
                <w:tcPr>
                  <w:tcW w:w="414" w:type="pct"/>
                  <w:vAlign w:val="center"/>
                </w:tcPr>
                <w:p w:rsidR="006850F3" w:rsidRPr="00811A89" w:rsidRDefault="006850F3" w:rsidP="00C45339">
                  <w:pPr>
                    <w:pStyle w:val="af3"/>
                    <w:rPr>
                      <w:szCs w:val="24"/>
                    </w:rPr>
                  </w:pPr>
                  <w:r w:rsidRPr="00811A89">
                    <w:rPr>
                      <w:rFonts w:hint="eastAsia"/>
                      <w:szCs w:val="24"/>
                    </w:rPr>
                    <w:t>人</w:t>
                  </w:r>
                  <w:r w:rsidRPr="00811A89">
                    <w:rPr>
                      <w:rFonts w:hint="eastAsia"/>
                      <w:szCs w:val="24"/>
                    </w:rPr>
                    <w:t>/</w:t>
                  </w:r>
                  <w:r w:rsidRPr="00811A89">
                    <w:rPr>
                      <w:rFonts w:hint="eastAsia"/>
                      <w:szCs w:val="24"/>
                    </w:rPr>
                    <w:t>班</w:t>
                  </w:r>
                </w:p>
              </w:tc>
              <w:tc>
                <w:tcPr>
                  <w:tcW w:w="501" w:type="pct"/>
                  <w:vAlign w:val="center"/>
                </w:tcPr>
                <w:p w:rsidR="006850F3" w:rsidRPr="00811A89" w:rsidRDefault="006850F3" w:rsidP="00C45339">
                  <w:pPr>
                    <w:pStyle w:val="af3"/>
                    <w:rPr>
                      <w:szCs w:val="24"/>
                    </w:rPr>
                  </w:pPr>
                  <w:r>
                    <w:rPr>
                      <w:rFonts w:hint="eastAsia"/>
                      <w:szCs w:val="24"/>
                    </w:rPr>
                    <w:t>5</w:t>
                  </w:r>
                </w:p>
              </w:tc>
              <w:tc>
                <w:tcPr>
                  <w:tcW w:w="501" w:type="pct"/>
                  <w:vAlign w:val="center"/>
                </w:tcPr>
                <w:p w:rsidR="006850F3" w:rsidRPr="00811A89" w:rsidRDefault="006850F3" w:rsidP="00C45339">
                  <w:pPr>
                    <w:pStyle w:val="af3"/>
                    <w:rPr>
                      <w:szCs w:val="24"/>
                    </w:rPr>
                  </w:pPr>
                </w:p>
              </w:tc>
              <w:tc>
                <w:tcPr>
                  <w:tcW w:w="703" w:type="pct"/>
                  <w:vAlign w:val="center"/>
                </w:tcPr>
                <w:p w:rsidR="006850F3" w:rsidRPr="00811A89" w:rsidRDefault="006850F3" w:rsidP="00C45339">
                  <w:pPr>
                    <w:pStyle w:val="af3"/>
                    <w:rPr>
                      <w:szCs w:val="24"/>
                    </w:rPr>
                  </w:pPr>
                </w:p>
              </w:tc>
            </w:tr>
          </w:tbl>
          <w:p w:rsidR="00E758B1" w:rsidRPr="006850F3" w:rsidRDefault="006850F3" w:rsidP="006850F3">
            <w:pPr>
              <w:adjustRightInd w:val="0"/>
              <w:snapToGrid w:val="0"/>
              <w:spacing w:line="440" w:lineRule="exact"/>
              <w:ind w:firstLineChars="200" w:firstLine="482"/>
              <w:rPr>
                <w:rFonts w:cs="宋体"/>
                <w:b/>
                <w:kern w:val="0"/>
                <w:sz w:val="24"/>
                <w:szCs w:val="21"/>
              </w:rPr>
            </w:pPr>
            <w:r w:rsidRPr="006850F3">
              <w:rPr>
                <w:rFonts w:cs="宋体" w:hint="eastAsia"/>
                <w:b/>
                <w:kern w:val="0"/>
                <w:sz w:val="24"/>
                <w:szCs w:val="21"/>
              </w:rPr>
              <w:t>4.4</w:t>
            </w:r>
            <w:r w:rsidR="00C45339">
              <w:rPr>
                <w:rFonts w:cs="宋体" w:hint="eastAsia"/>
                <w:b/>
                <w:kern w:val="0"/>
                <w:sz w:val="24"/>
                <w:szCs w:val="21"/>
              </w:rPr>
              <w:t>项目</w:t>
            </w:r>
            <w:r w:rsidRPr="006850F3">
              <w:rPr>
                <w:rFonts w:cs="宋体" w:hint="eastAsia"/>
                <w:b/>
                <w:kern w:val="0"/>
                <w:sz w:val="24"/>
                <w:szCs w:val="21"/>
              </w:rPr>
              <w:t>设备选型说明</w:t>
            </w:r>
          </w:p>
          <w:p w:rsidR="007C237B" w:rsidRPr="00811A89" w:rsidRDefault="007C237B" w:rsidP="00575AF7">
            <w:pPr>
              <w:adjustRightInd w:val="0"/>
              <w:snapToGrid w:val="0"/>
              <w:spacing w:line="440" w:lineRule="exact"/>
              <w:ind w:firstLineChars="200" w:firstLine="480"/>
              <w:rPr>
                <w:rFonts w:cs="仿宋"/>
                <w:sz w:val="24"/>
                <w:szCs w:val="28"/>
              </w:rPr>
            </w:pPr>
            <w:r w:rsidRPr="00811A89">
              <w:rPr>
                <w:rFonts w:cs="仿宋" w:hint="eastAsia"/>
                <w:sz w:val="24"/>
                <w:szCs w:val="28"/>
              </w:rPr>
              <w:t>（</w:t>
            </w:r>
            <w:r w:rsidRPr="00811A89">
              <w:rPr>
                <w:rFonts w:cs="仿宋" w:hint="eastAsia"/>
                <w:sz w:val="24"/>
                <w:szCs w:val="28"/>
              </w:rPr>
              <w:t>1</w:t>
            </w:r>
            <w:r w:rsidRPr="00811A89">
              <w:rPr>
                <w:rFonts w:cs="仿宋" w:hint="eastAsia"/>
                <w:sz w:val="24"/>
                <w:szCs w:val="28"/>
              </w:rPr>
              <w:t>）原料受料坑</w:t>
            </w:r>
          </w:p>
          <w:p w:rsidR="0057133C" w:rsidRPr="00811A89" w:rsidRDefault="007C237B" w:rsidP="00575AF7">
            <w:pPr>
              <w:adjustRightInd w:val="0"/>
              <w:snapToGrid w:val="0"/>
              <w:spacing w:line="440" w:lineRule="exact"/>
              <w:ind w:firstLineChars="200" w:firstLine="480"/>
              <w:rPr>
                <w:rFonts w:cs="仿宋"/>
                <w:sz w:val="24"/>
                <w:szCs w:val="28"/>
              </w:rPr>
            </w:pPr>
            <w:r w:rsidRPr="00811A89">
              <w:rPr>
                <w:rFonts w:cs="仿宋" w:hint="eastAsia"/>
                <w:sz w:val="24"/>
                <w:szCs w:val="28"/>
              </w:rPr>
              <w:t>选用</w:t>
            </w:r>
            <w:r w:rsidRPr="00811A89">
              <w:rPr>
                <w:rFonts w:cs="仿宋" w:hint="eastAsia"/>
                <w:sz w:val="24"/>
                <w:szCs w:val="28"/>
              </w:rPr>
              <w:t>ZSW-1100</w:t>
            </w:r>
            <w:r w:rsidRPr="00811A89">
              <w:rPr>
                <w:rFonts w:cs="仿宋" w:hint="eastAsia"/>
                <w:sz w:val="24"/>
                <w:szCs w:val="28"/>
              </w:rPr>
              <w:t>×</w:t>
            </w:r>
            <w:r w:rsidRPr="00811A89">
              <w:rPr>
                <w:rFonts w:cs="仿宋" w:hint="eastAsia"/>
                <w:sz w:val="24"/>
                <w:szCs w:val="28"/>
              </w:rPr>
              <w:t>4200</w:t>
            </w:r>
            <w:r w:rsidRPr="00811A89">
              <w:rPr>
                <w:rFonts w:cs="仿宋" w:hint="eastAsia"/>
                <w:sz w:val="24"/>
                <w:szCs w:val="28"/>
              </w:rPr>
              <w:t>型板条式振动给料机作为原料受料坑给料设备，确保小于</w:t>
            </w:r>
            <w:r w:rsidRPr="00811A89">
              <w:rPr>
                <w:rFonts w:cs="仿宋" w:hint="eastAsia"/>
                <w:sz w:val="24"/>
                <w:szCs w:val="28"/>
              </w:rPr>
              <w:t>580mm</w:t>
            </w:r>
            <w:r w:rsidRPr="00811A89">
              <w:rPr>
                <w:rFonts w:cs="仿宋" w:hint="eastAsia"/>
                <w:sz w:val="24"/>
                <w:szCs w:val="28"/>
              </w:rPr>
              <w:t>的块石能有效的通过，送入颚式破碎机，并保证受料坑不发生堵料。</w:t>
            </w:r>
          </w:p>
          <w:p w:rsidR="007C237B" w:rsidRPr="00811A89" w:rsidRDefault="007C237B" w:rsidP="00575AF7">
            <w:pPr>
              <w:adjustRightInd w:val="0"/>
              <w:snapToGrid w:val="0"/>
              <w:spacing w:line="440" w:lineRule="exact"/>
              <w:ind w:firstLineChars="200" w:firstLine="480"/>
              <w:rPr>
                <w:rFonts w:cs="仿宋"/>
                <w:sz w:val="24"/>
                <w:szCs w:val="28"/>
              </w:rPr>
            </w:pPr>
            <w:r w:rsidRPr="00811A89">
              <w:rPr>
                <w:rFonts w:cs="仿宋" w:hint="eastAsia"/>
                <w:sz w:val="24"/>
                <w:szCs w:val="28"/>
              </w:rPr>
              <w:t>（</w:t>
            </w:r>
            <w:r w:rsidRPr="00811A89">
              <w:rPr>
                <w:rFonts w:cs="仿宋" w:hint="eastAsia"/>
                <w:sz w:val="24"/>
                <w:szCs w:val="28"/>
              </w:rPr>
              <w:t>2</w:t>
            </w:r>
            <w:r w:rsidRPr="00811A89">
              <w:rPr>
                <w:rFonts w:cs="仿宋" w:hint="eastAsia"/>
                <w:sz w:val="24"/>
                <w:szCs w:val="28"/>
              </w:rPr>
              <w:t>）粗</w:t>
            </w:r>
            <w:r w:rsidR="004A6060">
              <w:rPr>
                <w:rFonts w:cs="仿宋" w:hint="eastAsia"/>
                <w:sz w:val="24"/>
                <w:szCs w:val="28"/>
              </w:rPr>
              <w:t>破碎</w:t>
            </w:r>
            <w:r w:rsidRPr="00811A89">
              <w:rPr>
                <w:rFonts w:cs="仿宋" w:hint="eastAsia"/>
                <w:sz w:val="24"/>
                <w:szCs w:val="28"/>
              </w:rPr>
              <w:t>设备</w:t>
            </w:r>
          </w:p>
          <w:p w:rsidR="0057133C" w:rsidRPr="00811A89" w:rsidRDefault="004A6060" w:rsidP="00575AF7">
            <w:pPr>
              <w:adjustRightInd w:val="0"/>
              <w:snapToGrid w:val="0"/>
              <w:spacing w:line="440" w:lineRule="exact"/>
              <w:ind w:firstLineChars="200" w:firstLine="480"/>
              <w:rPr>
                <w:rFonts w:cs="仿宋"/>
                <w:sz w:val="24"/>
                <w:szCs w:val="28"/>
              </w:rPr>
            </w:pPr>
            <w:r>
              <w:rPr>
                <w:rFonts w:cs="仿宋" w:hint="eastAsia"/>
                <w:sz w:val="24"/>
                <w:szCs w:val="28"/>
              </w:rPr>
              <w:t>粗破碎</w:t>
            </w:r>
            <w:r w:rsidR="007C237B" w:rsidRPr="00811A89">
              <w:rPr>
                <w:rFonts w:cs="仿宋" w:hint="eastAsia"/>
                <w:sz w:val="24"/>
                <w:szCs w:val="28"/>
              </w:rPr>
              <w:t>选用</w:t>
            </w:r>
            <w:r w:rsidR="007C237B" w:rsidRPr="00811A89">
              <w:rPr>
                <w:rFonts w:cs="仿宋" w:hint="eastAsia"/>
                <w:sz w:val="24"/>
                <w:szCs w:val="28"/>
              </w:rPr>
              <w:t>PE-750</w:t>
            </w:r>
            <w:r w:rsidR="007C237B" w:rsidRPr="00811A89">
              <w:rPr>
                <w:rFonts w:cs="仿宋" w:hint="eastAsia"/>
                <w:sz w:val="24"/>
                <w:szCs w:val="28"/>
              </w:rPr>
              <w:t>×</w:t>
            </w:r>
            <w:r w:rsidR="007C237B" w:rsidRPr="00811A89">
              <w:rPr>
                <w:rFonts w:cs="仿宋" w:hint="eastAsia"/>
                <w:sz w:val="24"/>
                <w:szCs w:val="28"/>
              </w:rPr>
              <w:t>1060</w:t>
            </w:r>
            <w:r w:rsidR="007C237B" w:rsidRPr="00811A89">
              <w:rPr>
                <w:rFonts w:cs="仿宋" w:hint="eastAsia"/>
                <w:sz w:val="24"/>
                <w:szCs w:val="28"/>
              </w:rPr>
              <w:t>型颚式破碎机，处理不大于</w:t>
            </w:r>
            <w:r w:rsidR="007C237B" w:rsidRPr="00811A89">
              <w:rPr>
                <w:rFonts w:cs="仿宋" w:hint="eastAsia"/>
                <w:sz w:val="24"/>
                <w:szCs w:val="28"/>
              </w:rPr>
              <w:t>580mm</w:t>
            </w:r>
            <w:r w:rsidR="007C237B" w:rsidRPr="00811A89">
              <w:rPr>
                <w:rFonts w:cs="仿宋" w:hint="eastAsia"/>
                <w:sz w:val="24"/>
                <w:szCs w:val="28"/>
              </w:rPr>
              <w:t>的原料，粗碎设备的生产能力为</w:t>
            </w:r>
            <w:r w:rsidR="007C237B" w:rsidRPr="00811A89">
              <w:rPr>
                <w:rFonts w:cs="仿宋" w:hint="eastAsia"/>
                <w:sz w:val="24"/>
                <w:szCs w:val="28"/>
              </w:rPr>
              <w:t>110-320 t/h</w:t>
            </w:r>
            <w:r w:rsidR="007C237B" w:rsidRPr="00811A89">
              <w:rPr>
                <w:rFonts w:cs="仿宋" w:hint="eastAsia"/>
                <w:sz w:val="24"/>
                <w:szCs w:val="28"/>
              </w:rPr>
              <w:t>。</w:t>
            </w:r>
          </w:p>
          <w:p w:rsidR="007C237B" w:rsidRPr="00811A89" w:rsidRDefault="007C237B" w:rsidP="00575AF7">
            <w:pPr>
              <w:adjustRightInd w:val="0"/>
              <w:snapToGrid w:val="0"/>
              <w:spacing w:line="440" w:lineRule="exact"/>
              <w:ind w:firstLineChars="200" w:firstLine="480"/>
              <w:rPr>
                <w:rFonts w:cs="仿宋"/>
                <w:sz w:val="24"/>
                <w:szCs w:val="28"/>
              </w:rPr>
            </w:pPr>
            <w:r w:rsidRPr="00811A89">
              <w:rPr>
                <w:rFonts w:cs="仿宋" w:hint="eastAsia"/>
                <w:sz w:val="24"/>
                <w:szCs w:val="28"/>
              </w:rPr>
              <w:t>（</w:t>
            </w:r>
            <w:r w:rsidRPr="00811A89">
              <w:rPr>
                <w:rFonts w:cs="仿宋" w:hint="eastAsia"/>
                <w:sz w:val="24"/>
                <w:szCs w:val="28"/>
              </w:rPr>
              <w:t>3</w:t>
            </w:r>
            <w:r w:rsidRPr="00811A89">
              <w:rPr>
                <w:rFonts w:cs="仿宋" w:hint="eastAsia"/>
                <w:sz w:val="24"/>
                <w:szCs w:val="28"/>
              </w:rPr>
              <w:t>）振动筛</w:t>
            </w:r>
          </w:p>
          <w:p w:rsidR="007C237B" w:rsidRPr="00811A89" w:rsidRDefault="007C237B" w:rsidP="00575AF7">
            <w:pPr>
              <w:adjustRightInd w:val="0"/>
              <w:snapToGrid w:val="0"/>
              <w:spacing w:line="440" w:lineRule="exact"/>
              <w:ind w:firstLineChars="200" w:firstLine="480"/>
              <w:rPr>
                <w:rFonts w:cs="仿宋"/>
                <w:sz w:val="24"/>
                <w:szCs w:val="28"/>
              </w:rPr>
            </w:pPr>
            <w:r w:rsidRPr="00811A89">
              <w:rPr>
                <w:rFonts w:cs="仿宋" w:hint="eastAsia"/>
                <w:sz w:val="24"/>
                <w:szCs w:val="28"/>
              </w:rPr>
              <w:t>选用</w:t>
            </w:r>
            <w:r w:rsidRPr="00811A89">
              <w:rPr>
                <w:rFonts w:cs="仿宋" w:hint="eastAsia"/>
                <w:sz w:val="24"/>
                <w:szCs w:val="28"/>
              </w:rPr>
              <w:t>DL3YKZ3070-15C</w:t>
            </w:r>
            <w:r w:rsidRPr="00811A89">
              <w:rPr>
                <w:rFonts w:cs="仿宋" w:hint="eastAsia"/>
                <w:sz w:val="24"/>
                <w:szCs w:val="28"/>
              </w:rPr>
              <w:t>振动筛，自上而下由</w:t>
            </w:r>
            <w:r w:rsidRPr="00811A89">
              <w:rPr>
                <w:rFonts w:cs="仿宋" w:hint="eastAsia"/>
                <w:sz w:val="24"/>
                <w:szCs w:val="28"/>
              </w:rPr>
              <w:t>150mm</w:t>
            </w:r>
            <w:r w:rsidRPr="00811A89">
              <w:rPr>
                <w:rFonts w:cs="仿宋" w:hint="eastAsia"/>
                <w:sz w:val="24"/>
                <w:szCs w:val="28"/>
              </w:rPr>
              <w:t>、</w:t>
            </w:r>
            <w:r w:rsidRPr="00811A89">
              <w:rPr>
                <w:rFonts w:cs="仿宋" w:hint="eastAsia"/>
                <w:sz w:val="24"/>
                <w:szCs w:val="28"/>
              </w:rPr>
              <w:t>45mm</w:t>
            </w:r>
            <w:r w:rsidRPr="00811A89">
              <w:rPr>
                <w:rFonts w:cs="仿宋" w:hint="eastAsia"/>
                <w:sz w:val="24"/>
                <w:szCs w:val="28"/>
              </w:rPr>
              <w:t>、</w:t>
            </w:r>
            <w:r w:rsidRPr="00811A89">
              <w:rPr>
                <w:rFonts w:cs="仿宋" w:hint="eastAsia"/>
                <w:sz w:val="24"/>
                <w:szCs w:val="28"/>
              </w:rPr>
              <w:t>10mm</w:t>
            </w:r>
            <w:r w:rsidR="004A6060">
              <w:rPr>
                <w:rFonts w:cs="仿宋" w:hint="eastAsia"/>
                <w:sz w:val="24"/>
                <w:szCs w:val="28"/>
              </w:rPr>
              <w:t>三层筛网组成；超粒径</w:t>
            </w:r>
            <w:r w:rsidRPr="00811A89">
              <w:rPr>
                <w:rFonts w:cs="仿宋" w:hint="eastAsia"/>
                <w:sz w:val="24"/>
                <w:szCs w:val="28"/>
              </w:rPr>
              <w:t>料返回颚式破碎机重新破碎，</w:t>
            </w:r>
            <w:r w:rsidRPr="00811A89">
              <w:rPr>
                <w:rFonts w:cs="仿宋" w:hint="eastAsia"/>
                <w:sz w:val="24"/>
                <w:szCs w:val="28"/>
              </w:rPr>
              <w:t>0</w:t>
            </w:r>
            <w:r w:rsidRPr="00811A89">
              <w:rPr>
                <w:rFonts w:cs="仿宋" w:hint="eastAsia"/>
                <w:sz w:val="24"/>
                <w:szCs w:val="28"/>
              </w:rPr>
              <w:t>～</w:t>
            </w:r>
            <w:r w:rsidRPr="00811A89">
              <w:rPr>
                <w:rFonts w:cs="仿宋" w:hint="eastAsia"/>
                <w:sz w:val="24"/>
                <w:szCs w:val="28"/>
              </w:rPr>
              <w:t>150mm</w:t>
            </w:r>
            <w:r w:rsidRPr="00811A89">
              <w:rPr>
                <w:rFonts w:cs="仿宋" w:hint="eastAsia"/>
                <w:sz w:val="24"/>
                <w:szCs w:val="28"/>
              </w:rPr>
              <w:t>混合料进入相应的成品粗砂石骨料堆场，</w:t>
            </w:r>
            <w:r w:rsidRPr="00811A89">
              <w:rPr>
                <w:rFonts w:cs="仿宋" w:hint="eastAsia"/>
                <w:sz w:val="24"/>
                <w:szCs w:val="28"/>
              </w:rPr>
              <w:t>10-45mm</w:t>
            </w:r>
            <w:r w:rsidRPr="00811A89">
              <w:rPr>
                <w:rFonts w:cs="仿宋" w:hint="eastAsia"/>
                <w:sz w:val="24"/>
                <w:szCs w:val="28"/>
              </w:rPr>
              <w:t>调节砂石骨料进入制砂缓冲料仓后入制砂设备，余量进入制砂缓冲料仓。</w:t>
            </w:r>
          </w:p>
          <w:p w:rsidR="007C237B" w:rsidRPr="00811A89" w:rsidRDefault="007C237B" w:rsidP="00575AF7">
            <w:pPr>
              <w:adjustRightInd w:val="0"/>
              <w:snapToGrid w:val="0"/>
              <w:spacing w:line="440" w:lineRule="exact"/>
              <w:ind w:firstLineChars="200" w:firstLine="480"/>
              <w:rPr>
                <w:rFonts w:cs="仿宋"/>
                <w:sz w:val="24"/>
                <w:szCs w:val="28"/>
              </w:rPr>
            </w:pPr>
            <w:r w:rsidRPr="00811A89">
              <w:rPr>
                <w:rFonts w:cs="仿宋" w:hint="eastAsia"/>
                <w:sz w:val="24"/>
                <w:szCs w:val="28"/>
              </w:rPr>
              <w:t>（</w:t>
            </w:r>
            <w:r w:rsidRPr="00811A89">
              <w:rPr>
                <w:rFonts w:cs="仿宋" w:hint="eastAsia"/>
                <w:sz w:val="24"/>
                <w:szCs w:val="28"/>
              </w:rPr>
              <w:t>4</w:t>
            </w:r>
            <w:r w:rsidRPr="00811A89">
              <w:rPr>
                <w:rFonts w:cs="仿宋" w:hint="eastAsia"/>
                <w:sz w:val="24"/>
                <w:szCs w:val="28"/>
              </w:rPr>
              <w:t>）立轴破碎机</w:t>
            </w:r>
          </w:p>
          <w:p w:rsidR="0057133C" w:rsidRPr="00811A89" w:rsidRDefault="007C237B" w:rsidP="00575AF7">
            <w:pPr>
              <w:adjustRightInd w:val="0"/>
              <w:snapToGrid w:val="0"/>
              <w:spacing w:line="440" w:lineRule="exact"/>
              <w:ind w:firstLineChars="200" w:firstLine="480"/>
              <w:rPr>
                <w:rFonts w:cs="仿宋"/>
                <w:sz w:val="24"/>
                <w:szCs w:val="28"/>
              </w:rPr>
            </w:pPr>
            <w:r w:rsidRPr="00811A89">
              <w:rPr>
                <w:rFonts w:cs="仿宋" w:hint="eastAsia"/>
                <w:sz w:val="24"/>
                <w:szCs w:val="28"/>
              </w:rPr>
              <w:t>选用</w:t>
            </w:r>
            <w:r w:rsidRPr="00811A89">
              <w:rPr>
                <w:rFonts w:cs="仿宋" w:hint="eastAsia"/>
                <w:sz w:val="24"/>
                <w:szCs w:val="28"/>
              </w:rPr>
              <w:t>5</w:t>
            </w:r>
            <w:r w:rsidRPr="00811A89">
              <w:rPr>
                <w:rFonts w:cs="仿宋" w:hint="eastAsia"/>
                <w:sz w:val="24"/>
                <w:szCs w:val="28"/>
              </w:rPr>
              <w:t>×</w:t>
            </w:r>
            <w:r w:rsidRPr="00811A89">
              <w:rPr>
                <w:rFonts w:cs="仿宋" w:hint="eastAsia"/>
                <w:sz w:val="24"/>
                <w:szCs w:val="28"/>
              </w:rPr>
              <w:t>8522</w:t>
            </w:r>
            <w:r w:rsidRPr="00811A89">
              <w:rPr>
                <w:rFonts w:cs="仿宋" w:hint="eastAsia"/>
                <w:sz w:val="24"/>
                <w:szCs w:val="28"/>
              </w:rPr>
              <w:t>立轴破碎机，处理小于</w:t>
            </w:r>
            <w:r w:rsidRPr="00811A89">
              <w:rPr>
                <w:rFonts w:cs="仿宋" w:hint="eastAsia"/>
                <w:sz w:val="24"/>
                <w:szCs w:val="28"/>
              </w:rPr>
              <w:t>210mm</w:t>
            </w:r>
            <w:r w:rsidRPr="00811A89">
              <w:rPr>
                <w:rFonts w:cs="仿宋" w:hint="eastAsia"/>
                <w:sz w:val="24"/>
                <w:szCs w:val="28"/>
              </w:rPr>
              <w:t>的原料，排料口调整范围</w:t>
            </w:r>
            <w:r w:rsidRPr="00811A89">
              <w:rPr>
                <w:rFonts w:cs="仿宋" w:hint="eastAsia"/>
                <w:sz w:val="24"/>
                <w:szCs w:val="28"/>
              </w:rPr>
              <w:t>25-60mm</w:t>
            </w:r>
            <w:r w:rsidRPr="00811A89">
              <w:rPr>
                <w:rFonts w:cs="仿宋" w:hint="eastAsia"/>
                <w:sz w:val="24"/>
                <w:szCs w:val="28"/>
              </w:rPr>
              <w:t>。</w:t>
            </w:r>
          </w:p>
          <w:p w:rsidR="006850F3" w:rsidRPr="00811A89" w:rsidRDefault="006850F3" w:rsidP="006850F3">
            <w:pPr>
              <w:pStyle w:val="af4"/>
              <w:spacing w:line="440" w:lineRule="exact"/>
              <w:ind w:firstLine="480"/>
              <w:rPr>
                <w:rFonts w:ascii="Times New Roman" w:hAnsi="Times New Roman" w:cs="仿宋"/>
                <w:kern w:val="2"/>
                <w:szCs w:val="28"/>
              </w:rPr>
            </w:pPr>
            <w:r w:rsidRPr="00811A89">
              <w:rPr>
                <w:rFonts w:ascii="Times New Roman" w:hAnsi="Times New Roman" w:cs="仿宋" w:hint="eastAsia"/>
                <w:kern w:val="2"/>
                <w:szCs w:val="28"/>
              </w:rPr>
              <w:t>（</w:t>
            </w:r>
            <w:r>
              <w:rPr>
                <w:rFonts w:ascii="Times New Roman" w:hAnsi="Times New Roman" w:cs="仿宋" w:hint="eastAsia"/>
                <w:kern w:val="2"/>
                <w:szCs w:val="28"/>
              </w:rPr>
              <w:t>5</w:t>
            </w:r>
            <w:r w:rsidRPr="00811A89">
              <w:rPr>
                <w:rFonts w:ascii="Times New Roman" w:hAnsi="Times New Roman" w:cs="仿宋" w:hint="eastAsia"/>
                <w:kern w:val="2"/>
                <w:szCs w:val="28"/>
              </w:rPr>
              <w:t>）堆料仓、配料仓及上料皮带机</w:t>
            </w:r>
          </w:p>
          <w:p w:rsidR="006850F3" w:rsidRPr="004A6060" w:rsidRDefault="006850F3" w:rsidP="004A6060">
            <w:pPr>
              <w:pStyle w:val="af4"/>
              <w:spacing w:line="440" w:lineRule="exact"/>
              <w:ind w:firstLine="480"/>
              <w:rPr>
                <w:rFonts w:ascii="Times New Roman" w:hAnsi="Times New Roman" w:cs="仿宋"/>
                <w:kern w:val="2"/>
                <w:szCs w:val="28"/>
              </w:rPr>
            </w:pPr>
            <w:r w:rsidRPr="004A6060">
              <w:rPr>
                <w:rFonts w:ascii="Times New Roman" w:hAnsi="Times New Roman" w:cs="仿宋" w:hint="eastAsia"/>
                <w:kern w:val="2"/>
                <w:szCs w:val="28"/>
              </w:rPr>
              <w:t>胶结砂砾石料拌和系统堆料仓与加工系统堆料仓联合布置相互共用，共设置两个堆料仓，一个生产储存待检，一个检验后供拌和系统使用</w:t>
            </w:r>
            <w:r w:rsidR="004A6060" w:rsidRPr="004A6060">
              <w:rPr>
                <w:rFonts w:ascii="Times New Roman" w:hAnsi="Times New Roman" w:cs="仿宋" w:hint="eastAsia"/>
                <w:kern w:val="2"/>
                <w:szCs w:val="28"/>
              </w:rPr>
              <w:t>，</w:t>
            </w:r>
            <w:r w:rsidR="004A6060" w:rsidRPr="004A6060">
              <w:rPr>
                <w:rFonts w:ascii="Times New Roman" w:hAnsi="Times New Roman"/>
                <w:szCs w:val="28"/>
              </w:rPr>
              <w:t>各料仓之间用混凝土隔墙隔开。单个成品堆</w:t>
            </w:r>
            <w:r w:rsidR="004A6060" w:rsidRPr="004A6060">
              <w:rPr>
                <w:rFonts w:ascii="Times New Roman" w:hAnsi="Times New Roman" w:hint="eastAsia"/>
                <w:szCs w:val="28"/>
              </w:rPr>
              <w:t>料仓</w:t>
            </w:r>
            <w:r w:rsidR="004A6060" w:rsidRPr="004A6060">
              <w:rPr>
                <w:rFonts w:ascii="Times New Roman" w:hAnsi="Times New Roman"/>
                <w:szCs w:val="28"/>
              </w:rPr>
              <w:t>总容积</w:t>
            </w:r>
            <w:r w:rsidR="004A6060" w:rsidRPr="004A6060">
              <w:rPr>
                <w:rFonts w:ascii="Times New Roman" w:hAnsi="Times New Roman" w:hint="eastAsia"/>
                <w:szCs w:val="28"/>
              </w:rPr>
              <w:t>不小于</w:t>
            </w:r>
            <w:r w:rsidR="004A6060" w:rsidRPr="004A6060">
              <w:rPr>
                <w:rFonts w:ascii="Times New Roman" w:hAnsi="Times New Roman" w:hint="eastAsia"/>
                <w:szCs w:val="28"/>
              </w:rPr>
              <w:t>1.0</w:t>
            </w:r>
            <w:r w:rsidR="004A6060" w:rsidRPr="004A6060">
              <w:rPr>
                <w:rFonts w:ascii="Times New Roman" w:hAnsi="Times New Roman" w:hint="eastAsia"/>
                <w:szCs w:val="28"/>
              </w:rPr>
              <w:t>万</w:t>
            </w:r>
            <w:r w:rsidR="004A6060" w:rsidRPr="004A6060">
              <w:rPr>
                <w:rFonts w:ascii="Times New Roman" w:hAnsi="Times New Roman" w:hint="eastAsia"/>
                <w:szCs w:val="28"/>
              </w:rPr>
              <w:t>m</w:t>
            </w:r>
            <w:r w:rsidR="004A6060" w:rsidRPr="004A6060">
              <w:rPr>
                <w:rFonts w:ascii="Times New Roman" w:hAnsi="Times New Roman" w:hint="eastAsia"/>
                <w:szCs w:val="28"/>
                <w:vertAlign w:val="superscript"/>
              </w:rPr>
              <w:t>3</w:t>
            </w:r>
            <w:r w:rsidR="004A6060" w:rsidRPr="004A6060">
              <w:rPr>
                <w:rFonts w:ascii="Times New Roman" w:hAnsi="Times New Roman" w:hint="eastAsia"/>
                <w:szCs w:val="28"/>
              </w:rPr>
              <w:t>，至少需要</w:t>
            </w:r>
            <w:r w:rsidR="004A6060" w:rsidRPr="004A6060">
              <w:rPr>
                <w:rFonts w:ascii="Times New Roman" w:hAnsi="Times New Roman"/>
                <w:szCs w:val="28"/>
              </w:rPr>
              <w:t>满足大坝胶结料一仓混凝土浇筑的需要量。</w:t>
            </w:r>
          </w:p>
          <w:p w:rsidR="006850F3" w:rsidRPr="00811A89" w:rsidRDefault="006850F3" w:rsidP="006850F3">
            <w:pPr>
              <w:pStyle w:val="af4"/>
              <w:spacing w:line="440" w:lineRule="exact"/>
              <w:ind w:firstLine="480"/>
              <w:rPr>
                <w:rFonts w:ascii="Times New Roman" w:hAnsi="Times New Roman" w:cs="仿宋"/>
                <w:kern w:val="2"/>
                <w:szCs w:val="28"/>
              </w:rPr>
            </w:pPr>
            <w:r w:rsidRPr="00811A89">
              <w:rPr>
                <w:rFonts w:ascii="Times New Roman" w:hAnsi="Times New Roman" w:cs="仿宋" w:hint="eastAsia"/>
                <w:kern w:val="2"/>
                <w:szCs w:val="28"/>
              </w:rPr>
              <w:t>为满足大坝胶结料拌和量大快速的拌和特点，选用</w:t>
            </w:r>
            <w:r w:rsidRPr="00811A89">
              <w:rPr>
                <w:rFonts w:ascii="Times New Roman" w:hAnsi="Times New Roman" w:cs="仿宋" w:hint="eastAsia"/>
                <w:kern w:val="2"/>
                <w:szCs w:val="28"/>
              </w:rPr>
              <w:t>4</w:t>
            </w:r>
            <w:r w:rsidRPr="00811A89">
              <w:rPr>
                <w:rFonts w:ascii="Times New Roman" w:hAnsi="Times New Roman" w:cs="仿宋" w:hint="eastAsia"/>
                <w:kern w:val="2"/>
                <w:szCs w:val="28"/>
              </w:rPr>
              <w:t>台</w:t>
            </w:r>
            <w:r w:rsidRPr="00811A89">
              <w:rPr>
                <w:rFonts w:ascii="Times New Roman" w:hAnsi="Times New Roman" w:cs="仿宋" w:hint="eastAsia"/>
                <w:kern w:val="2"/>
                <w:szCs w:val="28"/>
              </w:rPr>
              <w:t>PL3000</w:t>
            </w:r>
            <w:r w:rsidRPr="00811A89">
              <w:rPr>
                <w:rFonts w:ascii="Times New Roman" w:hAnsi="Times New Roman" w:cs="仿宋" w:hint="eastAsia"/>
                <w:kern w:val="2"/>
                <w:szCs w:val="28"/>
              </w:rPr>
              <w:t>型配料仓，同时上料储料，分序称量配料，每个配料仓容积不小于</w:t>
            </w:r>
            <w:r w:rsidRPr="00811A89">
              <w:rPr>
                <w:rFonts w:ascii="Times New Roman" w:hAnsi="Times New Roman" w:cs="仿宋" w:hint="eastAsia"/>
                <w:kern w:val="2"/>
                <w:szCs w:val="28"/>
              </w:rPr>
              <w:t>3000L</w:t>
            </w:r>
            <w:r w:rsidRPr="00811A89">
              <w:rPr>
                <w:rFonts w:ascii="Times New Roman" w:hAnsi="Times New Roman" w:cs="仿宋" w:hint="eastAsia"/>
                <w:kern w:val="2"/>
                <w:szCs w:val="28"/>
              </w:rPr>
              <w:t>，下方出料口由气动阀</w:t>
            </w:r>
            <w:r w:rsidRPr="00811A89">
              <w:rPr>
                <w:rFonts w:ascii="Times New Roman" w:hAnsi="Times New Roman" w:cs="仿宋" w:hint="eastAsia"/>
                <w:kern w:val="2"/>
                <w:szCs w:val="28"/>
              </w:rPr>
              <w:lastRenderedPageBreak/>
              <w:t>门控制</w:t>
            </w:r>
            <w:r w:rsidRPr="00811A89">
              <w:rPr>
                <w:rFonts w:ascii="Times New Roman" w:hAnsi="Times New Roman" w:cs="仿宋" w:hint="eastAsia"/>
                <w:kern w:val="2"/>
                <w:szCs w:val="28"/>
              </w:rPr>
              <w:t>,</w:t>
            </w:r>
            <w:r w:rsidRPr="00811A89">
              <w:rPr>
                <w:rFonts w:ascii="Times New Roman" w:hAnsi="Times New Roman" w:cs="仿宋" w:hint="eastAsia"/>
                <w:kern w:val="2"/>
                <w:szCs w:val="28"/>
              </w:rPr>
              <w:t>出料后由称重传感器称重计量，送入皮带机直接进入拌和机。</w:t>
            </w:r>
          </w:p>
          <w:p w:rsidR="006850F3" w:rsidRPr="00811A89" w:rsidRDefault="006850F3" w:rsidP="006850F3">
            <w:pPr>
              <w:pStyle w:val="af4"/>
              <w:spacing w:line="440" w:lineRule="exact"/>
              <w:ind w:firstLine="480"/>
              <w:rPr>
                <w:rFonts w:ascii="Times New Roman" w:hAnsi="Times New Roman" w:cs="仿宋"/>
                <w:kern w:val="2"/>
                <w:szCs w:val="28"/>
              </w:rPr>
            </w:pPr>
            <w:r w:rsidRPr="00811A89">
              <w:rPr>
                <w:rFonts w:ascii="Times New Roman" w:hAnsi="Times New Roman" w:cs="仿宋" w:hint="eastAsia"/>
                <w:kern w:val="2"/>
                <w:szCs w:val="28"/>
              </w:rPr>
              <w:t>（</w:t>
            </w:r>
            <w:r>
              <w:rPr>
                <w:rFonts w:ascii="Times New Roman" w:hAnsi="Times New Roman" w:cs="仿宋" w:hint="eastAsia"/>
                <w:kern w:val="2"/>
                <w:szCs w:val="28"/>
              </w:rPr>
              <w:t>6</w:t>
            </w:r>
            <w:r w:rsidRPr="00811A89">
              <w:rPr>
                <w:rFonts w:ascii="Times New Roman" w:hAnsi="Times New Roman" w:cs="仿宋" w:hint="eastAsia"/>
                <w:kern w:val="2"/>
                <w:szCs w:val="28"/>
              </w:rPr>
              <w:t>）水泥与粉煤灰储存</w:t>
            </w:r>
          </w:p>
          <w:p w:rsidR="006850F3" w:rsidRPr="00811A89" w:rsidRDefault="006850F3" w:rsidP="006850F3">
            <w:pPr>
              <w:pStyle w:val="af4"/>
              <w:spacing w:line="440" w:lineRule="exact"/>
              <w:ind w:firstLine="480"/>
              <w:rPr>
                <w:rFonts w:ascii="Times New Roman" w:hAnsi="Times New Roman" w:cs="仿宋"/>
                <w:kern w:val="2"/>
                <w:szCs w:val="28"/>
              </w:rPr>
            </w:pPr>
            <w:r w:rsidRPr="00811A89">
              <w:rPr>
                <w:rFonts w:ascii="Times New Roman" w:hAnsi="Times New Roman" w:cs="仿宋" w:hint="eastAsia"/>
                <w:kern w:val="2"/>
                <w:szCs w:val="28"/>
              </w:rPr>
              <w:t>胶结料拌和主要采用散装水泥用钢结构筒罐储存，根据大坝胶结料配合比，粉煤灰掺量和水泥掺量基本相同，所以在拌和系统配置</w:t>
            </w:r>
            <w:r w:rsidRPr="00811A89">
              <w:rPr>
                <w:rFonts w:ascii="Times New Roman" w:hAnsi="Times New Roman" w:cs="仿宋" w:hint="eastAsia"/>
                <w:kern w:val="2"/>
                <w:szCs w:val="28"/>
              </w:rPr>
              <w:t>2</w:t>
            </w:r>
            <w:r w:rsidRPr="00811A89">
              <w:rPr>
                <w:rFonts w:ascii="Times New Roman" w:hAnsi="Times New Roman" w:cs="仿宋" w:hint="eastAsia"/>
                <w:kern w:val="2"/>
                <w:szCs w:val="28"/>
              </w:rPr>
              <w:t>个</w:t>
            </w:r>
            <w:r w:rsidRPr="00811A89">
              <w:rPr>
                <w:rFonts w:ascii="Times New Roman" w:hAnsi="Times New Roman" w:cs="仿宋" w:hint="eastAsia"/>
                <w:kern w:val="2"/>
                <w:szCs w:val="28"/>
              </w:rPr>
              <w:t>300T</w:t>
            </w:r>
            <w:r w:rsidRPr="00811A89">
              <w:rPr>
                <w:rFonts w:ascii="Times New Roman" w:hAnsi="Times New Roman" w:cs="仿宋" w:hint="eastAsia"/>
                <w:kern w:val="2"/>
                <w:szCs w:val="28"/>
              </w:rPr>
              <w:t>粉煤灰罐，总储量</w:t>
            </w:r>
            <w:r w:rsidRPr="00811A89">
              <w:rPr>
                <w:rFonts w:ascii="Times New Roman" w:hAnsi="Times New Roman" w:cs="仿宋" w:hint="eastAsia"/>
                <w:kern w:val="2"/>
                <w:szCs w:val="28"/>
              </w:rPr>
              <w:t>600T</w:t>
            </w:r>
            <w:r w:rsidRPr="00811A89">
              <w:rPr>
                <w:rFonts w:ascii="Times New Roman" w:hAnsi="Times New Roman" w:cs="仿宋" w:hint="eastAsia"/>
                <w:kern w:val="2"/>
                <w:szCs w:val="28"/>
              </w:rPr>
              <w:t>满足胶结料拌和需要。</w:t>
            </w:r>
          </w:p>
          <w:p w:rsidR="006850F3" w:rsidRPr="00811A89" w:rsidRDefault="006850F3" w:rsidP="006850F3">
            <w:pPr>
              <w:pStyle w:val="af4"/>
              <w:spacing w:line="440" w:lineRule="exact"/>
              <w:ind w:firstLine="480"/>
              <w:rPr>
                <w:rFonts w:ascii="Times New Roman" w:hAnsi="Times New Roman" w:cs="仿宋"/>
                <w:kern w:val="2"/>
                <w:szCs w:val="28"/>
              </w:rPr>
            </w:pPr>
            <w:r w:rsidRPr="00811A89">
              <w:rPr>
                <w:rFonts w:ascii="Times New Roman" w:hAnsi="Times New Roman" w:cs="仿宋" w:hint="eastAsia"/>
                <w:kern w:val="2"/>
                <w:szCs w:val="28"/>
              </w:rPr>
              <w:t>（</w:t>
            </w:r>
            <w:r>
              <w:rPr>
                <w:rFonts w:ascii="Times New Roman" w:hAnsi="Times New Roman" w:cs="仿宋" w:hint="eastAsia"/>
                <w:kern w:val="2"/>
                <w:szCs w:val="28"/>
              </w:rPr>
              <w:t>7</w:t>
            </w:r>
            <w:r w:rsidRPr="00811A89">
              <w:rPr>
                <w:rFonts w:ascii="Times New Roman" w:hAnsi="Times New Roman" w:cs="仿宋" w:hint="eastAsia"/>
                <w:kern w:val="2"/>
                <w:szCs w:val="28"/>
              </w:rPr>
              <w:t>）出料皮带机及受料斗</w:t>
            </w:r>
          </w:p>
          <w:p w:rsidR="006850F3" w:rsidRPr="00811A89" w:rsidRDefault="006850F3" w:rsidP="006850F3">
            <w:pPr>
              <w:pStyle w:val="af4"/>
              <w:spacing w:line="440" w:lineRule="exact"/>
              <w:ind w:firstLine="480"/>
              <w:rPr>
                <w:rFonts w:ascii="Times New Roman" w:hAnsi="Times New Roman"/>
                <w:szCs w:val="28"/>
              </w:rPr>
            </w:pPr>
            <w:r w:rsidRPr="00811A89">
              <w:rPr>
                <w:rFonts w:ascii="Times New Roman" w:hAnsi="Times New Roman" w:cs="仿宋" w:hint="eastAsia"/>
                <w:kern w:val="2"/>
                <w:szCs w:val="28"/>
              </w:rPr>
              <w:t>出料皮带机选用</w:t>
            </w:r>
            <w:r w:rsidRPr="00811A89">
              <w:rPr>
                <w:rFonts w:ascii="Times New Roman" w:hAnsi="Times New Roman" w:cs="仿宋" w:hint="eastAsia"/>
                <w:kern w:val="2"/>
                <w:szCs w:val="28"/>
              </w:rPr>
              <w:t>1000</w:t>
            </w:r>
            <w:r w:rsidRPr="00811A89">
              <w:rPr>
                <w:rFonts w:ascii="Times New Roman" w:hAnsi="Times New Roman"/>
              </w:rPr>
              <w:t>×</w:t>
            </w:r>
            <w:r w:rsidRPr="00811A89">
              <w:rPr>
                <w:rFonts w:ascii="Times New Roman" w:hAnsi="Times New Roman" w:cs="仿宋" w:hint="eastAsia"/>
                <w:kern w:val="2"/>
                <w:szCs w:val="28"/>
              </w:rPr>
              <w:t>15000</w:t>
            </w:r>
            <w:r w:rsidRPr="00811A89">
              <w:rPr>
                <w:rFonts w:ascii="Times New Roman" w:hAnsi="Times New Roman" w:cs="仿宋" w:hint="eastAsia"/>
                <w:kern w:val="2"/>
                <w:szCs w:val="28"/>
              </w:rPr>
              <w:t>，功率</w:t>
            </w:r>
            <w:r w:rsidRPr="00811A89">
              <w:rPr>
                <w:rFonts w:ascii="Times New Roman" w:hAnsi="Times New Roman" w:cs="仿宋" w:hint="eastAsia"/>
                <w:kern w:val="2"/>
                <w:szCs w:val="28"/>
              </w:rPr>
              <w:t>18kw</w:t>
            </w:r>
            <w:r w:rsidRPr="00811A89">
              <w:rPr>
                <w:rFonts w:ascii="Times New Roman" w:hAnsi="Times New Roman" w:cs="仿宋" w:hint="eastAsia"/>
                <w:kern w:val="2"/>
                <w:szCs w:val="28"/>
              </w:rPr>
              <w:t>，将拌和的成品胶结料运输到受料斗，受料斗有效容积</w:t>
            </w:r>
            <w:r w:rsidR="00F353B2">
              <w:rPr>
                <w:rFonts w:ascii="Times New Roman" w:hAnsi="Times New Roman" w:cs="仿宋" w:hint="eastAsia"/>
                <w:kern w:val="2"/>
                <w:szCs w:val="28"/>
              </w:rPr>
              <w:t>为</w:t>
            </w:r>
            <w:r w:rsidRPr="00811A89">
              <w:rPr>
                <w:rFonts w:ascii="Times New Roman" w:hAnsi="Times New Roman" w:cs="仿宋" w:hint="eastAsia"/>
                <w:kern w:val="2"/>
                <w:szCs w:val="28"/>
              </w:rPr>
              <w:t>6m</w:t>
            </w:r>
            <w:r w:rsidRPr="00811A89">
              <w:rPr>
                <w:rFonts w:ascii="Times New Roman" w:hAnsi="Times New Roman" w:cs="仿宋" w:hint="eastAsia"/>
                <w:kern w:val="2"/>
                <w:szCs w:val="28"/>
                <w:vertAlign w:val="superscript"/>
              </w:rPr>
              <w:t>3</w:t>
            </w:r>
            <w:r w:rsidRPr="00811A89">
              <w:rPr>
                <w:rFonts w:ascii="Times New Roman" w:hAnsi="Times New Roman" w:cs="仿宋" w:hint="eastAsia"/>
                <w:kern w:val="2"/>
                <w:szCs w:val="28"/>
              </w:rPr>
              <w:t>，作为中转在自卸车出站和进站间隙暂时储存拌和成品料，卸料口离地距离不小于</w:t>
            </w:r>
            <w:r w:rsidRPr="00811A89">
              <w:rPr>
                <w:rFonts w:ascii="Times New Roman" w:hAnsi="Times New Roman" w:cs="仿宋" w:hint="eastAsia"/>
                <w:kern w:val="2"/>
                <w:szCs w:val="28"/>
              </w:rPr>
              <w:t>3.8m</w:t>
            </w:r>
            <w:r w:rsidRPr="00811A89">
              <w:rPr>
                <w:rFonts w:ascii="Times New Roman" w:hAnsi="Times New Roman" w:cs="仿宋" w:hint="eastAsia"/>
                <w:kern w:val="2"/>
                <w:szCs w:val="28"/>
              </w:rPr>
              <w:t>方便自卸车卸料</w:t>
            </w:r>
            <w:r w:rsidRPr="00811A89">
              <w:rPr>
                <w:rFonts w:ascii="Times New Roman" w:hAnsi="Times New Roman" w:hint="eastAsia"/>
                <w:szCs w:val="28"/>
              </w:rPr>
              <w:t>。</w:t>
            </w:r>
          </w:p>
          <w:p w:rsidR="0057133C" w:rsidRPr="006F632F" w:rsidRDefault="006F632F" w:rsidP="006F632F">
            <w:pPr>
              <w:adjustRightInd w:val="0"/>
              <w:snapToGrid w:val="0"/>
              <w:spacing w:line="440" w:lineRule="exact"/>
              <w:ind w:firstLineChars="200" w:firstLine="482"/>
              <w:rPr>
                <w:rFonts w:cs="宋体"/>
                <w:b/>
                <w:kern w:val="0"/>
                <w:sz w:val="24"/>
                <w:szCs w:val="21"/>
              </w:rPr>
            </w:pPr>
            <w:r w:rsidRPr="006F632F">
              <w:rPr>
                <w:rFonts w:cs="宋体" w:hint="eastAsia"/>
                <w:b/>
                <w:kern w:val="0"/>
                <w:sz w:val="24"/>
                <w:szCs w:val="21"/>
              </w:rPr>
              <w:t>4.5</w:t>
            </w:r>
            <w:r w:rsidR="007C237B" w:rsidRPr="006F632F">
              <w:rPr>
                <w:rFonts w:cs="宋体" w:hint="eastAsia"/>
                <w:b/>
                <w:kern w:val="0"/>
                <w:sz w:val="24"/>
                <w:szCs w:val="21"/>
              </w:rPr>
              <w:t>主要加工设备基础设计</w:t>
            </w:r>
          </w:p>
          <w:p w:rsidR="007C237B" w:rsidRPr="00811A89" w:rsidRDefault="007C237B" w:rsidP="00575AF7">
            <w:pPr>
              <w:adjustRightInd w:val="0"/>
              <w:snapToGrid w:val="0"/>
              <w:spacing w:line="440" w:lineRule="exact"/>
              <w:ind w:firstLineChars="200" w:firstLine="480"/>
              <w:rPr>
                <w:rFonts w:cs="仿宋"/>
                <w:sz w:val="24"/>
                <w:szCs w:val="28"/>
              </w:rPr>
            </w:pPr>
            <w:r w:rsidRPr="00811A89">
              <w:rPr>
                <w:rFonts w:cs="仿宋" w:hint="eastAsia"/>
                <w:sz w:val="24"/>
                <w:szCs w:val="28"/>
              </w:rPr>
              <w:t>胶结砂石料加工</w:t>
            </w:r>
            <w:r w:rsidR="006F632F">
              <w:rPr>
                <w:rFonts w:cs="仿宋" w:hint="eastAsia"/>
                <w:sz w:val="24"/>
                <w:szCs w:val="28"/>
              </w:rPr>
              <w:t>拌和</w:t>
            </w:r>
            <w:r w:rsidRPr="00811A89">
              <w:rPr>
                <w:rFonts w:cs="仿宋" w:hint="eastAsia"/>
                <w:sz w:val="24"/>
                <w:szCs w:val="28"/>
              </w:rPr>
              <w:t>系统主要设备基础采用钢筋混凝土结构，主要加工设备基础结构见表</w:t>
            </w:r>
            <w:r w:rsidR="006F632F">
              <w:rPr>
                <w:rFonts w:cs="仿宋" w:hint="eastAsia"/>
                <w:sz w:val="24"/>
                <w:szCs w:val="28"/>
              </w:rPr>
              <w:t>2-4</w:t>
            </w:r>
            <w:r w:rsidRPr="00811A89">
              <w:rPr>
                <w:rFonts w:cs="仿宋" w:hint="eastAsia"/>
                <w:sz w:val="24"/>
                <w:szCs w:val="28"/>
              </w:rPr>
              <w:t>。</w:t>
            </w:r>
          </w:p>
          <w:p w:rsidR="007C237B" w:rsidRPr="006F632F" w:rsidRDefault="007C237B" w:rsidP="007C237B">
            <w:pPr>
              <w:adjustRightInd w:val="0"/>
              <w:snapToGrid w:val="0"/>
              <w:spacing w:line="440" w:lineRule="exact"/>
              <w:jc w:val="center"/>
              <w:rPr>
                <w:rFonts w:cs="宋体"/>
                <w:b/>
                <w:kern w:val="0"/>
                <w:sz w:val="24"/>
                <w:szCs w:val="21"/>
              </w:rPr>
            </w:pPr>
            <w:r w:rsidRPr="006F632F">
              <w:rPr>
                <w:rFonts w:cs="宋体" w:hint="eastAsia"/>
                <w:b/>
                <w:kern w:val="0"/>
                <w:sz w:val="24"/>
                <w:szCs w:val="21"/>
              </w:rPr>
              <w:t>表</w:t>
            </w:r>
            <w:r w:rsidRPr="006F632F">
              <w:rPr>
                <w:rFonts w:cs="宋体" w:hint="eastAsia"/>
                <w:b/>
                <w:kern w:val="0"/>
                <w:sz w:val="24"/>
                <w:szCs w:val="21"/>
              </w:rPr>
              <w:t>2-</w:t>
            </w:r>
            <w:r w:rsidR="006F632F" w:rsidRPr="006F632F">
              <w:rPr>
                <w:rFonts w:cs="宋体" w:hint="eastAsia"/>
                <w:b/>
                <w:kern w:val="0"/>
                <w:sz w:val="24"/>
                <w:szCs w:val="21"/>
              </w:rPr>
              <w:t>4</w:t>
            </w:r>
            <w:r w:rsidRPr="006F632F">
              <w:rPr>
                <w:rFonts w:cs="宋体" w:hint="eastAsia"/>
                <w:b/>
                <w:kern w:val="0"/>
                <w:sz w:val="24"/>
                <w:szCs w:val="21"/>
              </w:rPr>
              <w:t xml:space="preserve">  </w:t>
            </w:r>
            <w:r w:rsidRPr="006F632F">
              <w:rPr>
                <w:rFonts w:cs="宋体" w:hint="eastAsia"/>
                <w:b/>
                <w:kern w:val="0"/>
                <w:sz w:val="24"/>
                <w:szCs w:val="21"/>
              </w:rPr>
              <w:t>主要加工设备基础结构表</w:t>
            </w:r>
          </w:p>
          <w:tbl>
            <w:tblPr>
              <w:tblW w:w="8600" w:type="dxa"/>
              <w:jc w:val="center"/>
              <w:tblInd w:w="6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055"/>
              <w:gridCol w:w="1166"/>
              <w:gridCol w:w="1229"/>
              <w:gridCol w:w="3023"/>
              <w:gridCol w:w="2127"/>
            </w:tblGrid>
            <w:tr w:rsidR="00CF2B82" w:rsidRPr="006F632F" w:rsidTr="00CF2B82">
              <w:trPr>
                <w:trHeight w:val="364"/>
                <w:jc w:val="center"/>
              </w:trPr>
              <w:tc>
                <w:tcPr>
                  <w:tcW w:w="1055" w:type="dxa"/>
                  <w:shd w:val="clear" w:color="auto" w:fill="FFFFFF"/>
                  <w:vAlign w:val="center"/>
                </w:tcPr>
                <w:p w:rsidR="00CF2B82" w:rsidRPr="006F632F" w:rsidRDefault="00CF2B82" w:rsidP="00CF2B82">
                  <w:pPr>
                    <w:pStyle w:val="af5"/>
                    <w:rPr>
                      <w:rFonts w:ascii="Times New Roman" w:hAnsi="Times New Roman"/>
                      <w:b/>
                      <w:sz w:val="21"/>
                      <w:szCs w:val="21"/>
                    </w:rPr>
                  </w:pPr>
                  <w:r>
                    <w:rPr>
                      <w:rFonts w:ascii="Times New Roman" w:hAnsi="Times New Roman" w:hint="eastAsia"/>
                      <w:b/>
                      <w:sz w:val="21"/>
                      <w:szCs w:val="21"/>
                    </w:rPr>
                    <w:t>类别</w:t>
                  </w:r>
                </w:p>
              </w:tc>
              <w:tc>
                <w:tcPr>
                  <w:tcW w:w="1166" w:type="dxa"/>
                  <w:shd w:val="clear" w:color="auto" w:fill="FFFFFF"/>
                  <w:vAlign w:val="center"/>
                </w:tcPr>
                <w:p w:rsidR="00CF2B82" w:rsidRPr="006F632F" w:rsidRDefault="00CF2B82" w:rsidP="006F632F">
                  <w:pPr>
                    <w:pStyle w:val="af5"/>
                    <w:rPr>
                      <w:rFonts w:ascii="Times New Roman" w:hAnsi="Times New Roman"/>
                      <w:b/>
                      <w:sz w:val="21"/>
                      <w:szCs w:val="21"/>
                    </w:rPr>
                  </w:pPr>
                  <w:r w:rsidRPr="006F632F">
                    <w:rPr>
                      <w:rFonts w:ascii="Times New Roman" w:hAnsi="Times New Roman" w:hint="eastAsia"/>
                      <w:b/>
                      <w:sz w:val="21"/>
                      <w:szCs w:val="21"/>
                    </w:rPr>
                    <w:t>名称</w:t>
                  </w:r>
                </w:p>
              </w:tc>
              <w:tc>
                <w:tcPr>
                  <w:tcW w:w="1229" w:type="dxa"/>
                  <w:shd w:val="clear" w:color="auto" w:fill="FFFFFF"/>
                  <w:vAlign w:val="center"/>
                </w:tcPr>
                <w:p w:rsidR="00CF2B82" w:rsidRPr="006F632F" w:rsidRDefault="00CF2B82" w:rsidP="006F632F">
                  <w:pPr>
                    <w:pStyle w:val="af5"/>
                    <w:rPr>
                      <w:rFonts w:ascii="Times New Roman" w:hAnsi="Times New Roman"/>
                      <w:b/>
                      <w:sz w:val="21"/>
                      <w:szCs w:val="21"/>
                    </w:rPr>
                  </w:pPr>
                  <w:r w:rsidRPr="006F632F">
                    <w:rPr>
                      <w:rFonts w:ascii="Times New Roman" w:hAnsi="Times New Roman" w:hint="eastAsia"/>
                      <w:b/>
                      <w:sz w:val="21"/>
                      <w:szCs w:val="21"/>
                    </w:rPr>
                    <w:t>基础面</w:t>
                  </w:r>
                </w:p>
                <w:p w:rsidR="00CF2B82" w:rsidRPr="006F632F" w:rsidRDefault="00CF2B82" w:rsidP="006F632F">
                  <w:pPr>
                    <w:pStyle w:val="af5"/>
                    <w:rPr>
                      <w:rFonts w:ascii="Times New Roman" w:hAnsi="Times New Roman"/>
                      <w:b/>
                      <w:sz w:val="21"/>
                      <w:szCs w:val="21"/>
                    </w:rPr>
                  </w:pPr>
                  <w:r w:rsidRPr="006F632F">
                    <w:rPr>
                      <w:rFonts w:ascii="Times New Roman" w:hAnsi="Times New Roman" w:hint="eastAsia"/>
                      <w:b/>
                      <w:sz w:val="21"/>
                      <w:szCs w:val="21"/>
                    </w:rPr>
                    <w:t>要求</w:t>
                  </w:r>
                </w:p>
              </w:tc>
              <w:tc>
                <w:tcPr>
                  <w:tcW w:w="3023" w:type="dxa"/>
                  <w:shd w:val="clear" w:color="auto" w:fill="FFFFFF"/>
                  <w:vAlign w:val="center"/>
                </w:tcPr>
                <w:p w:rsidR="00CF2B82" w:rsidRPr="006F632F" w:rsidRDefault="00CF2B82" w:rsidP="006F632F">
                  <w:pPr>
                    <w:pStyle w:val="af5"/>
                    <w:rPr>
                      <w:rFonts w:ascii="Times New Roman" w:hAnsi="Times New Roman"/>
                      <w:b/>
                      <w:sz w:val="21"/>
                      <w:szCs w:val="21"/>
                    </w:rPr>
                  </w:pPr>
                  <w:r w:rsidRPr="006F632F">
                    <w:rPr>
                      <w:rFonts w:ascii="Times New Roman" w:hAnsi="Times New Roman" w:hint="eastAsia"/>
                      <w:b/>
                      <w:sz w:val="21"/>
                      <w:szCs w:val="21"/>
                    </w:rPr>
                    <w:t>基础结构</w:t>
                  </w:r>
                </w:p>
              </w:tc>
              <w:tc>
                <w:tcPr>
                  <w:tcW w:w="2127" w:type="dxa"/>
                  <w:shd w:val="clear" w:color="auto" w:fill="FFFFFF"/>
                  <w:vAlign w:val="center"/>
                </w:tcPr>
                <w:p w:rsidR="00CF2B82" w:rsidRPr="006F632F" w:rsidRDefault="00CF2B82" w:rsidP="006F632F">
                  <w:pPr>
                    <w:pStyle w:val="af5"/>
                    <w:rPr>
                      <w:rFonts w:ascii="Times New Roman" w:hAnsi="Times New Roman"/>
                      <w:b/>
                      <w:sz w:val="21"/>
                      <w:szCs w:val="21"/>
                    </w:rPr>
                  </w:pPr>
                  <w:r w:rsidRPr="006F632F">
                    <w:rPr>
                      <w:rFonts w:ascii="Times New Roman" w:hAnsi="Times New Roman" w:hint="eastAsia"/>
                      <w:b/>
                      <w:sz w:val="21"/>
                      <w:szCs w:val="21"/>
                    </w:rPr>
                    <w:t>备注</w:t>
                  </w:r>
                </w:p>
              </w:tc>
            </w:tr>
            <w:tr w:rsidR="00CF2B82" w:rsidRPr="006F632F" w:rsidTr="00CF2B82">
              <w:trPr>
                <w:trHeight w:val="643"/>
                <w:jc w:val="center"/>
              </w:trPr>
              <w:tc>
                <w:tcPr>
                  <w:tcW w:w="1055" w:type="dxa"/>
                  <w:vMerge w:val="restart"/>
                  <w:shd w:val="clear" w:color="auto" w:fill="FFFFFF"/>
                  <w:vAlign w:val="center"/>
                </w:tcPr>
                <w:p w:rsidR="00CF2B82" w:rsidRPr="006F632F" w:rsidRDefault="00CF2B82" w:rsidP="00CF2B82">
                  <w:pPr>
                    <w:pStyle w:val="af5"/>
                    <w:rPr>
                      <w:rFonts w:ascii="Times New Roman" w:hAnsi="Times New Roman"/>
                      <w:sz w:val="21"/>
                      <w:szCs w:val="21"/>
                    </w:rPr>
                  </w:pPr>
                  <w:r>
                    <w:rPr>
                      <w:rFonts w:ascii="Times New Roman" w:hAnsi="Times New Roman" w:hint="eastAsia"/>
                      <w:sz w:val="21"/>
                      <w:szCs w:val="21"/>
                    </w:rPr>
                    <w:t>砂石加工系统</w:t>
                  </w:r>
                </w:p>
              </w:tc>
              <w:tc>
                <w:tcPr>
                  <w:tcW w:w="1166" w:type="dxa"/>
                  <w:shd w:val="clear" w:color="auto" w:fill="FFFFFF"/>
                  <w:vAlign w:val="center"/>
                </w:tcPr>
                <w:p w:rsidR="00CF2B82" w:rsidRDefault="00CF2B82" w:rsidP="006F632F">
                  <w:pPr>
                    <w:pStyle w:val="af5"/>
                    <w:rPr>
                      <w:rFonts w:ascii="Times New Roman" w:hAnsi="Times New Roman"/>
                      <w:sz w:val="21"/>
                      <w:szCs w:val="21"/>
                    </w:rPr>
                  </w:pPr>
                  <w:r w:rsidRPr="006F632F">
                    <w:rPr>
                      <w:rFonts w:ascii="Times New Roman" w:hAnsi="Times New Roman" w:hint="eastAsia"/>
                      <w:sz w:val="21"/>
                      <w:szCs w:val="21"/>
                    </w:rPr>
                    <w:t>振动</w:t>
                  </w:r>
                </w:p>
                <w:p w:rsidR="00CF2B82" w:rsidRPr="006F632F" w:rsidRDefault="00CF2B82" w:rsidP="006F632F">
                  <w:pPr>
                    <w:pStyle w:val="af5"/>
                    <w:rPr>
                      <w:rFonts w:ascii="Times New Roman" w:hAnsi="Times New Roman"/>
                      <w:sz w:val="21"/>
                      <w:szCs w:val="21"/>
                    </w:rPr>
                  </w:pPr>
                  <w:r w:rsidRPr="006F632F">
                    <w:rPr>
                      <w:rFonts w:ascii="Times New Roman" w:hAnsi="Times New Roman" w:hint="eastAsia"/>
                      <w:sz w:val="21"/>
                      <w:szCs w:val="21"/>
                    </w:rPr>
                    <w:t>给料机</w:t>
                  </w:r>
                </w:p>
              </w:tc>
              <w:tc>
                <w:tcPr>
                  <w:tcW w:w="1229" w:type="dxa"/>
                  <w:shd w:val="clear" w:color="auto" w:fill="FFFFFF"/>
                  <w:vAlign w:val="center"/>
                </w:tcPr>
                <w:p w:rsidR="00CF2B82" w:rsidRPr="006F632F" w:rsidRDefault="00CF2B82" w:rsidP="006F632F">
                  <w:pPr>
                    <w:pStyle w:val="af5"/>
                    <w:rPr>
                      <w:rFonts w:ascii="Times New Roman" w:hAnsi="Times New Roman"/>
                      <w:sz w:val="21"/>
                      <w:szCs w:val="21"/>
                    </w:rPr>
                  </w:pPr>
                  <w:r w:rsidRPr="006F632F">
                    <w:rPr>
                      <w:rFonts w:ascii="Times New Roman" w:hAnsi="Times New Roman" w:hint="eastAsia"/>
                      <w:sz w:val="21"/>
                      <w:szCs w:val="21"/>
                    </w:rPr>
                    <w:t>坚实基面</w:t>
                  </w:r>
                </w:p>
              </w:tc>
              <w:tc>
                <w:tcPr>
                  <w:tcW w:w="3023" w:type="dxa"/>
                  <w:shd w:val="clear" w:color="auto" w:fill="FFFFFF"/>
                  <w:vAlign w:val="center"/>
                </w:tcPr>
                <w:p w:rsidR="00CF2B82" w:rsidRPr="006F632F" w:rsidRDefault="00CF2B82" w:rsidP="00CF2B82">
                  <w:pPr>
                    <w:pStyle w:val="af5"/>
                    <w:rPr>
                      <w:rFonts w:ascii="Times New Roman" w:hAnsi="Times New Roman"/>
                      <w:sz w:val="21"/>
                      <w:szCs w:val="21"/>
                    </w:rPr>
                  </w:pPr>
                  <w:r w:rsidRPr="006F632F">
                    <w:rPr>
                      <w:rFonts w:ascii="Times New Roman" w:hAnsi="Times New Roman" w:hint="eastAsia"/>
                      <w:sz w:val="21"/>
                      <w:szCs w:val="21"/>
                    </w:rPr>
                    <w:t>整体式基础；双层φ</w:t>
                  </w:r>
                  <w:r w:rsidRPr="006F632F">
                    <w:rPr>
                      <w:rFonts w:ascii="Times New Roman" w:hAnsi="Times New Roman" w:hint="eastAsia"/>
                      <w:sz w:val="21"/>
                      <w:szCs w:val="21"/>
                    </w:rPr>
                    <w:t>16</w:t>
                  </w:r>
                  <w:r w:rsidRPr="006F632F">
                    <w:rPr>
                      <w:rFonts w:ascii="Times New Roman" w:hAnsi="Times New Roman" w:hint="eastAsia"/>
                      <w:sz w:val="21"/>
                      <w:szCs w:val="21"/>
                    </w:rPr>
                    <w:t>钢筋</w:t>
                  </w:r>
                  <w:r w:rsidRPr="006F632F">
                    <w:rPr>
                      <w:rFonts w:ascii="Times New Roman" w:hAnsi="Times New Roman" w:hint="eastAsia"/>
                      <w:sz w:val="21"/>
                      <w:szCs w:val="21"/>
                    </w:rPr>
                    <w:t>C25</w:t>
                  </w:r>
                  <w:r w:rsidRPr="006F632F">
                    <w:rPr>
                      <w:rFonts w:ascii="Times New Roman" w:hAnsi="Times New Roman" w:hint="eastAsia"/>
                      <w:sz w:val="21"/>
                      <w:szCs w:val="21"/>
                    </w:rPr>
                    <w:t>混凝土</w:t>
                  </w:r>
                </w:p>
              </w:tc>
              <w:tc>
                <w:tcPr>
                  <w:tcW w:w="2127" w:type="dxa"/>
                  <w:shd w:val="clear" w:color="auto" w:fill="FFFFFF"/>
                  <w:vAlign w:val="center"/>
                </w:tcPr>
                <w:p w:rsidR="00CF2B82" w:rsidRPr="006F632F" w:rsidRDefault="00CF2B82" w:rsidP="00CF2B82">
                  <w:pPr>
                    <w:pStyle w:val="af5"/>
                    <w:rPr>
                      <w:rFonts w:ascii="Times New Roman" w:hAnsi="Times New Roman"/>
                      <w:sz w:val="21"/>
                      <w:szCs w:val="21"/>
                    </w:rPr>
                  </w:pPr>
                  <w:r w:rsidRPr="006F632F">
                    <w:rPr>
                      <w:rFonts w:ascii="Times New Roman" w:hAnsi="Times New Roman" w:hint="eastAsia"/>
                      <w:sz w:val="21"/>
                      <w:szCs w:val="21"/>
                    </w:rPr>
                    <w:t>基底以下</w:t>
                  </w:r>
                  <w:r w:rsidRPr="006F632F">
                    <w:rPr>
                      <w:rFonts w:ascii="Times New Roman" w:hAnsi="Times New Roman" w:hint="eastAsia"/>
                      <w:sz w:val="21"/>
                      <w:szCs w:val="21"/>
                    </w:rPr>
                    <w:t>0.8m</w:t>
                  </w:r>
                  <w:r w:rsidRPr="006F632F">
                    <w:rPr>
                      <w:rFonts w:ascii="Times New Roman" w:hAnsi="Times New Roman" w:hint="eastAsia"/>
                      <w:sz w:val="21"/>
                      <w:szCs w:val="21"/>
                    </w:rPr>
                    <w:t>内采用洞碴分层碾压</w:t>
                  </w:r>
                </w:p>
              </w:tc>
            </w:tr>
            <w:tr w:rsidR="00CF2B82" w:rsidRPr="006F632F" w:rsidTr="00CF2B82">
              <w:trPr>
                <w:trHeight w:val="643"/>
                <w:jc w:val="center"/>
              </w:trPr>
              <w:tc>
                <w:tcPr>
                  <w:tcW w:w="1055" w:type="dxa"/>
                  <w:vMerge/>
                  <w:shd w:val="clear" w:color="auto" w:fill="FFFFFF"/>
                </w:tcPr>
                <w:p w:rsidR="00CF2B82" w:rsidRPr="006F632F" w:rsidRDefault="00CF2B82" w:rsidP="006F632F">
                  <w:pPr>
                    <w:pStyle w:val="af5"/>
                    <w:rPr>
                      <w:rFonts w:ascii="Times New Roman" w:hAnsi="Times New Roman"/>
                      <w:sz w:val="21"/>
                      <w:szCs w:val="21"/>
                    </w:rPr>
                  </w:pPr>
                </w:p>
              </w:tc>
              <w:tc>
                <w:tcPr>
                  <w:tcW w:w="1166" w:type="dxa"/>
                  <w:shd w:val="clear" w:color="auto" w:fill="FFFFFF"/>
                  <w:vAlign w:val="center"/>
                </w:tcPr>
                <w:p w:rsidR="00CF2B82" w:rsidRDefault="00CF2B82" w:rsidP="006F632F">
                  <w:pPr>
                    <w:pStyle w:val="af5"/>
                    <w:rPr>
                      <w:rFonts w:ascii="Times New Roman" w:hAnsi="Times New Roman"/>
                      <w:sz w:val="21"/>
                      <w:szCs w:val="21"/>
                    </w:rPr>
                  </w:pPr>
                  <w:r w:rsidRPr="006F632F">
                    <w:rPr>
                      <w:rFonts w:ascii="Times New Roman" w:hAnsi="Times New Roman" w:hint="eastAsia"/>
                      <w:sz w:val="21"/>
                      <w:szCs w:val="21"/>
                    </w:rPr>
                    <w:t>鄂式</w:t>
                  </w:r>
                </w:p>
                <w:p w:rsidR="00CF2B82" w:rsidRPr="006F632F" w:rsidRDefault="00CF2B82" w:rsidP="006F632F">
                  <w:pPr>
                    <w:pStyle w:val="af5"/>
                    <w:rPr>
                      <w:rFonts w:ascii="Times New Roman" w:hAnsi="Times New Roman"/>
                      <w:sz w:val="21"/>
                      <w:szCs w:val="21"/>
                    </w:rPr>
                  </w:pPr>
                  <w:r w:rsidRPr="006F632F">
                    <w:rPr>
                      <w:rFonts w:ascii="Times New Roman" w:hAnsi="Times New Roman" w:hint="eastAsia"/>
                      <w:sz w:val="21"/>
                      <w:szCs w:val="21"/>
                    </w:rPr>
                    <w:t>破碎机</w:t>
                  </w:r>
                </w:p>
              </w:tc>
              <w:tc>
                <w:tcPr>
                  <w:tcW w:w="1229" w:type="dxa"/>
                  <w:shd w:val="clear" w:color="auto" w:fill="FFFFFF"/>
                  <w:vAlign w:val="center"/>
                </w:tcPr>
                <w:p w:rsidR="00CF2B82" w:rsidRPr="006F632F" w:rsidRDefault="00CF2B82" w:rsidP="006F632F">
                  <w:pPr>
                    <w:pStyle w:val="af5"/>
                    <w:rPr>
                      <w:rFonts w:ascii="Times New Roman" w:hAnsi="Times New Roman"/>
                      <w:sz w:val="21"/>
                      <w:szCs w:val="21"/>
                    </w:rPr>
                  </w:pPr>
                  <w:r w:rsidRPr="006F632F">
                    <w:rPr>
                      <w:rFonts w:ascii="Times New Roman" w:hAnsi="Times New Roman" w:hint="eastAsia"/>
                      <w:sz w:val="21"/>
                      <w:szCs w:val="21"/>
                    </w:rPr>
                    <w:t>坚实基面</w:t>
                  </w:r>
                </w:p>
              </w:tc>
              <w:tc>
                <w:tcPr>
                  <w:tcW w:w="3023" w:type="dxa"/>
                  <w:shd w:val="clear" w:color="auto" w:fill="FFFFFF"/>
                  <w:vAlign w:val="center"/>
                </w:tcPr>
                <w:p w:rsidR="00CF2B82" w:rsidRPr="006F632F" w:rsidRDefault="00CF2B82" w:rsidP="00CF2B82">
                  <w:pPr>
                    <w:pStyle w:val="af5"/>
                    <w:rPr>
                      <w:rFonts w:ascii="Times New Roman" w:hAnsi="Times New Roman"/>
                      <w:sz w:val="21"/>
                      <w:szCs w:val="21"/>
                    </w:rPr>
                  </w:pPr>
                  <w:r w:rsidRPr="006F632F">
                    <w:rPr>
                      <w:rFonts w:ascii="Times New Roman" w:hAnsi="Times New Roman" w:hint="eastAsia"/>
                      <w:sz w:val="21"/>
                      <w:szCs w:val="21"/>
                    </w:rPr>
                    <w:t>整体式基础；双层φ</w:t>
                  </w:r>
                  <w:r w:rsidRPr="006F632F">
                    <w:rPr>
                      <w:rFonts w:ascii="Times New Roman" w:hAnsi="Times New Roman" w:hint="eastAsia"/>
                      <w:sz w:val="21"/>
                      <w:szCs w:val="21"/>
                    </w:rPr>
                    <w:t>16</w:t>
                  </w:r>
                  <w:r w:rsidRPr="006F632F">
                    <w:rPr>
                      <w:rFonts w:ascii="Times New Roman" w:hAnsi="Times New Roman" w:hint="eastAsia"/>
                      <w:sz w:val="21"/>
                      <w:szCs w:val="21"/>
                    </w:rPr>
                    <w:t>钢筋</w:t>
                  </w:r>
                  <w:r w:rsidRPr="006F632F">
                    <w:rPr>
                      <w:rFonts w:ascii="Times New Roman" w:hAnsi="Times New Roman" w:hint="eastAsia"/>
                      <w:sz w:val="21"/>
                      <w:szCs w:val="21"/>
                    </w:rPr>
                    <w:t>C25</w:t>
                  </w:r>
                  <w:r w:rsidRPr="006F632F">
                    <w:rPr>
                      <w:rFonts w:ascii="Times New Roman" w:hAnsi="Times New Roman" w:hint="eastAsia"/>
                      <w:sz w:val="21"/>
                      <w:szCs w:val="21"/>
                    </w:rPr>
                    <w:t>混凝土</w:t>
                  </w:r>
                </w:p>
              </w:tc>
              <w:tc>
                <w:tcPr>
                  <w:tcW w:w="2127" w:type="dxa"/>
                  <w:shd w:val="clear" w:color="auto" w:fill="FFFFFF"/>
                  <w:vAlign w:val="center"/>
                </w:tcPr>
                <w:p w:rsidR="00CF2B82" w:rsidRPr="006F632F" w:rsidRDefault="00CF2B82" w:rsidP="00CF2B82">
                  <w:pPr>
                    <w:pStyle w:val="af5"/>
                    <w:rPr>
                      <w:rFonts w:ascii="Times New Roman" w:hAnsi="Times New Roman"/>
                      <w:sz w:val="21"/>
                      <w:szCs w:val="21"/>
                    </w:rPr>
                  </w:pPr>
                  <w:r w:rsidRPr="006F632F">
                    <w:rPr>
                      <w:rFonts w:ascii="Times New Roman" w:hAnsi="Times New Roman" w:hint="eastAsia"/>
                      <w:sz w:val="21"/>
                      <w:szCs w:val="21"/>
                    </w:rPr>
                    <w:t>基底以下</w:t>
                  </w:r>
                  <w:r w:rsidRPr="006F632F">
                    <w:rPr>
                      <w:rFonts w:ascii="Times New Roman" w:hAnsi="Times New Roman" w:hint="eastAsia"/>
                      <w:sz w:val="21"/>
                      <w:szCs w:val="21"/>
                    </w:rPr>
                    <w:t>0.8m</w:t>
                  </w:r>
                  <w:r w:rsidRPr="006F632F">
                    <w:rPr>
                      <w:rFonts w:ascii="Times New Roman" w:hAnsi="Times New Roman" w:hint="eastAsia"/>
                      <w:sz w:val="21"/>
                      <w:szCs w:val="21"/>
                    </w:rPr>
                    <w:t>内采用洞碴分层碾压</w:t>
                  </w:r>
                </w:p>
              </w:tc>
            </w:tr>
            <w:tr w:rsidR="00CF2B82" w:rsidRPr="006F632F" w:rsidTr="00CF2B82">
              <w:trPr>
                <w:trHeight w:val="643"/>
                <w:jc w:val="center"/>
              </w:trPr>
              <w:tc>
                <w:tcPr>
                  <w:tcW w:w="1055" w:type="dxa"/>
                  <w:vMerge/>
                  <w:shd w:val="clear" w:color="auto" w:fill="FFFFFF"/>
                </w:tcPr>
                <w:p w:rsidR="00CF2B82" w:rsidRPr="006F632F" w:rsidRDefault="00CF2B82" w:rsidP="006F632F">
                  <w:pPr>
                    <w:pStyle w:val="af5"/>
                    <w:rPr>
                      <w:rFonts w:ascii="Times New Roman" w:hAnsi="Times New Roman"/>
                      <w:sz w:val="21"/>
                      <w:szCs w:val="21"/>
                    </w:rPr>
                  </w:pPr>
                </w:p>
              </w:tc>
              <w:tc>
                <w:tcPr>
                  <w:tcW w:w="1166" w:type="dxa"/>
                  <w:shd w:val="clear" w:color="auto" w:fill="FFFFFF"/>
                  <w:vAlign w:val="center"/>
                </w:tcPr>
                <w:p w:rsidR="009A7A70" w:rsidRDefault="00CF2B82" w:rsidP="009A7A70">
                  <w:pPr>
                    <w:pStyle w:val="af5"/>
                    <w:rPr>
                      <w:rFonts w:ascii="Times New Roman" w:hAnsi="Times New Roman"/>
                      <w:sz w:val="21"/>
                      <w:szCs w:val="21"/>
                    </w:rPr>
                  </w:pPr>
                  <w:r w:rsidRPr="006F632F">
                    <w:rPr>
                      <w:rFonts w:ascii="Times New Roman" w:hAnsi="Times New Roman" w:hint="eastAsia"/>
                      <w:sz w:val="21"/>
                      <w:szCs w:val="21"/>
                    </w:rPr>
                    <w:t>立轴</w:t>
                  </w:r>
                </w:p>
                <w:p w:rsidR="00CF2B82" w:rsidRPr="006F632F" w:rsidRDefault="00CF2B82" w:rsidP="009A7A70">
                  <w:pPr>
                    <w:pStyle w:val="af5"/>
                    <w:rPr>
                      <w:rFonts w:ascii="Times New Roman" w:hAnsi="Times New Roman"/>
                      <w:sz w:val="21"/>
                      <w:szCs w:val="21"/>
                    </w:rPr>
                  </w:pPr>
                  <w:r w:rsidRPr="006F632F">
                    <w:rPr>
                      <w:rFonts w:ascii="Times New Roman" w:hAnsi="Times New Roman" w:hint="eastAsia"/>
                      <w:sz w:val="21"/>
                      <w:szCs w:val="21"/>
                    </w:rPr>
                    <w:t>破碎机</w:t>
                  </w:r>
                </w:p>
              </w:tc>
              <w:tc>
                <w:tcPr>
                  <w:tcW w:w="1229" w:type="dxa"/>
                  <w:shd w:val="clear" w:color="auto" w:fill="FFFFFF"/>
                  <w:vAlign w:val="center"/>
                </w:tcPr>
                <w:p w:rsidR="00CF2B82" w:rsidRPr="006F632F" w:rsidRDefault="00CF2B82" w:rsidP="006F632F">
                  <w:pPr>
                    <w:pStyle w:val="af5"/>
                    <w:rPr>
                      <w:rFonts w:ascii="Times New Roman" w:hAnsi="Times New Roman"/>
                      <w:sz w:val="21"/>
                      <w:szCs w:val="21"/>
                    </w:rPr>
                  </w:pPr>
                  <w:r w:rsidRPr="006F632F">
                    <w:rPr>
                      <w:rFonts w:ascii="Times New Roman" w:hAnsi="Times New Roman" w:hint="eastAsia"/>
                      <w:sz w:val="21"/>
                      <w:szCs w:val="21"/>
                    </w:rPr>
                    <w:t>坚实基面</w:t>
                  </w:r>
                </w:p>
              </w:tc>
              <w:tc>
                <w:tcPr>
                  <w:tcW w:w="3023" w:type="dxa"/>
                  <w:shd w:val="clear" w:color="auto" w:fill="FFFFFF"/>
                  <w:vAlign w:val="center"/>
                </w:tcPr>
                <w:p w:rsidR="00CF2B82" w:rsidRPr="006F632F" w:rsidRDefault="00CF2B82" w:rsidP="00CF2B82">
                  <w:pPr>
                    <w:pStyle w:val="af5"/>
                    <w:rPr>
                      <w:rFonts w:ascii="Times New Roman" w:hAnsi="Times New Roman"/>
                      <w:sz w:val="21"/>
                      <w:szCs w:val="21"/>
                    </w:rPr>
                  </w:pPr>
                  <w:r w:rsidRPr="006F632F">
                    <w:rPr>
                      <w:rFonts w:ascii="Times New Roman" w:hAnsi="Times New Roman" w:hint="eastAsia"/>
                      <w:sz w:val="21"/>
                      <w:szCs w:val="21"/>
                    </w:rPr>
                    <w:t>整体式基础；双层φ</w:t>
                  </w:r>
                  <w:r w:rsidRPr="006F632F">
                    <w:rPr>
                      <w:rFonts w:ascii="Times New Roman" w:hAnsi="Times New Roman" w:hint="eastAsia"/>
                      <w:sz w:val="21"/>
                      <w:szCs w:val="21"/>
                    </w:rPr>
                    <w:t>16</w:t>
                  </w:r>
                  <w:r w:rsidRPr="006F632F">
                    <w:rPr>
                      <w:rFonts w:ascii="Times New Roman" w:hAnsi="Times New Roman" w:hint="eastAsia"/>
                      <w:sz w:val="21"/>
                      <w:szCs w:val="21"/>
                    </w:rPr>
                    <w:t>钢筋</w:t>
                  </w:r>
                  <w:r w:rsidRPr="006F632F">
                    <w:rPr>
                      <w:rFonts w:ascii="Times New Roman" w:hAnsi="Times New Roman" w:hint="eastAsia"/>
                      <w:sz w:val="21"/>
                      <w:szCs w:val="21"/>
                    </w:rPr>
                    <w:t>C25</w:t>
                  </w:r>
                  <w:r w:rsidRPr="006F632F">
                    <w:rPr>
                      <w:rFonts w:ascii="Times New Roman" w:hAnsi="Times New Roman" w:hint="eastAsia"/>
                      <w:sz w:val="21"/>
                      <w:szCs w:val="21"/>
                    </w:rPr>
                    <w:t>混凝土</w:t>
                  </w:r>
                </w:p>
              </w:tc>
              <w:tc>
                <w:tcPr>
                  <w:tcW w:w="2127" w:type="dxa"/>
                  <w:shd w:val="clear" w:color="auto" w:fill="FFFFFF"/>
                  <w:vAlign w:val="center"/>
                </w:tcPr>
                <w:p w:rsidR="00CF2B82" w:rsidRPr="006F632F" w:rsidRDefault="00CF2B82" w:rsidP="00CF2B82">
                  <w:pPr>
                    <w:pStyle w:val="af5"/>
                    <w:rPr>
                      <w:rFonts w:ascii="Times New Roman" w:hAnsi="Times New Roman"/>
                      <w:sz w:val="21"/>
                      <w:szCs w:val="21"/>
                    </w:rPr>
                  </w:pPr>
                  <w:r w:rsidRPr="006F632F">
                    <w:rPr>
                      <w:rFonts w:ascii="Times New Roman" w:hAnsi="Times New Roman" w:hint="eastAsia"/>
                      <w:sz w:val="21"/>
                      <w:szCs w:val="21"/>
                    </w:rPr>
                    <w:t>基底以下</w:t>
                  </w:r>
                  <w:r w:rsidRPr="006F632F">
                    <w:rPr>
                      <w:rFonts w:ascii="Times New Roman" w:hAnsi="Times New Roman" w:hint="eastAsia"/>
                      <w:sz w:val="21"/>
                      <w:szCs w:val="21"/>
                    </w:rPr>
                    <w:t>0.8m</w:t>
                  </w:r>
                  <w:r w:rsidRPr="006F632F">
                    <w:rPr>
                      <w:rFonts w:ascii="Times New Roman" w:hAnsi="Times New Roman" w:hint="eastAsia"/>
                      <w:sz w:val="21"/>
                      <w:szCs w:val="21"/>
                    </w:rPr>
                    <w:t>内采用洞碴分层碾压</w:t>
                  </w:r>
                </w:p>
              </w:tc>
            </w:tr>
            <w:tr w:rsidR="00CF2B82" w:rsidRPr="006F632F" w:rsidTr="00CF2B82">
              <w:trPr>
                <w:trHeight w:val="696"/>
                <w:jc w:val="center"/>
              </w:trPr>
              <w:tc>
                <w:tcPr>
                  <w:tcW w:w="1055" w:type="dxa"/>
                  <w:vMerge/>
                  <w:shd w:val="clear" w:color="auto" w:fill="FFFFFF"/>
                </w:tcPr>
                <w:p w:rsidR="00CF2B82" w:rsidRPr="006F632F" w:rsidRDefault="00CF2B82" w:rsidP="006F632F">
                  <w:pPr>
                    <w:pStyle w:val="af5"/>
                    <w:rPr>
                      <w:rFonts w:ascii="Times New Roman" w:hAnsi="Times New Roman"/>
                      <w:sz w:val="21"/>
                      <w:szCs w:val="21"/>
                    </w:rPr>
                  </w:pPr>
                </w:p>
              </w:tc>
              <w:tc>
                <w:tcPr>
                  <w:tcW w:w="1166" w:type="dxa"/>
                  <w:shd w:val="clear" w:color="auto" w:fill="FFFFFF"/>
                  <w:vAlign w:val="center"/>
                </w:tcPr>
                <w:p w:rsidR="00CF2B82" w:rsidRPr="006F632F" w:rsidRDefault="00CF2B82" w:rsidP="009A7A70">
                  <w:pPr>
                    <w:pStyle w:val="af5"/>
                    <w:rPr>
                      <w:rFonts w:ascii="Times New Roman" w:hAnsi="Times New Roman"/>
                      <w:sz w:val="21"/>
                      <w:szCs w:val="21"/>
                    </w:rPr>
                  </w:pPr>
                  <w:r w:rsidRPr="006F632F">
                    <w:rPr>
                      <w:rFonts w:ascii="Times New Roman" w:hAnsi="Times New Roman" w:hint="eastAsia"/>
                      <w:sz w:val="21"/>
                      <w:szCs w:val="21"/>
                    </w:rPr>
                    <w:t>振动筛</w:t>
                  </w:r>
                </w:p>
              </w:tc>
              <w:tc>
                <w:tcPr>
                  <w:tcW w:w="1229" w:type="dxa"/>
                  <w:shd w:val="clear" w:color="auto" w:fill="FFFFFF"/>
                  <w:vAlign w:val="center"/>
                </w:tcPr>
                <w:p w:rsidR="00CF2B82" w:rsidRPr="006F632F" w:rsidRDefault="00CF2B82" w:rsidP="006F632F">
                  <w:pPr>
                    <w:pStyle w:val="af5"/>
                    <w:rPr>
                      <w:rFonts w:ascii="Times New Roman" w:hAnsi="Times New Roman"/>
                      <w:sz w:val="21"/>
                      <w:szCs w:val="21"/>
                    </w:rPr>
                  </w:pPr>
                  <w:r w:rsidRPr="006F632F">
                    <w:rPr>
                      <w:rFonts w:ascii="Times New Roman" w:hAnsi="Times New Roman" w:hint="eastAsia"/>
                      <w:sz w:val="21"/>
                      <w:szCs w:val="21"/>
                    </w:rPr>
                    <w:t>坚实基面</w:t>
                  </w:r>
                </w:p>
              </w:tc>
              <w:tc>
                <w:tcPr>
                  <w:tcW w:w="3023" w:type="dxa"/>
                  <w:shd w:val="clear" w:color="auto" w:fill="FFFFFF"/>
                  <w:vAlign w:val="center"/>
                </w:tcPr>
                <w:p w:rsidR="00CF2B82" w:rsidRPr="006F632F" w:rsidRDefault="00CF2B82" w:rsidP="00CF2B82">
                  <w:pPr>
                    <w:pStyle w:val="af5"/>
                    <w:rPr>
                      <w:rFonts w:ascii="Times New Roman" w:hAnsi="Times New Roman"/>
                      <w:sz w:val="21"/>
                      <w:szCs w:val="21"/>
                    </w:rPr>
                  </w:pPr>
                  <w:r w:rsidRPr="006F632F">
                    <w:rPr>
                      <w:rFonts w:ascii="Times New Roman" w:hAnsi="Times New Roman" w:hint="eastAsia"/>
                      <w:sz w:val="21"/>
                      <w:szCs w:val="21"/>
                    </w:rPr>
                    <w:t>整体式基础；双层φ</w:t>
                  </w:r>
                  <w:r w:rsidRPr="006F632F">
                    <w:rPr>
                      <w:rFonts w:ascii="Times New Roman" w:hAnsi="Times New Roman" w:hint="eastAsia"/>
                      <w:sz w:val="21"/>
                      <w:szCs w:val="21"/>
                    </w:rPr>
                    <w:t>16</w:t>
                  </w:r>
                  <w:r w:rsidRPr="006F632F">
                    <w:rPr>
                      <w:rFonts w:ascii="Times New Roman" w:hAnsi="Times New Roman" w:hint="eastAsia"/>
                      <w:sz w:val="21"/>
                      <w:szCs w:val="21"/>
                    </w:rPr>
                    <w:t>钢筋</w:t>
                  </w:r>
                  <w:r w:rsidRPr="006F632F">
                    <w:rPr>
                      <w:rFonts w:ascii="Times New Roman" w:hAnsi="Times New Roman" w:hint="eastAsia"/>
                      <w:sz w:val="21"/>
                      <w:szCs w:val="21"/>
                    </w:rPr>
                    <w:t>C25</w:t>
                  </w:r>
                  <w:r w:rsidRPr="006F632F">
                    <w:rPr>
                      <w:rFonts w:ascii="Times New Roman" w:hAnsi="Times New Roman" w:hint="eastAsia"/>
                      <w:sz w:val="21"/>
                      <w:szCs w:val="21"/>
                    </w:rPr>
                    <w:t>混凝土</w:t>
                  </w:r>
                </w:p>
              </w:tc>
              <w:tc>
                <w:tcPr>
                  <w:tcW w:w="2127" w:type="dxa"/>
                  <w:shd w:val="clear" w:color="auto" w:fill="FFFFFF"/>
                  <w:vAlign w:val="center"/>
                </w:tcPr>
                <w:p w:rsidR="00CF2B82" w:rsidRPr="006F632F" w:rsidRDefault="00CF2B82" w:rsidP="00CF2B82">
                  <w:pPr>
                    <w:pStyle w:val="af5"/>
                    <w:rPr>
                      <w:rFonts w:ascii="Times New Roman" w:hAnsi="Times New Roman"/>
                      <w:sz w:val="21"/>
                      <w:szCs w:val="21"/>
                    </w:rPr>
                  </w:pPr>
                  <w:r w:rsidRPr="006F632F">
                    <w:rPr>
                      <w:rFonts w:ascii="Times New Roman" w:hAnsi="Times New Roman" w:hint="eastAsia"/>
                      <w:sz w:val="21"/>
                      <w:szCs w:val="21"/>
                    </w:rPr>
                    <w:t>基底以下</w:t>
                  </w:r>
                  <w:r w:rsidRPr="006F632F">
                    <w:rPr>
                      <w:rFonts w:ascii="Times New Roman" w:hAnsi="Times New Roman" w:hint="eastAsia"/>
                      <w:sz w:val="21"/>
                      <w:szCs w:val="21"/>
                    </w:rPr>
                    <w:t>0.8m</w:t>
                  </w:r>
                  <w:r w:rsidRPr="006F632F">
                    <w:rPr>
                      <w:rFonts w:ascii="Times New Roman" w:hAnsi="Times New Roman" w:hint="eastAsia"/>
                      <w:sz w:val="21"/>
                      <w:szCs w:val="21"/>
                    </w:rPr>
                    <w:t>内采用洞碴分层碾压</w:t>
                  </w:r>
                </w:p>
              </w:tc>
            </w:tr>
            <w:tr w:rsidR="00CF2B82" w:rsidRPr="006F632F" w:rsidTr="00CF2B82">
              <w:trPr>
                <w:trHeight w:val="696"/>
                <w:jc w:val="center"/>
              </w:trPr>
              <w:tc>
                <w:tcPr>
                  <w:tcW w:w="1055" w:type="dxa"/>
                  <w:vMerge/>
                  <w:shd w:val="clear" w:color="auto" w:fill="FFFFFF"/>
                </w:tcPr>
                <w:p w:rsidR="00CF2B82" w:rsidRPr="006F632F" w:rsidRDefault="00CF2B82" w:rsidP="006F632F">
                  <w:pPr>
                    <w:pStyle w:val="af5"/>
                    <w:rPr>
                      <w:rFonts w:ascii="Times New Roman" w:hAnsi="Times New Roman"/>
                      <w:sz w:val="21"/>
                      <w:szCs w:val="21"/>
                    </w:rPr>
                  </w:pPr>
                </w:p>
              </w:tc>
              <w:tc>
                <w:tcPr>
                  <w:tcW w:w="1166" w:type="dxa"/>
                  <w:shd w:val="clear" w:color="auto" w:fill="FFFFFF"/>
                  <w:vAlign w:val="center"/>
                </w:tcPr>
                <w:p w:rsidR="00CF2B82" w:rsidRPr="006F632F" w:rsidRDefault="00CF2B82" w:rsidP="006F632F">
                  <w:pPr>
                    <w:pStyle w:val="af5"/>
                    <w:rPr>
                      <w:rFonts w:ascii="Times New Roman" w:hAnsi="Times New Roman"/>
                      <w:sz w:val="21"/>
                      <w:szCs w:val="21"/>
                    </w:rPr>
                  </w:pPr>
                  <w:r w:rsidRPr="006F632F">
                    <w:rPr>
                      <w:rFonts w:ascii="Times New Roman" w:hAnsi="Times New Roman" w:hint="eastAsia"/>
                      <w:sz w:val="21"/>
                      <w:szCs w:val="21"/>
                    </w:rPr>
                    <w:t>皮带机</w:t>
                  </w:r>
                </w:p>
              </w:tc>
              <w:tc>
                <w:tcPr>
                  <w:tcW w:w="1229" w:type="dxa"/>
                  <w:shd w:val="clear" w:color="auto" w:fill="FFFFFF"/>
                  <w:vAlign w:val="center"/>
                </w:tcPr>
                <w:p w:rsidR="00CF2B82" w:rsidRPr="006F632F" w:rsidRDefault="00CF2B82" w:rsidP="006F632F">
                  <w:pPr>
                    <w:pStyle w:val="af5"/>
                    <w:rPr>
                      <w:rFonts w:ascii="Times New Roman" w:hAnsi="Times New Roman"/>
                      <w:sz w:val="21"/>
                      <w:szCs w:val="21"/>
                    </w:rPr>
                  </w:pPr>
                  <w:r w:rsidRPr="006F632F">
                    <w:rPr>
                      <w:rFonts w:ascii="Times New Roman" w:hAnsi="Times New Roman" w:hint="eastAsia"/>
                      <w:sz w:val="21"/>
                      <w:szCs w:val="21"/>
                    </w:rPr>
                    <w:t>坚实基面</w:t>
                  </w:r>
                </w:p>
              </w:tc>
              <w:tc>
                <w:tcPr>
                  <w:tcW w:w="3023" w:type="dxa"/>
                  <w:shd w:val="clear" w:color="auto" w:fill="FFFFFF"/>
                  <w:vAlign w:val="center"/>
                </w:tcPr>
                <w:p w:rsidR="00CF2B82" w:rsidRPr="006F632F" w:rsidRDefault="00CF2B82" w:rsidP="00CF2B82">
                  <w:pPr>
                    <w:pStyle w:val="af5"/>
                    <w:rPr>
                      <w:rFonts w:ascii="Times New Roman" w:hAnsi="Times New Roman"/>
                      <w:sz w:val="21"/>
                      <w:szCs w:val="21"/>
                    </w:rPr>
                  </w:pPr>
                  <w:r w:rsidRPr="006F632F">
                    <w:rPr>
                      <w:rFonts w:ascii="Times New Roman" w:hAnsi="Times New Roman" w:hint="eastAsia"/>
                      <w:sz w:val="21"/>
                      <w:szCs w:val="21"/>
                    </w:rPr>
                    <w:t>独立式扩大</w:t>
                  </w:r>
                  <w:r w:rsidRPr="006F632F">
                    <w:rPr>
                      <w:rFonts w:ascii="Times New Roman" w:hAnsi="Times New Roman" w:hint="eastAsia"/>
                      <w:sz w:val="21"/>
                      <w:szCs w:val="21"/>
                    </w:rPr>
                    <w:t>C25</w:t>
                  </w:r>
                  <w:r w:rsidRPr="006F632F">
                    <w:rPr>
                      <w:rFonts w:ascii="Times New Roman" w:hAnsi="Times New Roman" w:hint="eastAsia"/>
                      <w:sz w:val="21"/>
                      <w:szCs w:val="21"/>
                    </w:rPr>
                    <w:t>混凝土基础；埋件外缘各放大</w:t>
                  </w:r>
                  <w:r w:rsidRPr="006F632F">
                    <w:rPr>
                      <w:rFonts w:ascii="Times New Roman" w:hAnsi="Times New Roman" w:hint="eastAsia"/>
                      <w:sz w:val="21"/>
                      <w:szCs w:val="21"/>
                    </w:rPr>
                    <w:t>50cm</w:t>
                  </w:r>
                </w:p>
              </w:tc>
              <w:tc>
                <w:tcPr>
                  <w:tcW w:w="2127" w:type="dxa"/>
                  <w:shd w:val="clear" w:color="auto" w:fill="FFFFFF"/>
                  <w:vAlign w:val="center"/>
                </w:tcPr>
                <w:p w:rsidR="00CF2B82" w:rsidRPr="006F632F" w:rsidRDefault="00CF2B82" w:rsidP="00CF2B82">
                  <w:pPr>
                    <w:pStyle w:val="af5"/>
                    <w:rPr>
                      <w:rFonts w:ascii="Times New Roman" w:hAnsi="Times New Roman"/>
                      <w:sz w:val="21"/>
                      <w:szCs w:val="21"/>
                    </w:rPr>
                  </w:pPr>
                  <w:r w:rsidRPr="006F632F">
                    <w:rPr>
                      <w:rFonts w:ascii="Times New Roman" w:hAnsi="Times New Roman" w:hint="eastAsia"/>
                      <w:sz w:val="21"/>
                      <w:szCs w:val="21"/>
                    </w:rPr>
                    <w:t>基底以下</w:t>
                  </w:r>
                  <w:r w:rsidRPr="006F632F">
                    <w:rPr>
                      <w:rFonts w:ascii="Times New Roman" w:hAnsi="Times New Roman" w:hint="eastAsia"/>
                      <w:sz w:val="21"/>
                      <w:szCs w:val="21"/>
                    </w:rPr>
                    <w:t>0.8m</w:t>
                  </w:r>
                  <w:r w:rsidRPr="006F632F">
                    <w:rPr>
                      <w:rFonts w:ascii="Times New Roman" w:hAnsi="Times New Roman" w:hint="eastAsia"/>
                      <w:sz w:val="21"/>
                      <w:szCs w:val="21"/>
                    </w:rPr>
                    <w:t>内采用洞碴分层碾压</w:t>
                  </w:r>
                </w:p>
              </w:tc>
            </w:tr>
            <w:tr w:rsidR="00CF2B82" w:rsidRPr="006F632F" w:rsidTr="00CF2B82">
              <w:trPr>
                <w:trHeight w:val="696"/>
                <w:jc w:val="center"/>
              </w:trPr>
              <w:tc>
                <w:tcPr>
                  <w:tcW w:w="1055" w:type="dxa"/>
                  <w:vMerge/>
                  <w:shd w:val="clear" w:color="auto" w:fill="FFFFFF"/>
                </w:tcPr>
                <w:p w:rsidR="00CF2B82" w:rsidRPr="006F632F" w:rsidRDefault="00CF2B82" w:rsidP="006F632F">
                  <w:pPr>
                    <w:pStyle w:val="af5"/>
                    <w:rPr>
                      <w:rFonts w:ascii="Times New Roman" w:hAnsi="Times New Roman"/>
                      <w:sz w:val="21"/>
                      <w:szCs w:val="21"/>
                    </w:rPr>
                  </w:pPr>
                </w:p>
              </w:tc>
              <w:tc>
                <w:tcPr>
                  <w:tcW w:w="1166" w:type="dxa"/>
                  <w:shd w:val="clear" w:color="auto" w:fill="FFFFFF"/>
                  <w:vAlign w:val="center"/>
                </w:tcPr>
                <w:p w:rsidR="00CF2B82" w:rsidRDefault="00CF2B82" w:rsidP="006F632F">
                  <w:pPr>
                    <w:pStyle w:val="af5"/>
                    <w:rPr>
                      <w:rFonts w:ascii="Times New Roman" w:hAnsi="Times New Roman"/>
                      <w:sz w:val="21"/>
                      <w:szCs w:val="21"/>
                    </w:rPr>
                  </w:pPr>
                  <w:r w:rsidRPr="006F632F">
                    <w:rPr>
                      <w:rFonts w:ascii="Times New Roman" w:hAnsi="Times New Roman" w:hint="eastAsia"/>
                      <w:sz w:val="21"/>
                      <w:szCs w:val="21"/>
                    </w:rPr>
                    <w:t>成品</w:t>
                  </w:r>
                </w:p>
                <w:p w:rsidR="00CF2B82" w:rsidRPr="006F632F" w:rsidRDefault="00CF2B82" w:rsidP="006F632F">
                  <w:pPr>
                    <w:pStyle w:val="af5"/>
                    <w:rPr>
                      <w:rFonts w:ascii="Times New Roman" w:hAnsi="Times New Roman"/>
                      <w:sz w:val="21"/>
                      <w:szCs w:val="21"/>
                    </w:rPr>
                  </w:pPr>
                  <w:r w:rsidRPr="006F632F">
                    <w:rPr>
                      <w:rFonts w:ascii="Times New Roman" w:hAnsi="Times New Roman" w:hint="eastAsia"/>
                      <w:sz w:val="21"/>
                      <w:szCs w:val="21"/>
                    </w:rPr>
                    <w:t>堆料仓</w:t>
                  </w:r>
                </w:p>
              </w:tc>
              <w:tc>
                <w:tcPr>
                  <w:tcW w:w="1229" w:type="dxa"/>
                  <w:shd w:val="clear" w:color="auto" w:fill="FFFFFF"/>
                  <w:vAlign w:val="center"/>
                </w:tcPr>
                <w:p w:rsidR="00CF2B82" w:rsidRPr="006F632F" w:rsidRDefault="00CF2B82" w:rsidP="006F632F">
                  <w:pPr>
                    <w:pStyle w:val="af5"/>
                    <w:rPr>
                      <w:rFonts w:ascii="Times New Roman" w:hAnsi="Times New Roman"/>
                      <w:sz w:val="21"/>
                      <w:szCs w:val="21"/>
                    </w:rPr>
                  </w:pPr>
                  <w:r w:rsidRPr="006F632F">
                    <w:rPr>
                      <w:rFonts w:ascii="Times New Roman" w:hAnsi="Times New Roman" w:hint="eastAsia"/>
                      <w:sz w:val="21"/>
                      <w:szCs w:val="21"/>
                    </w:rPr>
                    <w:t>坚实基面</w:t>
                  </w:r>
                </w:p>
              </w:tc>
              <w:tc>
                <w:tcPr>
                  <w:tcW w:w="3023" w:type="dxa"/>
                  <w:shd w:val="clear" w:color="auto" w:fill="FFFFFF"/>
                  <w:vAlign w:val="center"/>
                </w:tcPr>
                <w:p w:rsidR="00CF2B82" w:rsidRPr="006F632F" w:rsidRDefault="00CF2B82" w:rsidP="00CF2B82">
                  <w:pPr>
                    <w:pStyle w:val="af5"/>
                    <w:rPr>
                      <w:rFonts w:ascii="Times New Roman" w:hAnsi="Times New Roman"/>
                      <w:sz w:val="21"/>
                      <w:szCs w:val="21"/>
                    </w:rPr>
                  </w:pPr>
                  <w:r w:rsidRPr="006F632F">
                    <w:rPr>
                      <w:rFonts w:ascii="Times New Roman" w:hAnsi="Times New Roman" w:hint="eastAsia"/>
                      <w:sz w:val="21"/>
                      <w:szCs w:val="21"/>
                    </w:rPr>
                    <w:t>整体式基础；底板</w:t>
                  </w:r>
                  <w:r w:rsidRPr="006F632F">
                    <w:rPr>
                      <w:rFonts w:ascii="Times New Roman" w:hAnsi="Times New Roman" w:hint="eastAsia"/>
                      <w:sz w:val="21"/>
                      <w:szCs w:val="21"/>
                    </w:rPr>
                    <w:t>30cm</w:t>
                  </w:r>
                  <w:r w:rsidRPr="006F632F">
                    <w:rPr>
                      <w:rFonts w:ascii="Times New Roman" w:hAnsi="Times New Roman" w:hint="eastAsia"/>
                      <w:sz w:val="21"/>
                      <w:szCs w:val="21"/>
                    </w:rPr>
                    <w:t>厚，隔墙双层φ</w:t>
                  </w:r>
                  <w:r w:rsidRPr="006F632F">
                    <w:rPr>
                      <w:rFonts w:ascii="Times New Roman" w:hAnsi="Times New Roman" w:hint="eastAsia"/>
                      <w:sz w:val="21"/>
                      <w:szCs w:val="21"/>
                    </w:rPr>
                    <w:t>14</w:t>
                  </w:r>
                  <w:r w:rsidRPr="006F632F">
                    <w:rPr>
                      <w:rFonts w:ascii="Times New Roman" w:hAnsi="Times New Roman" w:hint="eastAsia"/>
                      <w:sz w:val="21"/>
                      <w:szCs w:val="21"/>
                    </w:rPr>
                    <w:t>钢筋</w:t>
                  </w:r>
                  <w:r w:rsidRPr="006F632F">
                    <w:rPr>
                      <w:rFonts w:ascii="Times New Roman" w:hAnsi="Times New Roman" w:hint="eastAsia"/>
                      <w:sz w:val="21"/>
                      <w:szCs w:val="21"/>
                    </w:rPr>
                    <w:t>C25</w:t>
                  </w:r>
                  <w:r w:rsidRPr="006F632F">
                    <w:rPr>
                      <w:rFonts w:ascii="Times New Roman" w:hAnsi="Times New Roman" w:hint="eastAsia"/>
                      <w:sz w:val="21"/>
                      <w:szCs w:val="21"/>
                    </w:rPr>
                    <w:t>混凝土厚度</w:t>
                  </w:r>
                  <w:r w:rsidRPr="006F632F">
                    <w:rPr>
                      <w:rFonts w:ascii="Times New Roman" w:hAnsi="Times New Roman" w:hint="eastAsia"/>
                      <w:sz w:val="21"/>
                      <w:szCs w:val="21"/>
                    </w:rPr>
                    <w:t>50cm</w:t>
                  </w:r>
                </w:p>
              </w:tc>
              <w:tc>
                <w:tcPr>
                  <w:tcW w:w="2127" w:type="dxa"/>
                  <w:shd w:val="clear" w:color="auto" w:fill="FFFFFF"/>
                  <w:vAlign w:val="center"/>
                </w:tcPr>
                <w:p w:rsidR="00CF2B82" w:rsidRPr="006F632F" w:rsidRDefault="00CF2B82" w:rsidP="00CF2B82">
                  <w:pPr>
                    <w:pStyle w:val="af5"/>
                    <w:rPr>
                      <w:rFonts w:ascii="Times New Roman" w:hAnsi="Times New Roman"/>
                      <w:sz w:val="21"/>
                      <w:szCs w:val="21"/>
                    </w:rPr>
                  </w:pPr>
                  <w:r w:rsidRPr="006F632F">
                    <w:rPr>
                      <w:rFonts w:ascii="Times New Roman" w:hAnsi="Times New Roman" w:hint="eastAsia"/>
                      <w:sz w:val="21"/>
                      <w:szCs w:val="21"/>
                    </w:rPr>
                    <w:t>基底以下</w:t>
                  </w:r>
                  <w:r w:rsidRPr="006F632F">
                    <w:rPr>
                      <w:rFonts w:ascii="Times New Roman" w:hAnsi="Times New Roman" w:hint="eastAsia"/>
                      <w:sz w:val="21"/>
                      <w:szCs w:val="21"/>
                    </w:rPr>
                    <w:t>0.8m</w:t>
                  </w:r>
                  <w:r w:rsidRPr="006F632F">
                    <w:rPr>
                      <w:rFonts w:ascii="Times New Roman" w:hAnsi="Times New Roman" w:hint="eastAsia"/>
                      <w:sz w:val="21"/>
                      <w:szCs w:val="21"/>
                    </w:rPr>
                    <w:t>内采用洞碴分层碾压</w:t>
                  </w:r>
                </w:p>
              </w:tc>
            </w:tr>
            <w:tr w:rsidR="00CF2B82" w:rsidRPr="006F632F" w:rsidTr="00CF2B82">
              <w:trPr>
                <w:trHeight w:val="696"/>
                <w:jc w:val="center"/>
              </w:trPr>
              <w:tc>
                <w:tcPr>
                  <w:tcW w:w="1055" w:type="dxa"/>
                  <w:vMerge w:val="restart"/>
                  <w:shd w:val="clear" w:color="auto" w:fill="FFFFFF"/>
                  <w:vAlign w:val="center"/>
                </w:tcPr>
                <w:p w:rsidR="00CF2B82" w:rsidRPr="006F632F" w:rsidRDefault="00CF2B82" w:rsidP="00CF2B82">
                  <w:pPr>
                    <w:pStyle w:val="af5"/>
                    <w:rPr>
                      <w:rFonts w:ascii="Times New Roman" w:hAnsi="Times New Roman"/>
                      <w:sz w:val="21"/>
                      <w:szCs w:val="21"/>
                    </w:rPr>
                  </w:pPr>
                  <w:r>
                    <w:rPr>
                      <w:rFonts w:ascii="Times New Roman" w:hAnsi="Times New Roman" w:hint="eastAsia"/>
                      <w:sz w:val="21"/>
                      <w:szCs w:val="21"/>
                    </w:rPr>
                    <w:t>胶结料拌和系统</w:t>
                  </w:r>
                </w:p>
              </w:tc>
              <w:tc>
                <w:tcPr>
                  <w:tcW w:w="1166" w:type="dxa"/>
                  <w:shd w:val="clear" w:color="auto" w:fill="FFFFFF"/>
                  <w:vAlign w:val="center"/>
                </w:tcPr>
                <w:p w:rsidR="00CF2B82" w:rsidRPr="006F632F" w:rsidRDefault="00CF2B82" w:rsidP="006F632F">
                  <w:pPr>
                    <w:pStyle w:val="af5"/>
                    <w:rPr>
                      <w:rFonts w:ascii="Times New Roman" w:hAnsi="Times New Roman"/>
                      <w:sz w:val="21"/>
                      <w:szCs w:val="21"/>
                    </w:rPr>
                  </w:pPr>
                  <w:r w:rsidRPr="006F632F">
                    <w:rPr>
                      <w:rFonts w:ascii="Times New Roman" w:hAnsi="Times New Roman" w:hint="eastAsia"/>
                      <w:sz w:val="21"/>
                      <w:szCs w:val="21"/>
                    </w:rPr>
                    <w:t>堆料仓</w:t>
                  </w:r>
                </w:p>
              </w:tc>
              <w:tc>
                <w:tcPr>
                  <w:tcW w:w="1229" w:type="dxa"/>
                  <w:shd w:val="clear" w:color="auto" w:fill="FFFFFF"/>
                  <w:vAlign w:val="center"/>
                </w:tcPr>
                <w:p w:rsidR="00CF2B82" w:rsidRPr="006F632F" w:rsidRDefault="00CF2B82" w:rsidP="006F632F">
                  <w:pPr>
                    <w:pStyle w:val="af5"/>
                    <w:rPr>
                      <w:rFonts w:ascii="Times New Roman" w:hAnsi="Times New Roman"/>
                      <w:sz w:val="21"/>
                      <w:szCs w:val="21"/>
                    </w:rPr>
                  </w:pPr>
                  <w:r w:rsidRPr="006F632F">
                    <w:rPr>
                      <w:rFonts w:ascii="Times New Roman" w:hAnsi="Times New Roman" w:hint="eastAsia"/>
                      <w:sz w:val="21"/>
                      <w:szCs w:val="21"/>
                    </w:rPr>
                    <w:t>坚实原基面</w:t>
                  </w:r>
                </w:p>
              </w:tc>
              <w:tc>
                <w:tcPr>
                  <w:tcW w:w="3023" w:type="dxa"/>
                  <w:shd w:val="clear" w:color="auto" w:fill="FFFFFF"/>
                  <w:vAlign w:val="center"/>
                </w:tcPr>
                <w:p w:rsidR="00CF2B82" w:rsidRPr="006F632F" w:rsidRDefault="00CF2B82" w:rsidP="006F632F">
                  <w:pPr>
                    <w:pStyle w:val="af5"/>
                    <w:rPr>
                      <w:rFonts w:ascii="Times New Roman" w:hAnsi="Times New Roman"/>
                      <w:sz w:val="21"/>
                      <w:szCs w:val="21"/>
                    </w:rPr>
                  </w:pPr>
                  <w:r w:rsidRPr="006F632F">
                    <w:rPr>
                      <w:rFonts w:ascii="Times New Roman" w:hAnsi="Times New Roman" w:hint="eastAsia"/>
                      <w:sz w:val="21"/>
                      <w:szCs w:val="21"/>
                    </w:rPr>
                    <w:t>30cm</w:t>
                  </w:r>
                  <w:r w:rsidRPr="006F632F">
                    <w:rPr>
                      <w:rFonts w:ascii="Times New Roman" w:hAnsi="Times New Roman" w:hint="eastAsia"/>
                      <w:sz w:val="21"/>
                      <w:szCs w:val="21"/>
                    </w:rPr>
                    <w:t>底板混凝土；厚度</w:t>
                  </w:r>
                  <w:r w:rsidRPr="006F632F">
                    <w:rPr>
                      <w:rFonts w:ascii="Times New Roman" w:hAnsi="Times New Roman" w:hint="eastAsia"/>
                      <w:sz w:val="21"/>
                      <w:szCs w:val="21"/>
                    </w:rPr>
                    <w:t>50cm</w:t>
                  </w:r>
                  <w:r w:rsidRPr="006F632F">
                    <w:rPr>
                      <w:rFonts w:ascii="Times New Roman" w:hAnsi="Times New Roman" w:hint="eastAsia"/>
                      <w:sz w:val="21"/>
                      <w:szCs w:val="21"/>
                    </w:rPr>
                    <w:t>双层φ</w:t>
                  </w:r>
                  <w:r w:rsidRPr="006F632F">
                    <w:rPr>
                      <w:rFonts w:ascii="Times New Roman" w:hAnsi="Times New Roman" w:hint="eastAsia"/>
                      <w:sz w:val="21"/>
                      <w:szCs w:val="21"/>
                    </w:rPr>
                    <w:t>16</w:t>
                  </w:r>
                  <w:r w:rsidRPr="006F632F">
                    <w:rPr>
                      <w:rFonts w:ascii="Times New Roman" w:hAnsi="Times New Roman" w:hint="eastAsia"/>
                      <w:sz w:val="21"/>
                      <w:szCs w:val="21"/>
                    </w:rPr>
                    <w:t>钢筋</w:t>
                  </w:r>
                  <w:r w:rsidRPr="006F632F">
                    <w:rPr>
                      <w:rFonts w:ascii="Times New Roman" w:hAnsi="Times New Roman" w:hint="eastAsia"/>
                      <w:sz w:val="21"/>
                      <w:szCs w:val="21"/>
                    </w:rPr>
                    <w:t>C25</w:t>
                  </w:r>
                  <w:r w:rsidRPr="006F632F">
                    <w:rPr>
                      <w:rFonts w:ascii="Times New Roman" w:hAnsi="Times New Roman" w:hint="eastAsia"/>
                      <w:sz w:val="21"/>
                      <w:szCs w:val="21"/>
                    </w:rPr>
                    <w:t>混凝土隔墙</w:t>
                  </w:r>
                </w:p>
              </w:tc>
              <w:tc>
                <w:tcPr>
                  <w:tcW w:w="2127" w:type="dxa"/>
                  <w:shd w:val="clear" w:color="auto" w:fill="FFFFFF"/>
                  <w:vAlign w:val="center"/>
                </w:tcPr>
                <w:p w:rsidR="00CF2B82" w:rsidRPr="006F632F" w:rsidRDefault="00CF2B82" w:rsidP="00CF2B82">
                  <w:pPr>
                    <w:pStyle w:val="af5"/>
                    <w:rPr>
                      <w:rFonts w:ascii="Times New Roman" w:hAnsi="Times New Roman"/>
                      <w:sz w:val="21"/>
                      <w:szCs w:val="21"/>
                    </w:rPr>
                  </w:pPr>
                  <w:r w:rsidRPr="006F632F">
                    <w:rPr>
                      <w:rFonts w:ascii="Times New Roman" w:hAnsi="Times New Roman" w:hint="eastAsia"/>
                      <w:sz w:val="21"/>
                      <w:szCs w:val="21"/>
                    </w:rPr>
                    <w:t>黄土层基面采用洞碴回填分层碾压</w:t>
                  </w:r>
                </w:p>
              </w:tc>
            </w:tr>
            <w:tr w:rsidR="00CF2B82" w:rsidRPr="006F632F" w:rsidTr="00CF2B82">
              <w:trPr>
                <w:trHeight w:val="696"/>
                <w:jc w:val="center"/>
              </w:trPr>
              <w:tc>
                <w:tcPr>
                  <w:tcW w:w="1055" w:type="dxa"/>
                  <w:vMerge/>
                  <w:shd w:val="clear" w:color="auto" w:fill="FFFFFF"/>
                </w:tcPr>
                <w:p w:rsidR="00CF2B82" w:rsidRPr="006F632F" w:rsidRDefault="00CF2B82" w:rsidP="006F632F">
                  <w:pPr>
                    <w:pStyle w:val="af5"/>
                    <w:rPr>
                      <w:rFonts w:ascii="Times New Roman" w:hAnsi="Times New Roman"/>
                      <w:sz w:val="21"/>
                      <w:szCs w:val="21"/>
                    </w:rPr>
                  </w:pPr>
                </w:p>
              </w:tc>
              <w:tc>
                <w:tcPr>
                  <w:tcW w:w="1166" w:type="dxa"/>
                  <w:shd w:val="clear" w:color="auto" w:fill="FFFFFF"/>
                  <w:vAlign w:val="center"/>
                </w:tcPr>
                <w:p w:rsidR="00CF2B82" w:rsidRPr="006F632F" w:rsidRDefault="00CF2B82" w:rsidP="006F632F">
                  <w:pPr>
                    <w:pStyle w:val="af5"/>
                    <w:rPr>
                      <w:rFonts w:ascii="Times New Roman" w:hAnsi="Times New Roman"/>
                      <w:sz w:val="21"/>
                      <w:szCs w:val="21"/>
                    </w:rPr>
                  </w:pPr>
                  <w:r w:rsidRPr="006F632F">
                    <w:rPr>
                      <w:rFonts w:ascii="Times New Roman" w:hAnsi="Times New Roman" w:hint="eastAsia"/>
                      <w:sz w:val="21"/>
                      <w:szCs w:val="21"/>
                    </w:rPr>
                    <w:t>上料坡道</w:t>
                  </w:r>
                </w:p>
              </w:tc>
              <w:tc>
                <w:tcPr>
                  <w:tcW w:w="1229" w:type="dxa"/>
                  <w:shd w:val="clear" w:color="auto" w:fill="FFFFFF"/>
                  <w:vAlign w:val="center"/>
                </w:tcPr>
                <w:p w:rsidR="00CF2B82" w:rsidRPr="006F632F" w:rsidRDefault="00CF2B82" w:rsidP="006F632F">
                  <w:pPr>
                    <w:pStyle w:val="af5"/>
                    <w:rPr>
                      <w:rFonts w:ascii="Times New Roman" w:hAnsi="Times New Roman"/>
                      <w:sz w:val="21"/>
                      <w:szCs w:val="21"/>
                    </w:rPr>
                  </w:pPr>
                  <w:r w:rsidRPr="006F632F">
                    <w:rPr>
                      <w:rFonts w:ascii="Times New Roman" w:hAnsi="Times New Roman" w:hint="eastAsia"/>
                      <w:sz w:val="21"/>
                      <w:szCs w:val="21"/>
                    </w:rPr>
                    <w:t>坚实基面</w:t>
                  </w:r>
                </w:p>
              </w:tc>
              <w:tc>
                <w:tcPr>
                  <w:tcW w:w="3023" w:type="dxa"/>
                  <w:shd w:val="clear" w:color="auto" w:fill="FFFFFF"/>
                  <w:vAlign w:val="center"/>
                </w:tcPr>
                <w:p w:rsidR="00CF2B82" w:rsidRPr="006F632F" w:rsidRDefault="00CF2B82" w:rsidP="006F632F">
                  <w:pPr>
                    <w:pStyle w:val="af5"/>
                    <w:rPr>
                      <w:rFonts w:ascii="Times New Roman" w:hAnsi="Times New Roman"/>
                      <w:sz w:val="21"/>
                      <w:szCs w:val="21"/>
                    </w:rPr>
                  </w:pPr>
                  <w:r w:rsidRPr="006F632F">
                    <w:rPr>
                      <w:rFonts w:ascii="Times New Roman" w:hAnsi="Times New Roman" w:hint="eastAsia"/>
                      <w:sz w:val="21"/>
                      <w:szCs w:val="21"/>
                    </w:rPr>
                    <w:t>内部回填石渣，四周挡墙及顶面厚度</w:t>
                  </w:r>
                  <w:r w:rsidRPr="006F632F">
                    <w:rPr>
                      <w:rFonts w:ascii="Times New Roman" w:hAnsi="Times New Roman" w:hint="eastAsia"/>
                      <w:sz w:val="21"/>
                      <w:szCs w:val="21"/>
                    </w:rPr>
                    <w:t>30cm C25</w:t>
                  </w:r>
                  <w:r w:rsidRPr="006F632F">
                    <w:rPr>
                      <w:rFonts w:ascii="Times New Roman" w:hAnsi="Times New Roman" w:hint="eastAsia"/>
                      <w:sz w:val="21"/>
                      <w:szCs w:val="21"/>
                    </w:rPr>
                    <w:t>混凝土</w:t>
                  </w:r>
                </w:p>
              </w:tc>
              <w:tc>
                <w:tcPr>
                  <w:tcW w:w="2127" w:type="dxa"/>
                  <w:shd w:val="clear" w:color="auto" w:fill="FFFFFF"/>
                  <w:vAlign w:val="center"/>
                </w:tcPr>
                <w:p w:rsidR="00CF2B82" w:rsidRPr="006F632F" w:rsidRDefault="00CF2B82" w:rsidP="00CF2B82">
                  <w:pPr>
                    <w:pStyle w:val="af5"/>
                    <w:rPr>
                      <w:rFonts w:ascii="Times New Roman" w:hAnsi="Times New Roman"/>
                      <w:sz w:val="21"/>
                      <w:szCs w:val="21"/>
                    </w:rPr>
                  </w:pPr>
                  <w:r w:rsidRPr="006F632F">
                    <w:rPr>
                      <w:rFonts w:ascii="Times New Roman" w:hAnsi="Times New Roman" w:hint="eastAsia"/>
                      <w:sz w:val="21"/>
                      <w:szCs w:val="21"/>
                    </w:rPr>
                    <w:t>黄土层基面采用洞碴回填分层碾压</w:t>
                  </w:r>
                </w:p>
              </w:tc>
            </w:tr>
            <w:tr w:rsidR="00CF2B82" w:rsidRPr="006F632F" w:rsidTr="00CF2B82">
              <w:trPr>
                <w:trHeight w:val="696"/>
                <w:jc w:val="center"/>
              </w:trPr>
              <w:tc>
                <w:tcPr>
                  <w:tcW w:w="1055" w:type="dxa"/>
                  <w:vMerge/>
                  <w:shd w:val="clear" w:color="auto" w:fill="FFFFFF"/>
                </w:tcPr>
                <w:p w:rsidR="00CF2B82" w:rsidRPr="006F632F" w:rsidRDefault="00CF2B82" w:rsidP="006F632F">
                  <w:pPr>
                    <w:pStyle w:val="af5"/>
                    <w:rPr>
                      <w:rFonts w:ascii="Times New Roman" w:hAnsi="Times New Roman"/>
                      <w:sz w:val="21"/>
                      <w:szCs w:val="21"/>
                    </w:rPr>
                  </w:pPr>
                </w:p>
              </w:tc>
              <w:tc>
                <w:tcPr>
                  <w:tcW w:w="1166" w:type="dxa"/>
                  <w:shd w:val="clear" w:color="auto" w:fill="FFFFFF"/>
                  <w:vAlign w:val="center"/>
                </w:tcPr>
                <w:p w:rsidR="00CF2B82" w:rsidRPr="006F632F" w:rsidRDefault="00CF2B82" w:rsidP="006F632F">
                  <w:pPr>
                    <w:pStyle w:val="af5"/>
                    <w:rPr>
                      <w:rFonts w:ascii="Times New Roman" w:hAnsi="Times New Roman"/>
                      <w:sz w:val="21"/>
                      <w:szCs w:val="21"/>
                    </w:rPr>
                  </w:pPr>
                  <w:r w:rsidRPr="006F632F">
                    <w:rPr>
                      <w:rFonts w:ascii="Times New Roman" w:hAnsi="Times New Roman" w:hint="eastAsia"/>
                      <w:sz w:val="21"/>
                      <w:szCs w:val="21"/>
                    </w:rPr>
                    <w:t>配料仓</w:t>
                  </w:r>
                </w:p>
              </w:tc>
              <w:tc>
                <w:tcPr>
                  <w:tcW w:w="1229" w:type="dxa"/>
                  <w:shd w:val="clear" w:color="auto" w:fill="FFFFFF"/>
                  <w:vAlign w:val="center"/>
                </w:tcPr>
                <w:p w:rsidR="00CF2B82" w:rsidRPr="006F632F" w:rsidRDefault="00CF2B82" w:rsidP="006F632F">
                  <w:pPr>
                    <w:pStyle w:val="af5"/>
                    <w:rPr>
                      <w:rFonts w:ascii="Times New Roman" w:hAnsi="Times New Roman"/>
                      <w:sz w:val="21"/>
                      <w:szCs w:val="21"/>
                    </w:rPr>
                  </w:pPr>
                  <w:r w:rsidRPr="006F632F">
                    <w:rPr>
                      <w:rFonts w:ascii="Times New Roman" w:hAnsi="Times New Roman" w:hint="eastAsia"/>
                      <w:sz w:val="21"/>
                      <w:szCs w:val="21"/>
                    </w:rPr>
                    <w:t>坚实基面</w:t>
                  </w:r>
                </w:p>
              </w:tc>
              <w:tc>
                <w:tcPr>
                  <w:tcW w:w="3023" w:type="dxa"/>
                  <w:shd w:val="clear" w:color="auto" w:fill="FFFFFF"/>
                  <w:vAlign w:val="center"/>
                </w:tcPr>
                <w:p w:rsidR="00CF2B82" w:rsidRPr="006F632F" w:rsidRDefault="00CF2B82" w:rsidP="006F632F">
                  <w:pPr>
                    <w:pStyle w:val="af5"/>
                    <w:rPr>
                      <w:rFonts w:ascii="Times New Roman" w:hAnsi="Times New Roman"/>
                      <w:sz w:val="21"/>
                      <w:szCs w:val="21"/>
                    </w:rPr>
                  </w:pPr>
                  <w:r w:rsidRPr="006F632F">
                    <w:rPr>
                      <w:rFonts w:ascii="Times New Roman" w:hAnsi="Times New Roman" w:hint="eastAsia"/>
                      <w:sz w:val="21"/>
                      <w:szCs w:val="21"/>
                    </w:rPr>
                    <w:t>整体式基础，深度不小于</w:t>
                  </w:r>
                  <w:r w:rsidRPr="006F632F">
                    <w:rPr>
                      <w:rFonts w:ascii="Times New Roman" w:hAnsi="Times New Roman" w:hint="eastAsia"/>
                      <w:sz w:val="21"/>
                      <w:szCs w:val="21"/>
                    </w:rPr>
                    <w:t xml:space="preserve">0.5m </w:t>
                  </w:r>
                  <w:r w:rsidRPr="006F632F">
                    <w:rPr>
                      <w:rFonts w:ascii="Times New Roman" w:hAnsi="Times New Roman" w:hint="eastAsia"/>
                      <w:sz w:val="21"/>
                      <w:szCs w:val="21"/>
                    </w:rPr>
                    <w:t>，</w:t>
                  </w:r>
                  <w:r w:rsidRPr="006F632F">
                    <w:rPr>
                      <w:rFonts w:ascii="Times New Roman" w:hAnsi="Times New Roman" w:hint="eastAsia"/>
                      <w:sz w:val="21"/>
                      <w:szCs w:val="21"/>
                    </w:rPr>
                    <w:t>6</w:t>
                  </w:r>
                  <w:r w:rsidRPr="006F632F">
                    <w:rPr>
                      <w:rFonts w:ascii="Times New Roman" w:hAnsi="Times New Roman" w:hint="eastAsia"/>
                      <w:sz w:val="21"/>
                      <w:szCs w:val="21"/>
                    </w:rPr>
                    <w:t>组</w:t>
                  </w:r>
                  <w:r w:rsidRPr="006F632F">
                    <w:rPr>
                      <w:rFonts w:ascii="Times New Roman" w:hAnsi="Times New Roman" w:hint="eastAsia"/>
                      <w:sz w:val="21"/>
                      <w:szCs w:val="21"/>
                    </w:rPr>
                    <w:t>12</w:t>
                  </w:r>
                  <w:r w:rsidRPr="006F632F">
                    <w:rPr>
                      <w:rFonts w:ascii="Times New Roman" w:hAnsi="Times New Roman" w:hint="eastAsia"/>
                      <w:sz w:val="21"/>
                      <w:szCs w:val="21"/>
                    </w:rPr>
                    <w:t>个</w:t>
                  </w:r>
                  <w:r w:rsidRPr="006F632F">
                    <w:rPr>
                      <w:rFonts w:ascii="Times New Roman" w:hAnsi="Times New Roman" w:hint="eastAsia"/>
                      <w:sz w:val="21"/>
                      <w:szCs w:val="21"/>
                    </w:rPr>
                    <w:t>40*40cm</w:t>
                  </w:r>
                  <w:r w:rsidRPr="006F632F">
                    <w:rPr>
                      <w:rFonts w:ascii="Times New Roman" w:hAnsi="Times New Roman" w:hint="eastAsia"/>
                      <w:sz w:val="21"/>
                      <w:szCs w:val="21"/>
                    </w:rPr>
                    <w:t>独立墩柱，</w:t>
                  </w:r>
                  <w:r w:rsidRPr="006F632F">
                    <w:rPr>
                      <w:rFonts w:ascii="Times New Roman" w:hAnsi="Times New Roman" w:hint="eastAsia"/>
                      <w:sz w:val="21"/>
                      <w:szCs w:val="21"/>
                    </w:rPr>
                    <w:t>C25</w:t>
                  </w:r>
                  <w:r w:rsidRPr="006F632F">
                    <w:rPr>
                      <w:rFonts w:ascii="Times New Roman" w:hAnsi="Times New Roman" w:hint="eastAsia"/>
                      <w:sz w:val="21"/>
                      <w:szCs w:val="21"/>
                    </w:rPr>
                    <w:t>混凝土预埋钢板</w:t>
                  </w:r>
                </w:p>
              </w:tc>
              <w:tc>
                <w:tcPr>
                  <w:tcW w:w="2127" w:type="dxa"/>
                  <w:shd w:val="clear" w:color="auto" w:fill="FFFFFF"/>
                  <w:vAlign w:val="center"/>
                </w:tcPr>
                <w:p w:rsidR="00CF2B82" w:rsidRPr="006F632F" w:rsidRDefault="00CF2B82" w:rsidP="006F632F">
                  <w:pPr>
                    <w:pStyle w:val="af5"/>
                    <w:rPr>
                      <w:rFonts w:ascii="Times New Roman" w:hAnsi="Times New Roman"/>
                      <w:sz w:val="21"/>
                      <w:szCs w:val="21"/>
                    </w:rPr>
                  </w:pPr>
                  <w:r w:rsidRPr="006F632F">
                    <w:rPr>
                      <w:rFonts w:ascii="Times New Roman" w:hAnsi="Times New Roman" w:hint="eastAsia"/>
                      <w:sz w:val="21"/>
                      <w:szCs w:val="21"/>
                    </w:rPr>
                    <w:t>基础面开挖到砂砾石基层；单个受力不小于</w:t>
                  </w:r>
                  <w:r w:rsidRPr="006F632F">
                    <w:rPr>
                      <w:rFonts w:ascii="Times New Roman" w:hAnsi="Times New Roman" w:hint="eastAsia"/>
                      <w:sz w:val="21"/>
                      <w:szCs w:val="21"/>
                    </w:rPr>
                    <w:t>150KN</w:t>
                  </w:r>
                </w:p>
              </w:tc>
            </w:tr>
            <w:tr w:rsidR="00CF2B82" w:rsidRPr="006F632F" w:rsidTr="00CF2B82">
              <w:trPr>
                <w:trHeight w:val="696"/>
                <w:jc w:val="center"/>
              </w:trPr>
              <w:tc>
                <w:tcPr>
                  <w:tcW w:w="1055" w:type="dxa"/>
                  <w:vMerge/>
                  <w:shd w:val="clear" w:color="auto" w:fill="FFFFFF"/>
                </w:tcPr>
                <w:p w:rsidR="00CF2B82" w:rsidRPr="006F632F" w:rsidRDefault="00CF2B82" w:rsidP="006F632F">
                  <w:pPr>
                    <w:pStyle w:val="af5"/>
                    <w:rPr>
                      <w:rFonts w:ascii="Times New Roman" w:hAnsi="Times New Roman"/>
                      <w:sz w:val="21"/>
                      <w:szCs w:val="21"/>
                    </w:rPr>
                  </w:pPr>
                </w:p>
              </w:tc>
              <w:tc>
                <w:tcPr>
                  <w:tcW w:w="1166" w:type="dxa"/>
                  <w:shd w:val="clear" w:color="auto" w:fill="FFFFFF"/>
                  <w:vAlign w:val="center"/>
                </w:tcPr>
                <w:p w:rsidR="00CF2B82" w:rsidRDefault="00CF2B82" w:rsidP="006F632F">
                  <w:pPr>
                    <w:pStyle w:val="af5"/>
                    <w:rPr>
                      <w:rFonts w:ascii="Times New Roman" w:hAnsi="Times New Roman"/>
                      <w:sz w:val="21"/>
                      <w:szCs w:val="21"/>
                    </w:rPr>
                  </w:pPr>
                  <w:r w:rsidRPr="006F632F">
                    <w:rPr>
                      <w:rFonts w:ascii="Times New Roman" w:hAnsi="Times New Roman" w:hint="eastAsia"/>
                      <w:sz w:val="21"/>
                      <w:szCs w:val="21"/>
                    </w:rPr>
                    <w:t>出料</w:t>
                  </w:r>
                </w:p>
                <w:p w:rsidR="00CF2B82" w:rsidRPr="006F632F" w:rsidRDefault="00CF2B82" w:rsidP="006F632F">
                  <w:pPr>
                    <w:pStyle w:val="af5"/>
                    <w:rPr>
                      <w:rFonts w:ascii="Times New Roman" w:hAnsi="Times New Roman"/>
                      <w:sz w:val="21"/>
                      <w:szCs w:val="21"/>
                    </w:rPr>
                  </w:pPr>
                  <w:r w:rsidRPr="006F632F">
                    <w:rPr>
                      <w:rFonts w:ascii="Times New Roman" w:hAnsi="Times New Roman" w:hint="eastAsia"/>
                      <w:sz w:val="21"/>
                      <w:szCs w:val="21"/>
                    </w:rPr>
                    <w:t>皮带机</w:t>
                  </w:r>
                </w:p>
              </w:tc>
              <w:tc>
                <w:tcPr>
                  <w:tcW w:w="1229" w:type="dxa"/>
                  <w:shd w:val="clear" w:color="auto" w:fill="FFFFFF"/>
                  <w:vAlign w:val="center"/>
                </w:tcPr>
                <w:p w:rsidR="00CF2B82" w:rsidRPr="006F632F" w:rsidRDefault="00CF2B82" w:rsidP="006F632F">
                  <w:pPr>
                    <w:pStyle w:val="af5"/>
                    <w:rPr>
                      <w:rFonts w:ascii="Times New Roman" w:hAnsi="Times New Roman"/>
                      <w:sz w:val="21"/>
                      <w:szCs w:val="21"/>
                    </w:rPr>
                  </w:pPr>
                  <w:r w:rsidRPr="006F632F">
                    <w:rPr>
                      <w:rFonts w:ascii="Times New Roman" w:hAnsi="Times New Roman" w:hint="eastAsia"/>
                      <w:sz w:val="21"/>
                      <w:szCs w:val="21"/>
                    </w:rPr>
                    <w:t>坚实基面</w:t>
                  </w:r>
                </w:p>
              </w:tc>
              <w:tc>
                <w:tcPr>
                  <w:tcW w:w="3023" w:type="dxa"/>
                  <w:shd w:val="clear" w:color="auto" w:fill="FFFFFF"/>
                  <w:vAlign w:val="center"/>
                </w:tcPr>
                <w:p w:rsidR="00CF2B82" w:rsidRPr="006F632F" w:rsidRDefault="00CF2B82" w:rsidP="006F632F">
                  <w:pPr>
                    <w:pStyle w:val="af5"/>
                    <w:rPr>
                      <w:rFonts w:ascii="Times New Roman" w:hAnsi="Times New Roman"/>
                      <w:sz w:val="21"/>
                      <w:szCs w:val="21"/>
                    </w:rPr>
                  </w:pPr>
                  <w:r w:rsidRPr="006F632F">
                    <w:rPr>
                      <w:rFonts w:ascii="Times New Roman" w:hAnsi="Times New Roman" w:hint="eastAsia"/>
                      <w:sz w:val="21"/>
                      <w:szCs w:val="21"/>
                    </w:rPr>
                    <w:t>整体式扩大基础，深度不小于</w:t>
                  </w:r>
                  <w:r w:rsidRPr="006F632F">
                    <w:rPr>
                      <w:rFonts w:ascii="Times New Roman" w:hAnsi="Times New Roman" w:hint="eastAsia"/>
                      <w:sz w:val="21"/>
                      <w:szCs w:val="21"/>
                    </w:rPr>
                    <w:t>0.5m</w:t>
                  </w:r>
                  <w:r w:rsidRPr="006F632F">
                    <w:rPr>
                      <w:rFonts w:ascii="Times New Roman" w:hAnsi="Times New Roman" w:hint="eastAsia"/>
                      <w:sz w:val="21"/>
                      <w:szCs w:val="21"/>
                    </w:rPr>
                    <w:t>，</w:t>
                  </w:r>
                  <w:r w:rsidRPr="006F632F">
                    <w:rPr>
                      <w:rFonts w:ascii="Times New Roman" w:hAnsi="Times New Roman" w:hint="eastAsia"/>
                      <w:sz w:val="21"/>
                      <w:szCs w:val="21"/>
                    </w:rPr>
                    <w:t>4</w:t>
                  </w:r>
                  <w:r w:rsidRPr="006F632F">
                    <w:rPr>
                      <w:rFonts w:ascii="Times New Roman" w:hAnsi="Times New Roman" w:hint="eastAsia"/>
                      <w:sz w:val="21"/>
                      <w:szCs w:val="21"/>
                    </w:rPr>
                    <w:t>组</w:t>
                  </w:r>
                  <w:r w:rsidRPr="006F632F">
                    <w:rPr>
                      <w:rFonts w:ascii="Times New Roman" w:hAnsi="Times New Roman" w:hint="eastAsia"/>
                      <w:sz w:val="21"/>
                      <w:szCs w:val="21"/>
                    </w:rPr>
                    <w:t>8</w:t>
                  </w:r>
                  <w:r w:rsidRPr="006F632F">
                    <w:rPr>
                      <w:rFonts w:ascii="Times New Roman" w:hAnsi="Times New Roman" w:hint="eastAsia"/>
                      <w:sz w:val="21"/>
                      <w:szCs w:val="21"/>
                    </w:rPr>
                    <w:t>个</w:t>
                  </w:r>
                  <w:r w:rsidRPr="006F632F">
                    <w:rPr>
                      <w:rFonts w:ascii="Times New Roman" w:hAnsi="Times New Roman" w:hint="eastAsia"/>
                      <w:sz w:val="21"/>
                      <w:szCs w:val="21"/>
                    </w:rPr>
                    <w:t>40*40cm</w:t>
                  </w:r>
                  <w:r w:rsidRPr="006F632F">
                    <w:rPr>
                      <w:rFonts w:ascii="Times New Roman" w:hAnsi="Times New Roman" w:hint="eastAsia"/>
                      <w:sz w:val="21"/>
                      <w:szCs w:val="21"/>
                    </w:rPr>
                    <w:t>墩柱，</w:t>
                  </w:r>
                  <w:r w:rsidRPr="006F632F">
                    <w:rPr>
                      <w:rFonts w:ascii="Times New Roman" w:hAnsi="Times New Roman" w:hint="eastAsia"/>
                      <w:sz w:val="21"/>
                      <w:szCs w:val="21"/>
                    </w:rPr>
                    <w:t>C25</w:t>
                  </w:r>
                  <w:r w:rsidRPr="006F632F">
                    <w:rPr>
                      <w:rFonts w:ascii="Times New Roman" w:hAnsi="Times New Roman" w:hint="eastAsia"/>
                      <w:sz w:val="21"/>
                      <w:szCs w:val="21"/>
                    </w:rPr>
                    <w:t>混凝土预埋钢板</w:t>
                  </w:r>
                </w:p>
              </w:tc>
              <w:tc>
                <w:tcPr>
                  <w:tcW w:w="2127" w:type="dxa"/>
                  <w:shd w:val="clear" w:color="auto" w:fill="FFFFFF"/>
                  <w:vAlign w:val="center"/>
                </w:tcPr>
                <w:p w:rsidR="00CF2B82" w:rsidRPr="006F632F" w:rsidRDefault="00CF2B82" w:rsidP="006F632F">
                  <w:pPr>
                    <w:pStyle w:val="af5"/>
                    <w:rPr>
                      <w:rFonts w:ascii="Times New Roman" w:hAnsi="Times New Roman"/>
                      <w:sz w:val="21"/>
                      <w:szCs w:val="21"/>
                    </w:rPr>
                  </w:pPr>
                  <w:r w:rsidRPr="006F632F">
                    <w:rPr>
                      <w:rFonts w:ascii="Times New Roman" w:hAnsi="Times New Roman" w:hint="eastAsia"/>
                      <w:sz w:val="21"/>
                      <w:szCs w:val="21"/>
                    </w:rPr>
                    <w:t>基础面开挖到砂砾石基层，单个受力不小于</w:t>
                  </w:r>
                  <w:r w:rsidRPr="006F632F">
                    <w:rPr>
                      <w:rFonts w:ascii="Times New Roman" w:hAnsi="Times New Roman" w:hint="eastAsia"/>
                      <w:sz w:val="21"/>
                      <w:szCs w:val="21"/>
                    </w:rPr>
                    <w:t>10KN</w:t>
                  </w:r>
                </w:p>
              </w:tc>
            </w:tr>
            <w:tr w:rsidR="00CF2B82" w:rsidRPr="006F632F" w:rsidTr="00CF2B82">
              <w:trPr>
                <w:trHeight w:val="696"/>
                <w:jc w:val="center"/>
              </w:trPr>
              <w:tc>
                <w:tcPr>
                  <w:tcW w:w="1055" w:type="dxa"/>
                  <w:vMerge/>
                  <w:shd w:val="clear" w:color="auto" w:fill="FFFFFF"/>
                </w:tcPr>
                <w:p w:rsidR="00CF2B82" w:rsidRPr="006F632F" w:rsidRDefault="00CF2B82" w:rsidP="006F632F">
                  <w:pPr>
                    <w:pStyle w:val="af5"/>
                    <w:rPr>
                      <w:rFonts w:ascii="Times New Roman" w:hAnsi="Times New Roman"/>
                      <w:sz w:val="21"/>
                      <w:szCs w:val="21"/>
                    </w:rPr>
                  </w:pPr>
                </w:p>
              </w:tc>
              <w:tc>
                <w:tcPr>
                  <w:tcW w:w="1166" w:type="dxa"/>
                  <w:shd w:val="clear" w:color="auto" w:fill="FFFFFF"/>
                  <w:vAlign w:val="center"/>
                </w:tcPr>
                <w:p w:rsidR="00CF2B82" w:rsidRPr="006F632F" w:rsidRDefault="00CF2B82" w:rsidP="006F632F">
                  <w:pPr>
                    <w:pStyle w:val="af5"/>
                    <w:rPr>
                      <w:rFonts w:ascii="Times New Roman" w:hAnsi="Times New Roman"/>
                      <w:sz w:val="21"/>
                      <w:szCs w:val="21"/>
                    </w:rPr>
                  </w:pPr>
                  <w:r w:rsidRPr="006F632F">
                    <w:rPr>
                      <w:rFonts w:ascii="Times New Roman" w:hAnsi="Times New Roman" w:hint="eastAsia"/>
                      <w:sz w:val="21"/>
                      <w:szCs w:val="21"/>
                    </w:rPr>
                    <w:t>主机基础</w:t>
                  </w:r>
                </w:p>
              </w:tc>
              <w:tc>
                <w:tcPr>
                  <w:tcW w:w="1229" w:type="dxa"/>
                  <w:shd w:val="clear" w:color="auto" w:fill="FFFFFF"/>
                  <w:vAlign w:val="center"/>
                </w:tcPr>
                <w:p w:rsidR="00CF2B82" w:rsidRPr="006F632F" w:rsidRDefault="00CF2B82" w:rsidP="006F632F">
                  <w:pPr>
                    <w:pStyle w:val="af5"/>
                    <w:rPr>
                      <w:rFonts w:ascii="Times New Roman" w:hAnsi="Times New Roman"/>
                      <w:sz w:val="21"/>
                      <w:szCs w:val="21"/>
                    </w:rPr>
                  </w:pPr>
                  <w:r w:rsidRPr="006F632F">
                    <w:rPr>
                      <w:rFonts w:ascii="Times New Roman" w:hAnsi="Times New Roman" w:hint="eastAsia"/>
                      <w:sz w:val="21"/>
                      <w:szCs w:val="21"/>
                    </w:rPr>
                    <w:t>坚实基面</w:t>
                  </w:r>
                </w:p>
              </w:tc>
              <w:tc>
                <w:tcPr>
                  <w:tcW w:w="3023" w:type="dxa"/>
                  <w:shd w:val="clear" w:color="auto" w:fill="FFFFFF"/>
                  <w:vAlign w:val="center"/>
                </w:tcPr>
                <w:p w:rsidR="00CF2B82" w:rsidRPr="006F632F" w:rsidRDefault="00CF2B82" w:rsidP="006F632F">
                  <w:pPr>
                    <w:pStyle w:val="af5"/>
                    <w:rPr>
                      <w:rFonts w:ascii="Times New Roman" w:hAnsi="Times New Roman"/>
                      <w:sz w:val="21"/>
                      <w:szCs w:val="21"/>
                    </w:rPr>
                  </w:pPr>
                  <w:r w:rsidRPr="006F632F">
                    <w:rPr>
                      <w:rFonts w:ascii="Times New Roman" w:hAnsi="Times New Roman" w:hint="eastAsia"/>
                      <w:sz w:val="21"/>
                      <w:szCs w:val="21"/>
                    </w:rPr>
                    <w:t>整体式基础，深度不小于</w:t>
                  </w:r>
                  <w:r w:rsidRPr="006F632F">
                    <w:rPr>
                      <w:rFonts w:ascii="Times New Roman" w:hAnsi="Times New Roman" w:hint="eastAsia"/>
                      <w:sz w:val="21"/>
                      <w:szCs w:val="21"/>
                    </w:rPr>
                    <w:t>1m</w:t>
                  </w:r>
                  <w:r w:rsidRPr="006F632F">
                    <w:rPr>
                      <w:rFonts w:ascii="Times New Roman" w:hAnsi="Times New Roman" w:hint="eastAsia"/>
                      <w:sz w:val="21"/>
                      <w:szCs w:val="21"/>
                    </w:rPr>
                    <w:t>，</w:t>
                  </w:r>
                  <w:r w:rsidRPr="006F632F">
                    <w:rPr>
                      <w:rFonts w:ascii="Times New Roman" w:hAnsi="Times New Roman" w:hint="eastAsia"/>
                      <w:sz w:val="21"/>
                      <w:szCs w:val="21"/>
                    </w:rPr>
                    <w:t>4</w:t>
                  </w:r>
                  <w:r w:rsidRPr="006F632F">
                    <w:rPr>
                      <w:rFonts w:ascii="Times New Roman" w:hAnsi="Times New Roman" w:hint="eastAsia"/>
                      <w:sz w:val="21"/>
                      <w:szCs w:val="21"/>
                    </w:rPr>
                    <w:t>组</w:t>
                  </w:r>
                  <w:r w:rsidRPr="006F632F">
                    <w:rPr>
                      <w:rFonts w:ascii="Times New Roman" w:hAnsi="Times New Roman" w:hint="eastAsia"/>
                      <w:sz w:val="21"/>
                      <w:szCs w:val="21"/>
                    </w:rPr>
                    <w:t>8</w:t>
                  </w:r>
                  <w:r w:rsidRPr="006F632F">
                    <w:rPr>
                      <w:rFonts w:ascii="Times New Roman" w:hAnsi="Times New Roman" w:hint="eastAsia"/>
                      <w:sz w:val="21"/>
                      <w:szCs w:val="21"/>
                    </w:rPr>
                    <w:t>个</w:t>
                  </w:r>
                  <w:r w:rsidRPr="006F632F">
                    <w:rPr>
                      <w:rFonts w:ascii="Times New Roman" w:hAnsi="Times New Roman" w:hint="eastAsia"/>
                      <w:sz w:val="21"/>
                      <w:szCs w:val="21"/>
                    </w:rPr>
                    <w:t>40*40cm</w:t>
                  </w:r>
                  <w:r>
                    <w:rPr>
                      <w:rFonts w:ascii="Times New Roman" w:hAnsi="Times New Roman" w:hint="eastAsia"/>
                      <w:sz w:val="21"/>
                      <w:szCs w:val="21"/>
                    </w:rPr>
                    <w:t>独立基础，</w:t>
                  </w:r>
                  <w:r w:rsidRPr="006F632F">
                    <w:rPr>
                      <w:rFonts w:ascii="Times New Roman" w:hAnsi="Times New Roman" w:hint="eastAsia"/>
                      <w:sz w:val="21"/>
                      <w:szCs w:val="21"/>
                    </w:rPr>
                    <w:t>C25</w:t>
                  </w:r>
                  <w:r w:rsidRPr="006F632F">
                    <w:rPr>
                      <w:rFonts w:ascii="Times New Roman" w:hAnsi="Times New Roman" w:hint="eastAsia"/>
                      <w:sz w:val="21"/>
                      <w:szCs w:val="21"/>
                    </w:rPr>
                    <w:t>混凝土预埋钢板</w:t>
                  </w:r>
                </w:p>
              </w:tc>
              <w:tc>
                <w:tcPr>
                  <w:tcW w:w="2127" w:type="dxa"/>
                  <w:shd w:val="clear" w:color="auto" w:fill="FFFFFF"/>
                  <w:vAlign w:val="center"/>
                </w:tcPr>
                <w:p w:rsidR="00CF2B82" w:rsidRPr="006F632F" w:rsidRDefault="00CF2B82" w:rsidP="006F632F">
                  <w:pPr>
                    <w:pStyle w:val="af5"/>
                    <w:rPr>
                      <w:rFonts w:ascii="Times New Roman" w:hAnsi="Times New Roman"/>
                      <w:sz w:val="21"/>
                      <w:szCs w:val="21"/>
                    </w:rPr>
                  </w:pPr>
                  <w:r w:rsidRPr="006F632F">
                    <w:rPr>
                      <w:rFonts w:ascii="Times New Roman" w:hAnsi="Times New Roman" w:hint="eastAsia"/>
                      <w:sz w:val="21"/>
                      <w:szCs w:val="21"/>
                    </w:rPr>
                    <w:t>基础面开挖到砂砾石基层，单个受力不小于</w:t>
                  </w:r>
                  <w:r w:rsidRPr="006F632F">
                    <w:rPr>
                      <w:rFonts w:ascii="Times New Roman" w:hAnsi="Times New Roman" w:hint="eastAsia"/>
                      <w:sz w:val="21"/>
                      <w:szCs w:val="21"/>
                    </w:rPr>
                    <w:t>62.5KN</w:t>
                  </w:r>
                </w:p>
              </w:tc>
            </w:tr>
            <w:tr w:rsidR="00CF2B82" w:rsidRPr="006F632F" w:rsidTr="00CF2B82">
              <w:trPr>
                <w:trHeight w:val="696"/>
                <w:jc w:val="center"/>
              </w:trPr>
              <w:tc>
                <w:tcPr>
                  <w:tcW w:w="1055" w:type="dxa"/>
                  <w:vMerge/>
                  <w:shd w:val="clear" w:color="auto" w:fill="FFFFFF"/>
                </w:tcPr>
                <w:p w:rsidR="00CF2B82" w:rsidRPr="006F632F" w:rsidRDefault="00CF2B82" w:rsidP="006F632F">
                  <w:pPr>
                    <w:pStyle w:val="af5"/>
                    <w:rPr>
                      <w:rFonts w:ascii="Times New Roman" w:hAnsi="Times New Roman"/>
                      <w:sz w:val="21"/>
                      <w:szCs w:val="21"/>
                    </w:rPr>
                  </w:pPr>
                </w:p>
              </w:tc>
              <w:tc>
                <w:tcPr>
                  <w:tcW w:w="1166" w:type="dxa"/>
                  <w:shd w:val="clear" w:color="auto" w:fill="FFFFFF"/>
                  <w:vAlign w:val="center"/>
                </w:tcPr>
                <w:p w:rsidR="00CF2B82" w:rsidRPr="006F632F" w:rsidRDefault="00CF2B82" w:rsidP="006F632F">
                  <w:pPr>
                    <w:pStyle w:val="af5"/>
                    <w:rPr>
                      <w:rFonts w:ascii="Times New Roman" w:hAnsi="Times New Roman"/>
                      <w:sz w:val="21"/>
                      <w:szCs w:val="21"/>
                    </w:rPr>
                  </w:pPr>
                  <w:r w:rsidRPr="006F632F">
                    <w:rPr>
                      <w:rFonts w:ascii="Times New Roman" w:hAnsi="Times New Roman" w:hint="eastAsia"/>
                      <w:sz w:val="21"/>
                      <w:szCs w:val="21"/>
                    </w:rPr>
                    <w:t>出料皮带机首端</w:t>
                  </w:r>
                </w:p>
              </w:tc>
              <w:tc>
                <w:tcPr>
                  <w:tcW w:w="1229" w:type="dxa"/>
                  <w:shd w:val="clear" w:color="auto" w:fill="FFFFFF"/>
                  <w:vAlign w:val="center"/>
                </w:tcPr>
                <w:p w:rsidR="00CF2B82" w:rsidRPr="006F632F" w:rsidRDefault="00CF2B82" w:rsidP="006F632F">
                  <w:pPr>
                    <w:pStyle w:val="af5"/>
                    <w:rPr>
                      <w:rFonts w:ascii="Times New Roman" w:hAnsi="Times New Roman"/>
                      <w:sz w:val="21"/>
                      <w:szCs w:val="21"/>
                    </w:rPr>
                  </w:pPr>
                  <w:r w:rsidRPr="006F632F">
                    <w:rPr>
                      <w:rFonts w:ascii="Times New Roman" w:hAnsi="Times New Roman" w:hint="eastAsia"/>
                      <w:sz w:val="21"/>
                      <w:szCs w:val="21"/>
                    </w:rPr>
                    <w:t>坚实基面</w:t>
                  </w:r>
                </w:p>
              </w:tc>
              <w:tc>
                <w:tcPr>
                  <w:tcW w:w="3023" w:type="dxa"/>
                  <w:shd w:val="clear" w:color="auto" w:fill="FFFFFF"/>
                  <w:vAlign w:val="center"/>
                </w:tcPr>
                <w:p w:rsidR="00CF2B82" w:rsidRPr="006F632F" w:rsidRDefault="00CF2B82" w:rsidP="006F632F">
                  <w:pPr>
                    <w:pStyle w:val="af5"/>
                    <w:rPr>
                      <w:rFonts w:ascii="Times New Roman" w:hAnsi="Times New Roman"/>
                      <w:sz w:val="21"/>
                      <w:szCs w:val="21"/>
                    </w:rPr>
                  </w:pPr>
                  <w:r w:rsidRPr="006F632F">
                    <w:rPr>
                      <w:rFonts w:ascii="Times New Roman" w:hAnsi="Times New Roman" w:hint="eastAsia"/>
                      <w:sz w:val="21"/>
                      <w:szCs w:val="21"/>
                    </w:rPr>
                    <w:t>2</w:t>
                  </w:r>
                  <w:r w:rsidRPr="006F632F">
                    <w:rPr>
                      <w:rFonts w:ascii="Times New Roman" w:hAnsi="Times New Roman" w:hint="eastAsia"/>
                      <w:sz w:val="21"/>
                      <w:szCs w:val="21"/>
                    </w:rPr>
                    <w:t>组</w:t>
                  </w:r>
                  <w:r w:rsidRPr="006F632F">
                    <w:rPr>
                      <w:rFonts w:ascii="Times New Roman" w:hAnsi="Times New Roman" w:hint="eastAsia"/>
                      <w:sz w:val="21"/>
                      <w:szCs w:val="21"/>
                    </w:rPr>
                    <w:t>4</w:t>
                  </w:r>
                  <w:r w:rsidRPr="006F632F">
                    <w:rPr>
                      <w:rFonts w:ascii="Times New Roman" w:hAnsi="Times New Roman" w:hint="eastAsia"/>
                      <w:sz w:val="21"/>
                      <w:szCs w:val="21"/>
                    </w:rPr>
                    <w:t>个</w:t>
                  </w:r>
                  <w:r w:rsidRPr="006F632F">
                    <w:rPr>
                      <w:rFonts w:ascii="Times New Roman" w:hAnsi="Times New Roman" w:hint="eastAsia"/>
                      <w:sz w:val="21"/>
                      <w:szCs w:val="21"/>
                    </w:rPr>
                    <w:t>70*40cm</w:t>
                  </w:r>
                  <w:r w:rsidRPr="006F632F">
                    <w:rPr>
                      <w:rFonts w:ascii="Times New Roman" w:hAnsi="Times New Roman" w:hint="eastAsia"/>
                      <w:sz w:val="21"/>
                      <w:szCs w:val="21"/>
                    </w:rPr>
                    <w:t>独立</w:t>
                  </w:r>
                </w:p>
                <w:p w:rsidR="00CF2B82" w:rsidRPr="006F632F" w:rsidRDefault="00CF2B82" w:rsidP="006F632F">
                  <w:pPr>
                    <w:pStyle w:val="af5"/>
                    <w:rPr>
                      <w:rFonts w:ascii="Times New Roman" w:hAnsi="Times New Roman"/>
                      <w:sz w:val="21"/>
                      <w:szCs w:val="21"/>
                    </w:rPr>
                  </w:pPr>
                  <w:r w:rsidRPr="006F632F">
                    <w:rPr>
                      <w:rFonts w:ascii="Times New Roman" w:hAnsi="Times New Roman" w:hint="eastAsia"/>
                      <w:sz w:val="21"/>
                      <w:szCs w:val="21"/>
                    </w:rPr>
                    <w:t>扩大基础，深度不小于</w:t>
                  </w:r>
                  <w:r w:rsidRPr="006F632F">
                    <w:rPr>
                      <w:rFonts w:ascii="Times New Roman" w:hAnsi="Times New Roman" w:hint="eastAsia"/>
                      <w:sz w:val="21"/>
                      <w:szCs w:val="21"/>
                    </w:rPr>
                    <w:t>0.5m</w:t>
                  </w:r>
                  <w:r w:rsidRPr="006F632F">
                    <w:rPr>
                      <w:rFonts w:ascii="Times New Roman" w:hAnsi="Times New Roman" w:hint="eastAsia"/>
                      <w:sz w:val="21"/>
                      <w:szCs w:val="21"/>
                    </w:rPr>
                    <w:t>，</w:t>
                  </w:r>
                </w:p>
                <w:p w:rsidR="00CF2B82" w:rsidRPr="006F632F" w:rsidRDefault="00CF2B82" w:rsidP="006F632F">
                  <w:pPr>
                    <w:pStyle w:val="af5"/>
                    <w:rPr>
                      <w:rFonts w:ascii="Times New Roman" w:hAnsi="Times New Roman"/>
                      <w:sz w:val="21"/>
                      <w:szCs w:val="21"/>
                    </w:rPr>
                  </w:pPr>
                  <w:r w:rsidRPr="006F632F">
                    <w:rPr>
                      <w:rFonts w:ascii="Times New Roman" w:hAnsi="Times New Roman" w:hint="eastAsia"/>
                      <w:sz w:val="21"/>
                      <w:szCs w:val="21"/>
                    </w:rPr>
                    <w:t>C25</w:t>
                  </w:r>
                  <w:r w:rsidRPr="006F632F">
                    <w:rPr>
                      <w:rFonts w:ascii="Times New Roman" w:hAnsi="Times New Roman" w:hint="eastAsia"/>
                      <w:sz w:val="21"/>
                      <w:szCs w:val="21"/>
                    </w:rPr>
                    <w:t>混凝土预埋钢板</w:t>
                  </w:r>
                </w:p>
              </w:tc>
              <w:tc>
                <w:tcPr>
                  <w:tcW w:w="2127" w:type="dxa"/>
                  <w:shd w:val="clear" w:color="auto" w:fill="FFFFFF"/>
                  <w:vAlign w:val="center"/>
                </w:tcPr>
                <w:p w:rsidR="00CF2B82" w:rsidRPr="006F632F" w:rsidRDefault="00CF2B82" w:rsidP="006F632F">
                  <w:pPr>
                    <w:pStyle w:val="af5"/>
                    <w:rPr>
                      <w:rFonts w:ascii="Times New Roman" w:hAnsi="Times New Roman"/>
                      <w:sz w:val="21"/>
                      <w:szCs w:val="21"/>
                    </w:rPr>
                  </w:pPr>
                  <w:r w:rsidRPr="006F632F">
                    <w:rPr>
                      <w:rFonts w:ascii="Times New Roman" w:hAnsi="Times New Roman" w:hint="eastAsia"/>
                      <w:sz w:val="21"/>
                      <w:szCs w:val="21"/>
                    </w:rPr>
                    <w:t>基础面开挖到砂砾石基层，单个受力不小于</w:t>
                  </w:r>
                  <w:r w:rsidRPr="006F632F">
                    <w:rPr>
                      <w:rFonts w:ascii="Times New Roman" w:hAnsi="Times New Roman" w:hint="eastAsia"/>
                      <w:sz w:val="21"/>
                      <w:szCs w:val="21"/>
                    </w:rPr>
                    <w:t>15KN</w:t>
                  </w:r>
                </w:p>
              </w:tc>
            </w:tr>
            <w:tr w:rsidR="00CF2B82" w:rsidRPr="006F632F" w:rsidTr="00CF2B82">
              <w:trPr>
                <w:trHeight w:val="696"/>
                <w:jc w:val="center"/>
              </w:trPr>
              <w:tc>
                <w:tcPr>
                  <w:tcW w:w="1055" w:type="dxa"/>
                  <w:vMerge/>
                  <w:shd w:val="clear" w:color="auto" w:fill="FFFFFF"/>
                </w:tcPr>
                <w:p w:rsidR="00CF2B82" w:rsidRPr="006F632F" w:rsidRDefault="00CF2B82" w:rsidP="006F632F">
                  <w:pPr>
                    <w:pStyle w:val="af5"/>
                    <w:rPr>
                      <w:rFonts w:ascii="Times New Roman" w:hAnsi="Times New Roman"/>
                      <w:sz w:val="21"/>
                      <w:szCs w:val="21"/>
                    </w:rPr>
                  </w:pPr>
                </w:p>
              </w:tc>
              <w:tc>
                <w:tcPr>
                  <w:tcW w:w="1166" w:type="dxa"/>
                  <w:shd w:val="clear" w:color="auto" w:fill="FFFFFF"/>
                  <w:vAlign w:val="center"/>
                </w:tcPr>
                <w:p w:rsidR="00CF2B82" w:rsidRPr="006F632F" w:rsidRDefault="00CF2B82" w:rsidP="006F632F">
                  <w:pPr>
                    <w:pStyle w:val="af5"/>
                    <w:rPr>
                      <w:rFonts w:ascii="Times New Roman" w:hAnsi="Times New Roman"/>
                      <w:sz w:val="21"/>
                      <w:szCs w:val="21"/>
                    </w:rPr>
                  </w:pPr>
                  <w:r w:rsidRPr="006F632F">
                    <w:rPr>
                      <w:rFonts w:ascii="Times New Roman" w:hAnsi="Times New Roman" w:hint="eastAsia"/>
                      <w:sz w:val="21"/>
                      <w:szCs w:val="21"/>
                    </w:rPr>
                    <w:t>出料皮带机中段</w:t>
                  </w:r>
                </w:p>
              </w:tc>
              <w:tc>
                <w:tcPr>
                  <w:tcW w:w="1229" w:type="dxa"/>
                  <w:shd w:val="clear" w:color="auto" w:fill="FFFFFF"/>
                  <w:vAlign w:val="center"/>
                </w:tcPr>
                <w:p w:rsidR="00CF2B82" w:rsidRPr="006F632F" w:rsidRDefault="00CF2B82" w:rsidP="006F632F">
                  <w:pPr>
                    <w:pStyle w:val="af5"/>
                    <w:rPr>
                      <w:rFonts w:ascii="Times New Roman" w:hAnsi="Times New Roman"/>
                      <w:sz w:val="21"/>
                      <w:szCs w:val="21"/>
                    </w:rPr>
                  </w:pPr>
                  <w:r w:rsidRPr="006F632F">
                    <w:rPr>
                      <w:rFonts w:ascii="Times New Roman" w:hAnsi="Times New Roman" w:hint="eastAsia"/>
                      <w:sz w:val="21"/>
                      <w:szCs w:val="21"/>
                    </w:rPr>
                    <w:t>坚实基面</w:t>
                  </w:r>
                </w:p>
              </w:tc>
              <w:tc>
                <w:tcPr>
                  <w:tcW w:w="3023" w:type="dxa"/>
                  <w:shd w:val="clear" w:color="auto" w:fill="FFFFFF"/>
                  <w:vAlign w:val="center"/>
                </w:tcPr>
                <w:p w:rsidR="00CF2B82" w:rsidRPr="006F632F" w:rsidRDefault="00CF2B82" w:rsidP="006F632F">
                  <w:pPr>
                    <w:pStyle w:val="af5"/>
                    <w:rPr>
                      <w:rFonts w:ascii="Times New Roman" w:hAnsi="Times New Roman"/>
                      <w:sz w:val="21"/>
                      <w:szCs w:val="21"/>
                    </w:rPr>
                  </w:pPr>
                  <w:r w:rsidRPr="006F632F">
                    <w:rPr>
                      <w:rFonts w:ascii="Times New Roman" w:hAnsi="Times New Roman" w:hint="eastAsia"/>
                      <w:sz w:val="21"/>
                      <w:szCs w:val="21"/>
                    </w:rPr>
                    <w:t>3</w:t>
                  </w:r>
                  <w:r w:rsidRPr="006F632F">
                    <w:rPr>
                      <w:rFonts w:ascii="Times New Roman" w:hAnsi="Times New Roman" w:hint="eastAsia"/>
                      <w:sz w:val="21"/>
                      <w:szCs w:val="21"/>
                    </w:rPr>
                    <w:t>组</w:t>
                  </w:r>
                  <w:r w:rsidRPr="006F632F">
                    <w:rPr>
                      <w:rFonts w:ascii="Times New Roman" w:hAnsi="Times New Roman" w:hint="eastAsia"/>
                      <w:sz w:val="21"/>
                      <w:szCs w:val="21"/>
                    </w:rPr>
                    <w:t>6</w:t>
                  </w:r>
                  <w:r w:rsidRPr="006F632F">
                    <w:rPr>
                      <w:rFonts w:ascii="Times New Roman" w:hAnsi="Times New Roman" w:hint="eastAsia"/>
                      <w:sz w:val="21"/>
                      <w:szCs w:val="21"/>
                    </w:rPr>
                    <w:t>个</w:t>
                  </w:r>
                  <w:r w:rsidRPr="006F632F">
                    <w:rPr>
                      <w:rFonts w:ascii="Times New Roman" w:hAnsi="Times New Roman" w:hint="eastAsia"/>
                      <w:sz w:val="21"/>
                      <w:szCs w:val="21"/>
                    </w:rPr>
                    <w:t>40*40cm</w:t>
                  </w:r>
                  <w:r w:rsidRPr="006F632F">
                    <w:rPr>
                      <w:rFonts w:ascii="Times New Roman" w:hAnsi="Times New Roman" w:hint="eastAsia"/>
                      <w:sz w:val="21"/>
                      <w:szCs w:val="21"/>
                    </w:rPr>
                    <w:t>独立</w:t>
                  </w:r>
                </w:p>
                <w:p w:rsidR="00CF2B82" w:rsidRPr="006F632F" w:rsidRDefault="00CF2B82" w:rsidP="006F632F">
                  <w:pPr>
                    <w:pStyle w:val="af5"/>
                    <w:rPr>
                      <w:rFonts w:ascii="Times New Roman" w:hAnsi="Times New Roman"/>
                      <w:sz w:val="21"/>
                      <w:szCs w:val="21"/>
                    </w:rPr>
                  </w:pPr>
                  <w:r w:rsidRPr="006F632F">
                    <w:rPr>
                      <w:rFonts w:ascii="Times New Roman" w:hAnsi="Times New Roman" w:hint="eastAsia"/>
                      <w:sz w:val="21"/>
                      <w:szCs w:val="21"/>
                    </w:rPr>
                    <w:t>扩大基础，深度不小于</w:t>
                  </w:r>
                  <w:r w:rsidRPr="006F632F">
                    <w:rPr>
                      <w:rFonts w:ascii="Times New Roman" w:hAnsi="Times New Roman" w:hint="eastAsia"/>
                      <w:sz w:val="21"/>
                      <w:szCs w:val="21"/>
                    </w:rPr>
                    <w:t>0.5m</w:t>
                  </w:r>
                  <w:r w:rsidRPr="006F632F">
                    <w:rPr>
                      <w:rFonts w:ascii="Times New Roman" w:hAnsi="Times New Roman" w:hint="eastAsia"/>
                      <w:sz w:val="21"/>
                      <w:szCs w:val="21"/>
                    </w:rPr>
                    <w:t>，</w:t>
                  </w:r>
                  <w:r w:rsidRPr="006F632F">
                    <w:rPr>
                      <w:rFonts w:ascii="Times New Roman" w:hAnsi="Times New Roman" w:hint="eastAsia"/>
                      <w:sz w:val="21"/>
                      <w:szCs w:val="21"/>
                    </w:rPr>
                    <w:t>C25</w:t>
                  </w:r>
                  <w:r w:rsidRPr="006F632F">
                    <w:rPr>
                      <w:rFonts w:ascii="Times New Roman" w:hAnsi="Times New Roman" w:hint="eastAsia"/>
                      <w:sz w:val="21"/>
                      <w:szCs w:val="21"/>
                    </w:rPr>
                    <w:t>混凝土预埋钢板</w:t>
                  </w:r>
                </w:p>
              </w:tc>
              <w:tc>
                <w:tcPr>
                  <w:tcW w:w="2127" w:type="dxa"/>
                  <w:shd w:val="clear" w:color="auto" w:fill="FFFFFF"/>
                  <w:vAlign w:val="center"/>
                </w:tcPr>
                <w:p w:rsidR="00CF2B82" w:rsidRPr="006F632F" w:rsidRDefault="00CF2B82" w:rsidP="006F632F">
                  <w:pPr>
                    <w:pStyle w:val="af5"/>
                    <w:rPr>
                      <w:rFonts w:ascii="Times New Roman" w:hAnsi="Times New Roman"/>
                      <w:sz w:val="21"/>
                      <w:szCs w:val="21"/>
                    </w:rPr>
                  </w:pPr>
                  <w:r w:rsidRPr="006F632F">
                    <w:rPr>
                      <w:rFonts w:ascii="Times New Roman" w:hAnsi="Times New Roman" w:hint="eastAsia"/>
                      <w:sz w:val="21"/>
                      <w:szCs w:val="21"/>
                    </w:rPr>
                    <w:t>基础面开挖到砂砾石基层，单个受力不小于</w:t>
                  </w:r>
                  <w:r w:rsidRPr="006F632F">
                    <w:rPr>
                      <w:rFonts w:ascii="Times New Roman" w:hAnsi="Times New Roman" w:hint="eastAsia"/>
                      <w:sz w:val="21"/>
                      <w:szCs w:val="21"/>
                    </w:rPr>
                    <w:t>10KN</w:t>
                  </w:r>
                </w:p>
              </w:tc>
            </w:tr>
            <w:tr w:rsidR="00CF2B82" w:rsidRPr="006F632F" w:rsidTr="00CF2B82">
              <w:trPr>
                <w:trHeight w:val="696"/>
                <w:jc w:val="center"/>
              </w:trPr>
              <w:tc>
                <w:tcPr>
                  <w:tcW w:w="1055" w:type="dxa"/>
                  <w:vMerge/>
                  <w:shd w:val="clear" w:color="auto" w:fill="FFFFFF"/>
                </w:tcPr>
                <w:p w:rsidR="00CF2B82" w:rsidRPr="006F632F" w:rsidRDefault="00CF2B82" w:rsidP="006F632F">
                  <w:pPr>
                    <w:pStyle w:val="af5"/>
                    <w:rPr>
                      <w:rFonts w:ascii="Times New Roman" w:hAnsi="Times New Roman"/>
                      <w:sz w:val="21"/>
                      <w:szCs w:val="21"/>
                    </w:rPr>
                  </w:pPr>
                </w:p>
              </w:tc>
              <w:tc>
                <w:tcPr>
                  <w:tcW w:w="1166" w:type="dxa"/>
                  <w:shd w:val="clear" w:color="auto" w:fill="FFFFFF"/>
                  <w:vAlign w:val="center"/>
                </w:tcPr>
                <w:p w:rsidR="00CF2B82" w:rsidRPr="006F632F" w:rsidRDefault="00CF2B82" w:rsidP="006F632F">
                  <w:pPr>
                    <w:pStyle w:val="af5"/>
                    <w:rPr>
                      <w:rFonts w:ascii="Times New Roman" w:hAnsi="Times New Roman"/>
                      <w:sz w:val="21"/>
                      <w:szCs w:val="21"/>
                    </w:rPr>
                  </w:pPr>
                  <w:r w:rsidRPr="006F632F">
                    <w:rPr>
                      <w:rFonts w:ascii="Times New Roman" w:hAnsi="Times New Roman" w:hint="eastAsia"/>
                      <w:sz w:val="21"/>
                      <w:szCs w:val="21"/>
                    </w:rPr>
                    <w:t>出料皮带机末端</w:t>
                  </w:r>
                </w:p>
              </w:tc>
              <w:tc>
                <w:tcPr>
                  <w:tcW w:w="1229" w:type="dxa"/>
                  <w:shd w:val="clear" w:color="auto" w:fill="FFFFFF"/>
                  <w:vAlign w:val="center"/>
                </w:tcPr>
                <w:p w:rsidR="00CF2B82" w:rsidRPr="006F632F" w:rsidRDefault="00CF2B82" w:rsidP="006F632F">
                  <w:pPr>
                    <w:pStyle w:val="af5"/>
                    <w:rPr>
                      <w:rFonts w:ascii="Times New Roman" w:hAnsi="Times New Roman"/>
                      <w:sz w:val="21"/>
                      <w:szCs w:val="21"/>
                    </w:rPr>
                  </w:pPr>
                  <w:r w:rsidRPr="006F632F">
                    <w:rPr>
                      <w:rFonts w:ascii="Times New Roman" w:hAnsi="Times New Roman" w:hint="eastAsia"/>
                      <w:sz w:val="21"/>
                      <w:szCs w:val="21"/>
                    </w:rPr>
                    <w:t>坚实基面</w:t>
                  </w:r>
                </w:p>
              </w:tc>
              <w:tc>
                <w:tcPr>
                  <w:tcW w:w="3023" w:type="dxa"/>
                  <w:shd w:val="clear" w:color="auto" w:fill="FFFFFF"/>
                  <w:vAlign w:val="center"/>
                </w:tcPr>
                <w:p w:rsidR="00CF2B82" w:rsidRPr="006F632F" w:rsidRDefault="00CF2B82" w:rsidP="006F632F">
                  <w:pPr>
                    <w:pStyle w:val="af5"/>
                    <w:rPr>
                      <w:rFonts w:ascii="Times New Roman" w:hAnsi="Times New Roman"/>
                      <w:sz w:val="21"/>
                      <w:szCs w:val="21"/>
                    </w:rPr>
                  </w:pPr>
                  <w:r w:rsidRPr="006F632F">
                    <w:rPr>
                      <w:rFonts w:ascii="Times New Roman" w:hAnsi="Times New Roman" w:hint="eastAsia"/>
                      <w:sz w:val="21"/>
                      <w:szCs w:val="21"/>
                    </w:rPr>
                    <w:t>2</w:t>
                  </w:r>
                  <w:r w:rsidRPr="006F632F">
                    <w:rPr>
                      <w:rFonts w:ascii="Times New Roman" w:hAnsi="Times New Roman" w:hint="eastAsia"/>
                      <w:sz w:val="21"/>
                      <w:szCs w:val="21"/>
                    </w:rPr>
                    <w:t>组</w:t>
                  </w:r>
                  <w:r w:rsidRPr="006F632F">
                    <w:rPr>
                      <w:rFonts w:ascii="Times New Roman" w:hAnsi="Times New Roman" w:hint="eastAsia"/>
                      <w:sz w:val="21"/>
                      <w:szCs w:val="21"/>
                    </w:rPr>
                    <w:t>4</w:t>
                  </w:r>
                  <w:r w:rsidRPr="006F632F">
                    <w:rPr>
                      <w:rFonts w:ascii="Times New Roman" w:hAnsi="Times New Roman" w:hint="eastAsia"/>
                      <w:sz w:val="21"/>
                      <w:szCs w:val="21"/>
                    </w:rPr>
                    <w:t>个</w:t>
                  </w:r>
                  <w:r w:rsidRPr="006F632F">
                    <w:rPr>
                      <w:rFonts w:ascii="Times New Roman" w:hAnsi="Times New Roman" w:hint="eastAsia"/>
                      <w:sz w:val="21"/>
                      <w:szCs w:val="21"/>
                    </w:rPr>
                    <w:t>60*60cm</w:t>
                  </w:r>
                  <w:r w:rsidRPr="006F632F">
                    <w:rPr>
                      <w:rFonts w:ascii="Times New Roman" w:hAnsi="Times New Roman" w:hint="eastAsia"/>
                      <w:sz w:val="21"/>
                      <w:szCs w:val="21"/>
                    </w:rPr>
                    <w:t>独立</w:t>
                  </w:r>
                </w:p>
                <w:p w:rsidR="00CF2B82" w:rsidRPr="006F632F" w:rsidRDefault="00CF2B82" w:rsidP="006F632F">
                  <w:pPr>
                    <w:pStyle w:val="af5"/>
                    <w:rPr>
                      <w:rFonts w:ascii="Times New Roman" w:hAnsi="Times New Roman"/>
                      <w:sz w:val="21"/>
                      <w:szCs w:val="21"/>
                    </w:rPr>
                  </w:pPr>
                  <w:r w:rsidRPr="006F632F">
                    <w:rPr>
                      <w:rFonts w:ascii="Times New Roman" w:hAnsi="Times New Roman" w:hint="eastAsia"/>
                      <w:sz w:val="21"/>
                      <w:szCs w:val="21"/>
                    </w:rPr>
                    <w:t>扩大基础，深度不小于</w:t>
                  </w:r>
                  <w:r w:rsidRPr="006F632F">
                    <w:rPr>
                      <w:rFonts w:ascii="Times New Roman" w:hAnsi="Times New Roman" w:hint="eastAsia"/>
                      <w:sz w:val="21"/>
                      <w:szCs w:val="21"/>
                    </w:rPr>
                    <w:t>0.5m</w:t>
                  </w:r>
                  <w:r w:rsidRPr="006F632F">
                    <w:rPr>
                      <w:rFonts w:ascii="Times New Roman" w:hAnsi="Times New Roman" w:hint="eastAsia"/>
                      <w:sz w:val="21"/>
                      <w:szCs w:val="21"/>
                    </w:rPr>
                    <w:t>，</w:t>
                  </w:r>
                  <w:r w:rsidRPr="006F632F">
                    <w:rPr>
                      <w:rFonts w:ascii="Times New Roman" w:hAnsi="Times New Roman" w:hint="eastAsia"/>
                      <w:sz w:val="21"/>
                      <w:szCs w:val="21"/>
                    </w:rPr>
                    <w:t>C25</w:t>
                  </w:r>
                  <w:r w:rsidRPr="006F632F">
                    <w:rPr>
                      <w:rFonts w:ascii="Times New Roman" w:hAnsi="Times New Roman" w:hint="eastAsia"/>
                      <w:sz w:val="21"/>
                      <w:szCs w:val="21"/>
                    </w:rPr>
                    <w:t>混凝土预埋钢板</w:t>
                  </w:r>
                </w:p>
              </w:tc>
              <w:tc>
                <w:tcPr>
                  <w:tcW w:w="2127" w:type="dxa"/>
                  <w:shd w:val="clear" w:color="auto" w:fill="FFFFFF"/>
                  <w:vAlign w:val="center"/>
                </w:tcPr>
                <w:p w:rsidR="00CF2B82" w:rsidRPr="006F632F" w:rsidRDefault="00CF2B82" w:rsidP="006F632F">
                  <w:pPr>
                    <w:pStyle w:val="af5"/>
                    <w:rPr>
                      <w:rFonts w:ascii="Times New Roman" w:hAnsi="Times New Roman"/>
                      <w:sz w:val="21"/>
                      <w:szCs w:val="21"/>
                    </w:rPr>
                  </w:pPr>
                  <w:r w:rsidRPr="006F632F">
                    <w:rPr>
                      <w:rFonts w:ascii="Times New Roman" w:hAnsi="Times New Roman" w:hint="eastAsia"/>
                      <w:sz w:val="21"/>
                      <w:szCs w:val="21"/>
                    </w:rPr>
                    <w:t>基础面开挖到砂砾石基层，单个受力不小于</w:t>
                  </w:r>
                  <w:r w:rsidRPr="006F632F">
                    <w:rPr>
                      <w:rFonts w:ascii="Times New Roman" w:hAnsi="Times New Roman" w:hint="eastAsia"/>
                      <w:sz w:val="21"/>
                      <w:szCs w:val="21"/>
                    </w:rPr>
                    <w:t>100KN</w:t>
                  </w:r>
                </w:p>
              </w:tc>
            </w:tr>
            <w:tr w:rsidR="00CF2B82" w:rsidRPr="006F632F" w:rsidTr="00CF2B82">
              <w:trPr>
                <w:trHeight w:val="696"/>
                <w:jc w:val="center"/>
              </w:trPr>
              <w:tc>
                <w:tcPr>
                  <w:tcW w:w="1055" w:type="dxa"/>
                  <w:vMerge/>
                  <w:shd w:val="clear" w:color="auto" w:fill="FFFFFF"/>
                </w:tcPr>
                <w:p w:rsidR="00CF2B82" w:rsidRPr="006F632F" w:rsidRDefault="00CF2B82" w:rsidP="006F632F">
                  <w:pPr>
                    <w:pStyle w:val="af5"/>
                    <w:rPr>
                      <w:rFonts w:ascii="Times New Roman" w:hAnsi="Times New Roman"/>
                      <w:sz w:val="21"/>
                      <w:szCs w:val="21"/>
                    </w:rPr>
                  </w:pPr>
                </w:p>
              </w:tc>
              <w:tc>
                <w:tcPr>
                  <w:tcW w:w="1166" w:type="dxa"/>
                  <w:shd w:val="clear" w:color="auto" w:fill="FFFFFF"/>
                  <w:vAlign w:val="center"/>
                </w:tcPr>
                <w:p w:rsidR="00CF2B82" w:rsidRDefault="00CF2B82" w:rsidP="006F632F">
                  <w:pPr>
                    <w:pStyle w:val="af5"/>
                    <w:rPr>
                      <w:rFonts w:ascii="Times New Roman" w:hAnsi="Times New Roman"/>
                      <w:sz w:val="21"/>
                      <w:szCs w:val="21"/>
                    </w:rPr>
                  </w:pPr>
                  <w:r w:rsidRPr="006F632F">
                    <w:rPr>
                      <w:rFonts w:ascii="Times New Roman" w:hAnsi="Times New Roman" w:hint="eastAsia"/>
                      <w:sz w:val="21"/>
                      <w:szCs w:val="21"/>
                    </w:rPr>
                    <w:t>水泥</w:t>
                  </w:r>
                </w:p>
                <w:p w:rsidR="00CF2B82" w:rsidRPr="006F632F" w:rsidRDefault="00CF2B82" w:rsidP="006F632F">
                  <w:pPr>
                    <w:pStyle w:val="af5"/>
                    <w:rPr>
                      <w:rFonts w:ascii="Times New Roman" w:hAnsi="Times New Roman"/>
                      <w:sz w:val="21"/>
                      <w:szCs w:val="21"/>
                    </w:rPr>
                  </w:pPr>
                  <w:r w:rsidRPr="006F632F">
                    <w:rPr>
                      <w:rFonts w:ascii="Times New Roman" w:hAnsi="Times New Roman" w:hint="eastAsia"/>
                      <w:sz w:val="21"/>
                      <w:szCs w:val="21"/>
                    </w:rPr>
                    <w:t>罐基础</w:t>
                  </w:r>
                </w:p>
              </w:tc>
              <w:tc>
                <w:tcPr>
                  <w:tcW w:w="1229" w:type="dxa"/>
                  <w:shd w:val="clear" w:color="auto" w:fill="FFFFFF"/>
                  <w:vAlign w:val="center"/>
                </w:tcPr>
                <w:p w:rsidR="00CF2B82" w:rsidRPr="006F632F" w:rsidRDefault="00CF2B82" w:rsidP="006F632F">
                  <w:pPr>
                    <w:pStyle w:val="af5"/>
                    <w:rPr>
                      <w:rFonts w:ascii="Times New Roman" w:hAnsi="Times New Roman"/>
                      <w:sz w:val="21"/>
                      <w:szCs w:val="21"/>
                    </w:rPr>
                  </w:pPr>
                  <w:r w:rsidRPr="006F632F">
                    <w:rPr>
                      <w:rFonts w:ascii="Times New Roman" w:hAnsi="Times New Roman" w:hint="eastAsia"/>
                      <w:sz w:val="21"/>
                      <w:szCs w:val="21"/>
                    </w:rPr>
                    <w:t>坚实基面</w:t>
                  </w:r>
                </w:p>
              </w:tc>
              <w:tc>
                <w:tcPr>
                  <w:tcW w:w="3023" w:type="dxa"/>
                  <w:shd w:val="clear" w:color="auto" w:fill="FFFFFF"/>
                  <w:vAlign w:val="center"/>
                </w:tcPr>
                <w:p w:rsidR="00CF2B82" w:rsidRPr="006F632F" w:rsidRDefault="00CF2B82" w:rsidP="006F632F">
                  <w:pPr>
                    <w:pStyle w:val="af5"/>
                    <w:rPr>
                      <w:rFonts w:ascii="Times New Roman" w:hAnsi="Times New Roman"/>
                      <w:sz w:val="21"/>
                      <w:szCs w:val="21"/>
                    </w:rPr>
                  </w:pPr>
                  <w:r w:rsidRPr="006F632F">
                    <w:rPr>
                      <w:rFonts w:ascii="Times New Roman" w:hAnsi="Times New Roman" w:hint="eastAsia"/>
                      <w:sz w:val="21"/>
                      <w:szCs w:val="21"/>
                    </w:rPr>
                    <w:t>下部两个一起为整体式基础，双层φ</w:t>
                  </w:r>
                  <w:r w:rsidRPr="006F632F">
                    <w:rPr>
                      <w:rFonts w:ascii="Times New Roman" w:hAnsi="Times New Roman" w:hint="eastAsia"/>
                      <w:sz w:val="21"/>
                      <w:szCs w:val="21"/>
                    </w:rPr>
                    <w:t>25</w:t>
                  </w:r>
                  <w:r w:rsidRPr="006F632F">
                    <w:rPr>
                      <w:rFonts w:ascii="Times New Roman" w:hAnsi="Times New Roman" w:hint="eastAsia"/>
                      <w:sz w:val="21"/>
                      <w:szCs w:val="21"/>
                    </w:rPr>
                    <w:t>钢筋，</w:t>
                  </w:r>
                  <w:r w:rsidRPr="006F632F">
                    <w:rPr>
                      <w:rFonts w:ascii="Times New Roman" w:hAnsi="Times New Roman" w:hint="eastAsia"/>
                      <w:sz w:val="21"/>
                      <w:szCs w:val="21"/>
                    </w:rPr>
                    <w:t>C25</w:t>
                  </w:r>
                  <w:r w:rsidRPr="006F632F">
                    <w:rPr>
                      <w:rFonts w:ascii="Times New Roman" w:hAnsi="Times New Roman" w:hint="eastAsia"/>
                      <w:sz w:val="21"/>
                      <w:szCs w:val="21"/>
                    </w:rPr>
                    <w:t>混凝土厚度不小于</w:t>
                  </w:r>
                  <w:r w:rsidRPr="006F632F">
                    <w:rPr>
                      <w:rFonts w:ascii="Times New Roman" w:hAnsi="Times New Roman" w:hint="eastAsia"/>
                      <w:sz w:val="21"/>
                      <w:szCs w:val="21"/>
                    </w:rPr>
                    <w:t>1.5m</w:t>
                  </w:r>
                  <w:r w:rsidRPr="006F632F">
                    <w:rPr>
                      <w:rFonts w:ascii="Times New Roman" w:hAnsi="Times New Roman" w:hint="eastAsia"/>
                      <w:sz w:val="21"/>
                      <w:szCs w:val="21"/>
                    </w:rPr>
                    <w:t>，出露</w:t>
                  </w:r>
                  <w:r w:rsidRPr="006F632F">
                    <w:rPr>
                      <w:rFonts w:ascii="Times New Roman" w:hAnsi="Times New Roman" w:hint="eastAsia"/>
                      <w:sz w:val="21"/>
                      <w:szCs w:val="21"/>
                    </w:rPr>
                    <w:t>2</w:t>
                  </w:r>
                  <w:r w:rsidRPr="006F632F">
                    <w:rPr>
                      <w:rFonts w:ascii="Times New Roman" w:hAnsi="Times New Roman" w:hint="eastAsia"/>
                      <w:sz w:val="21"/>
                      <w:szCs w:val="21"/>
                    </w:rPr>
                    <w:t>组</w:t>
                  </w:r>
                  <w:r w:rsidRPr="006F632F">
                    <w:rPr>
                      <w:rFonts w:ascii="Times New Roman" w:hAnsi="Times New Roman" w:hint="eastAsia"/>
                      <w:sz w:val="21"/>
                      <w:szCs w:val="21"/>
                    </w:rPr>
                    <w:t>8</w:t>
                  </w:r>
                  <w:r w:rsidRPr="006F632F">
                    <w:rPr>
                      <w:rFonts w:ascii="Times New Roman" w:hAnsi="Times New Roman" w:hint="eastAsia"/>
                      <w:sz w:val="21"/>
                      <w:szCs w:val="21"/>
                    </w:rPr>
                    <w:t>个</w:t>
                  </w:r>
                  <w:r w:rsidRPr="006F632F">
                    <w:rPr>
                      <w:rFonts w:ascii="Times New Roman" w:hAnsi="Times New Roman" w:hint="eastAsia"/>
                      <w:sz w:val="21"/>
                      <w:szCs w:val="21"/>
                    </w:rPr>
                    <w:t>80*80cm</w:t>
                  </w:r>
                  <w:r w:rsidRPr="006F632F">
                    <w:rPr>
                      <w:rFonts w:ascii="Times New Roman" w:hAnsi="Times New Roman" w:hint="eastAsia"/>
                      <w:sz w:val="21"/>
                      <w:szCs w:val="21"/>
                    </w:rPr>
                    <w:t>独立墩柱，预埋钢板</w:t>
                  </w:r>
                </w:p>
              </w:tc>
              <w:tc>
                <w:tcPr>
                  <w:tcW w:w="2127" w:type="dxa"/>
                  <w:shd w:val="clear" w:color="auto" w:fill="FFFFFF"/>
                  <w:vAlign w:val="center"/>
                </w:tcPr>
                <w:p w:rsidR="00CF2B82" w:rsidRPr="006F632F" w:rsidRDefault="00CF2B82" w:rsidP="006F632F">
                  <w:pPr>
                    <w:pStyle w:val="af5"/>
                    <w:rPr>
                      <w:rFonts w:ascii="Times New Roman" w:hAnsi="Times New Roman"/>
                      <w:sz w:val="21"/>
                      <w:szCs w:val="21"/>
                    </w:rPr>
                  </w:pPr>
                  <w:r w:rsidRPr="006F632F">
                    <w:rPr>
                      <w:rFonts w:ascii="Times New Roman" w:hAnsi="Times New Roman" w:hint="eastAsia"/>
                      <w:sz w:val="21"/>
                      <w:szCs w:val="21"/>
                    </w:rPr>
                    <w:t>基础面开挖到砂砾石基层，单个受力不小</w:t>
                  </w:r>
                  <w:r w:rsidRPr="006F632F">
                    <w:rPr>
                      <w:rFonts w:ascii="Times New Roman" w:hAnsi="Times New Roman" w:hint="eastAsia"/>
                      <w:sz w:val="21"/>
                      <w:szCs w:val="21"/>
                    </w:rPr>
                    <w:t>1000KN</w:t>
                  </w:r>
                </w:p>
              </w:tc>
            </w:tr>
            <w:tr w:rsidR="00CF2B82" w:rsidRPr="006F632F" w:rsidTr="00CF2B82">
              <w:trPr>
                <w:trHeight w:val="696"/>
                <w:jc w:val="center"/>
              </w:trPr>
              <w:tc>
                <w:tcPr>
                  <w:tcW w:w="1055" w:type="dxa"/>
                  <w:vMerge/>
                  <w:shd w:val="clear" w:color="auto" w:fill="FFFFFF"/>
                </w:tcPr>
                <w:p w:rsidR="00CF2B82" w:rsidRPr="006F632F" w:rsidRDefault="00CF2B82" w:rsidP="006F632F">
                  <w:pPr>
                    <w:pStyle w:val="af5"/>
                    <w:rPr>
                      <w:rFonts w:ascii="Times New Roman" w:hAnsi="Times New Roman"/>
                      <w:sz w:val="21"/>
                      <w:szCs w:val="21"/>
                    </w:rPr>
                  </w:pPr>
                </w:p>
              </w:tc>
              <w:tc>
                <w:tcPr>
                  <w:tcW w:w="1166" w:type="dxa"/>
                  <w:shd w:val="clear" w:color="auto" w:fill="FFFFFF"/>
                  <w:vAlign w:val="center"/>
                </w:tcPr>
                <w:p w:rsidR="00CF2B82" w:rsidRDefault="00CF2B82" w:rsidP="006F632F">
                  <w:pPr>
                    <w:pStyle w:val="af5"/>
                    <w:rPr>
                      <w:rFonts w:ascii="Times New Roman" w:hAnsi="Times New Roman"/>
                      <w:sz w:val="21"/>
                      <w:szCs w:val="21"/>
                    </w:rPr>
                  </w:pPr>
                  <w:r w:rsidRPr="006F632F">
                    <w:rPr>
                      <w:rFonts w:ascii="Times New Roman" w:hAnsi="Times New Roman" w:hint="eastAsia"/>
                      <w:sz w:val="21"/>
                      <w:szCs w:val="21"/>
                    </w:rPr>
                    <w:t>粉煤</w:t>
                  </w:r>
                </w:p>
                <w:p w:rsidR="00CF2B82" w:rsidRPr="006F632F" w:rsidRDefault="00CF2B82" w:rsidP="006F632F">
                  <w:pPr>
                    <w:pStyle w:val="af5"/>
                    <w:rPr>
                      <w:rFonts w:ascii="Times New Roman" w:hAnsi="Times New Roman"/>
                      <w:sz w:val="21"/>
                      <w:szCs w:val="21"/>
                    </w:rPr>
                  </w:pPr>
                  <w:r w:rsidRPr="006F632F">
                    <w:rPr>
                      <w:rFonts w:ascii="Times New Roman" w:hAnsi="Times New Roman" w:hint="eastAsia"/>
                      <w:sz w:val="21"/>
                      <w:szCs w:val="21"/>
                    </w:rPr>
                    <w:t>灰罐基础</w:t>
                  </w:r>
                </w:p>
              </w:tc>
              <w:tc>
                <w:tcPr>
                  <w:tcW w:w="1229" w:type="dxa"/>
                  <w:shd w:val="clear" w:color="auto" w:fill="FFFFFF"/>
                  <w:vAlign w:val="center"/>
                </w:tcPr>
                <w:p w:rsidR="00CF2B82" w:rsidRPr="006F632F" w:rsidRDefault="00CF2B82" w:rsidP="006F632F">
                  <w:pPr>
                    <w:pStyle w:val="af5"/>
                    <w:rPr>
                      <w:rFonts w:ascii="Times New Roman" w:hAnsi="Times New Roman"/>
                      <w:sz w:val="21"/>
                      <w:szCs w:val="21"/>
                    </w:rPr>
                  </w:pPr>
                  <w:r w:rsidRPr="006F632F">
                    <w:rPr>
                      <w:rFonts w:ascii="Times New Roman" w:hAnsi="Times New Roman" w:hint="eastAsia"/>
                      <w:sz w:val="21"/>
                      <w:szCs w:val="21"/>
                    </w:rPr>
                    <w:t>坚实基面</w:t>
                  </w:r>
                </w:p>
              </w:tc>
              <w:tc>
                <w:tcPr>
                  <w:tcW w:w="3023" w:type="dxa"/>
                  <w:shd w:val="clear" w:color="auto" w:fill="FFFFFF"/>
                  <w:vAlign w:val="center"/>
                </w:tcPr>
                <w:p w:rsidR="00CF2B82" w:rsidRPr="006F632F" w:rsidRDefault="00CF2B82" w:rsidP="006F632F">
                  <w:pPr>
                    <w:pStyle w:val="af5"/>
                    <w:rPr>
                      <w:rFonts w:ascii="Times New Roman" w:hAnsi="Times New Roman"/>
                      <w:sz w:val="21"/>
                      <w:szCs w:val="21"/>
                    </w:rPr>
                  </w:pPr>
                  <w:r w:rsidRPr="006F632F">
                    <w:rPr>
                      <w:rFonts w:ascii="Times New Roman" w:hAnsi="Times New Roman" w:hint="eastAsia"/>
                      <w:sz w:val="21"/>
                      <w:szCs w:val="21"/>
                    </w:rPr>
                    <w:t>下部两个一起为整体式基础，双层φ</w:t>
                  </w:r>
                  <w:r w:rsidRPr="006F632F">
                    <w:rPr>
                      <w:rFonts w:ascii="Times New Roman" w:hAnsi="Times New Roman" w:hint="eastAsia"/>
                      <w:sz w:val="21"/>
                      <w:szCs w:val="21"/>
                    </w:rPr>
                    <w:t>25</w:t>
                  </w:r>
                  <w:r w:rsidRPr="006F632F">
                    <w:rPr>
                      <w:rFonts w:ascii="Times New Roman" w:hAnsi="Times New Roman" w:hint="eastAsia"/>
                      <w:sz w:val="21"/>
                      <w:szCs w:val="21"/>
                    </w:rPr>
                    <w:t>钢筋，</w:t>
                  </w:r>
                  <w:r w:rsidRPr="006F632F">
                    <w:rPr>
                      <w:rFonts w:ascii="Times New Roman" w:hAnsi="Times New Roman" w:hint="eastAsia"/>
                      <w:sz w:val="21"/>
                      <w:szCs w:val="21"/>
                    </w:rPr>
                    <w:t>C25</w:t>
                  </w:r>
                  <w:r w:rsidRPr="006F632F">
                    <w:rPr>
                      <w:rFonts w:ascii="Times New Roman" w:hAnsi="Times New Roman" w:hint="eastAsia"/>
                      <w:sz w:val="21"/>
                      <w:szCs w:val="21"/>
                    </w:rPr>
                    <w:t>混凝土厚度不小于</w:t>
                  </w:r>
                  <w:r w:rsidRPr="006F632F">
                    <w:rPr>
                      <w:rFonts w:ascii="Times New Roman" w:hAnsi="Times New Roman" w:hint="eastAsia"/>
                      <w:sz w:val="21"/>
                      <w:szCs w:val="21"/>
                    </w:rPr>
                    <w:t>1.5m</w:t>
                  </w:r>
                  <w:r w:rsidRPr="006F632F">
                    <w:rPr>
                      <w:rFonts w:ascii="Times New Roman" w:hAnsi="Times New Roman" w:hint="eastAsia"/>
                      <w:sz w:val="21"/>
                      <w:szCs w:val="21"/>
                    </w:rPr>
                    <w:t>，出露</w:t>
                  </w:r>
                  <w:r w:rsidRPr="006F632F">
                    <w:rPr>
                      <w:rFonts w:ascii="Times New Roman" w:hAnsi="Times New Roman" w:hint="eastAsia"/>
                      <w:sz w:val="21"/>
                      <w:szCs w:val="21"/>
                    </w:rPr>
                    <w:t>2</w:t>
                  </w:r>
                  <w:r w:rsidRPr="006F632F">
                    <w:rPr>
                      <w:rFonts w:ascii="Times New Roman" w:hAnsi="Times New Roman" w:hint="eastAsia"/>
                      <w:sz w:val="21"/>
                      <w:szCs w:val="21"/>
                    </w:rPr>
                    <w:t>组</w:t>
                  </w:r>
                  <w:r w:rsidRPr="006F632F">
                    <w:rPr>
                      <w:rFonts w:ascii="Times New Roman" w:hAnsi="Times New Roman" w:hint="eastAsia"/>
                      <w:sz w:val="21"/>
                      <w:szCs w:val="21"/>
                    </w:rPr>
                    <w:t>8</w:t>
                  </w:r>
                  <w:r w:rsidRPr="006F632F">
                    <w:rPr>
                      <w:rFonts w:ascii="Times New Roman" w:hAnsi="Times New Roman" w:hint="eastAsia"/>
                      <w:sz w:val="21"/>
                      <w:szCs w:val="21"/>
                    </w:rPr>
                    <w:t>个</w:t>
                  </w:r>
                  <w:r w:rsidRPr="006F632F">
                    <w:rPr>
                      <w:rFonts w:ascii="Times New Roman" w:hAnsi="Times New Roman" w:hint="eastAsia"/>
                      <w:sz w:val="21"/>
                      <w:szCs w:val="21"/>
                    </w:rPr>
                    <w:t>80*80cm</w:t>
                  </w:r>
                  <w:r w:rsidRPr="006F632F">
                    <w:rPr>
                      <w:rFonts w:ascii="Times New Roman" w:hAnsi="Times New Roman" w:hint="eastAsia"/>
                      <w:sz w:val="21"/>
                      <w:szCs w:val="21"/>
                    </w:rPr>
                    <w:t>独立墩柱，预埋钢板</w:t>
                  </w:r>
                </w:p>
              </w:tc>
              <w:tc>
                <w:tcPr>
                  <w:tcW w:w="2127" w:type="dxa"/>
                  <w:shd w:val="clear" w:color="auto" w:fill="FFFFFF"/>
                  <w:vAlign w:val="center"/>
                </w:tcPr>
                <w:p w:rsidR="00CF2B82" w:rsidRPr="006F632F" w:rsidRDefault="00CF2B82" w:rsidP="006F632F">
                  <w:pPr>
                    <w:pStyle w:val="af5"/>
                    <w:rPr>
                      <w:rFonts w:ascii="Times New Roman" w:hAnsi="Times New Roman"/>
                      <w:sz w:val="21"/>
                      <w:szCs w:val="21"/>
                    </w:rPr>
                  </w:pPr>
                  <w:r w:rsidRPr="006F632F">
                    <w:rPr>
                      <w:rFonts w:ascii="Times New Roman" w:hAnsi="Times New Roman" w:hint="eastAsia"/>
                      <w:sz w:val="21"/>
                      <w:szCs w:val="21"/>
                    </w:rPr>
                    <w:t>基础面开挖到砂砾石基层，单个受力不小</w:t>
                  </w:r>
                  <w:r w:rsidRPr="006F632F">
                    <w:rPr>
                      <w:rFonts w:ascii="Times New Roman" w:hAnsi="Times New Roman" w:hint="eastAsia"/>
                      <w:sz w:val="21"/>
                      <w:szCs w:val="21"/>
                    </w:rPr>
                    <w:t>1000KN</w:t>
                  </w:r>
                </w:p>
              </w:tc>
            </w:tr>
            <w:tr w:rsidR="00CF2B82" w:rsidRPr="006F632F" w:rsidTr="00CF2B82">
              <w:trPr>
                <w:trHeight w:val="696"/>
                <w:jc w:val="center"/>
              </w:trPr>
              <w:tc>
                <w:tcPr>
                  <w:tcW w:w="1055" w:type="dxa"/>
                  <w:vMerge/>
                  <w:shd w:val="clear" w:color="auto" w:fill="FFFFFF"/>
                </w:tcPr>
                <w:p w:rsidR="00CF2B82" w:rsidRPr="006F632F" w:rsidRDefault="00CF2B82" w:rsidP="006F632F">
                  <w:pPr>
                    <w:pStyle w:val="af5"/>
                    <w:rPr>
                      <w:rFonts w:ascii="Times New Roman" w:hAnsi="Times New Roman"/>
                      <w:sz w:val="21"/>
                      <w:szCs w:val="21"/>
                    </w:rPr>
                  </w:pPr>
                </w:p>
              </w:tc>
              <w:tc>
                <w:tcPr>
                  <w:tcW w:w="1166" w:type="dxa"/>
                  <w:shd w:val="clear" w:color="auto" w:fill="FFFFFF"/>
                  <w:vAlign w:val="center"/>
                </w:tcPr>
                <w:p w:rsidR="00CF2B82" w:rsidRDefault="00CF2B82" w:rsidP="006F632F">
                  <w:pPr>
                    <w:pStyle w:val="af5"/>
                    <w:rPr>
                      <w:rFonts w:ascii="Times New Roman" w:hAnsi="Times New Roman"/>
                      <w:sz w:val="21"/>
                      <w:szCs w:val="21"/>
                    </w:rPr>
                  </w:pPr>
                  <w:r w:rsidRPr="006F632F">
                    <w:rPr>
                      <w:rFonts w:ascii="Times New Roman" w:hAnsi="Times New Roman" w:hint="eastAsia"/>
                      <w:sz w:val="21"/>
                      <w:szCs w:val="21"/>
                    </w:rPr>
                    <w:t>操作</w:t>
                  </w:r>
                </w:p>
                <w:p w:rsidR="00CF2B82" w:rsidRPr="006F632F" w:rsidRDefault="00CF2B82" w:rsidP="006F632F">
                  <w:pPr>
                    <w:pStyle w:val="af5"/>
                    <w:rPr>
                      <w:rFonts w:ascii="Times New Roman" w:hAnsi="Times New Roman"/>
                      <w:sz w:val="21"/>
                      <w:szCs w:val="21"/>
                    </w:rPr>
                  </w:pPr>
                  <w:r w:rsidRPr="006F632F">
                    <w:rPr>
                      <w:rFonts w:ascii="Times New Roman" w:hAnsi="Times New Roman" w:hint="eastAsia"/>
                      <w:sz w:val="21"/>
                      <w:szCs w:val="21"/>
                    </w:rPr>
                    <w:t>室基础</w:t>
                  </w:r>
                </w:p>
              </w:tc>
              <w:tc>
                <w:tcPr>
                  <w:tcW w:w="1229" w:type="dxa"/>
                  <w:shd w:val="clear" w:color="auto" w:fill="FFFFFF"/>
                  <w:vAlign w:val="center"/>
                </w:tcPr>
                <w:p w:rsidR="00CF2B82" w:rsidRPr="006F632F" w:rsidRDefault="00CF2B82" w:rsidP="006F632F">
                  <w:pPr>
                    <w:pStyle w:val="af5"/>
                    <w:rPr>
                      <w:rFonts w:ascii="Times New Roman" w:hAnsi="Times New Roman"/>
                      <w:sz w:val="21"/>
                      <w:szCs w:val="21"/>
                    </w:rPr>
                  </w:pPr>
                  <w:r w:rsidRPr="006F632F">
                    <w:rPr>
                      <w:rFonts w:ascii="Times New Roman" w:hAnsi="Times New Roman" w:hint="eastAsia"/>
                      <w:sz w:val="21"/>
                      <w:szCs w:val="21"/>
                    </w:rPr>
                    <w:t>坚实基面</w:t>
                  </w:r>
                </w:p>
              </w:tc>
              <w:tc>
                <w:tcPr>
                  <w:tcW w:w="3023" w:type="dxa"/>
                  <w:shd w:val="clear" w:color="auto" w:fill="FFFFFF"/>
                  <w:vAlign w:val="center"/>
                </w:tcPr>
                <w:p w:rsidR="00CF2B82" w:rsidRPr="006F632F" w:rsidRDefault="00CF2B82" w:rsidP="006F632F">
                  <w:pPr>
                    <w:pStyle w:val="af5"/>
                    <w:rPr>
                      <w:rFonts w:ascii="Times New Roman" w:hAnsi="Times New Roman"/>
                      <w:sz w:val="21"/>
                      <w:szCs w:val="21"/>
                    </w:rPr>
                  </w:pPr>
                  <w:r w:rsidRPr="006F632F">
                    <w:rPr>
                      <w:rFonts w:ascii="Times New Roman" w:hAnsi="Times New Roman" w:hint="eastAsia"/>
                      <w:sz w:val="21"/>
                      <w:szCs w:val="21"/>
                    </w:rPr>
                    <w:t>1</w:t>
                  </w:r>
                  <w:r w:rsidRPr="006F632F">
                    <w:rPr>
                      <w:rFonts w:ascii="Times New Roman" w:hAnsi="Times New Roman" w:hint="eastAsia"/>
                      <w:sz w:val="21"/>
                      <w:szCs w:val="21"/>
                    </w:rPr>
                    <w:t>组</w:t>
                  </w:r>
                  <w:r w:rsidRPr="006F632F">
                    <w:rPr>
                      <w:rFonts w:ascii="Times New Roman" w:hAnsi="Times New Roman" w:hint="eastAsia"/>
                      <w:sz w:val="21"/>
                      <w:szCs w:val="21"/>
                    </w:rPr>
                    <w:t>2</w:t>
                  </w:r>
                  <w:r w:rsidRPr="006F632F">
                    <w:rPr>
                      <w:rFonts w:ascii="Times New Roman" w:hAnsi="Times New Roman" w:hint="eastAsia"/>
                      <w:sz w:val="21"/>
                      <w:szCs w:val="21"/>
                    </w:rPr>
                    <w:t>个</w:t>
                  </w:r>
                  <w:r w:rsidRPr="006F632F">
                    <w:rPr>
                      <w:rFonts w:ascii="Times New Roman" w:hAnsi="Times New Roman" w:hint="eastAsia"/>
                      <w:sz w:val="21"/>
                      <w:szCs w:val="21"/>
                    </w:rPr>
                    <w:t>125*24cm</w:t>
                  </w:r>
                  <w:r w:rsidRPr="006F632F">
                    <w:rPr>
                      <w:rFonts w:ascii="Times New Roman" w:hAnsi="Times New Roman" w:hint="eastAsia"/>
                      <w:sz w:val="21"/>
                      <w:szCs w:val="21"/>
                    </w:rPr>
                    <w:t>独立基础，</w:t>
                  </w:r>
                  <w:r w:rsidRPr="006F632F">
                    <w:rPr>
                      <w:rFonts w:ascii="Times New Roman" w:hAnsi="Times New Roman" w:hint="eastAsia"/>
                      <w:sz w:val="21"/>
                      <w:szCs w:val="21"/>
                    </w:rPr>
                    <w:t>1</w:t>
                  </w:r>
                  <w:r w:rsidRPr="006F632F">
                    <w:rPr>
                      <w:rFonts w:ascii="Times New Roman" w:hAnsi="Times New Roman" w:hint="eastAsia"/>
                      <w:sz w:val="21"/>
                      <w:szCs w:val="21"/>
                    </w:rPr>
                    <w:t>组</w:t>
                  </w:r>
                  <w:r w:rsidRPr="006F632F">
                    <w:rPr>
                      <w:rFonts w:ascii="Times New Roman" w:hAnsi="Times New Roman" w:hint="eastAsia"/>
                      <w:sz w:val="21"/>
                      <w:szCs w:val="21"/>
                    </w:rPr>
                    <w:t>2</w:t>
                  </w:r>
                  <w:r w:rsidRPr="006F632F">
                    <w:rPr>
                      <w:rFonts w:ascii="Times New Roman" w:hAnsi="Times New Roman" w:hint="eastAsia"/>
                      <w:sz w:val="21"/>
                      <w:szCs w:val="21"/>
                    </w:rPr>
                    <w:t>个</w:t>
                  </w:r>
                  <w:r w:rsidRPr="006F632F">
                    <w:rPr>
                      <w:rFonts w:ascii="Times New Roman" w:hAnsi="Times New Roman" w:hint="eastAsia"/>
                      <w:sz w:val="21"/>
                      <w:szCs w:val="21"/>
                    </w:rPr>
                    <w:t>215*24cm</w:t>
                  </w:r>
                  <w:r w:rsidRPr="006F632F">
                    <w:rPr>
                      <w:rFonts w:ascii="Times New Roman" w:hAnsi="Times New Roman" w:hint="eastAsia"/>
                      <w:sz w:val="21"/>
                      <w:szCs w:val="21"/>
                    </w:rPr>
                    <w:t>独立基础，顶高</w:t>
                  </w:r>
                  <w:r w:rsidRPr="006F632F">
                    <w:rPr>
                      <w:rFonts w:ascii="Times New Roman" w:hAnsi="Times New Roman" w:hint="eastAsia"/>
                      <w:sz w:val="21"/>
                      <w:szCs w:val="21"/>
                    </w:rPr>
                    <w:t>1.4m</w:t>
                  </w:r>
                  <w:r w:rsidRPr="006F632F">
                    <w:rPr>
                      <w:rFonts w:ascii="Times New Roman" w:hAnsi="Times New Roman" w:hint="eastAsia"/>
                      <w:sz w:val="21"/>
                      <w:szCs w:val="21"/>
                    </w:rPr>
                    <w:t>，深度不小于</w:t>
                  </w:r>
                  <w:r w:rsidRPr="006F632F">
                    <w:rPr>
                      <w:rFonts w:ascii="Times New Roman" w:hAnsi="Times New Roman" w:hint="eastAsia"/>
                      <w:sz w:val="21"/>
                      <w:szCs w:val="21"/>
                    </w:rPr>
                    <w:t>0.5m</w:t>
                  </w:r>
                  <w:r w:rsidRPr="006F632F">
                    <w:rPr>
                      <w:rFonts w:ascii="Times New Roman" w:hAnsi="Times New Roman" w:hint="eastAsia"/>
                      <w:sz w:val="21"/>
                      <w:szCs w:val="21"/>
                    </w:rPr>
                    <w:t>，</w:t>
                  </w:r>
                  <w:r w:rsidRPr="006F632F">
                    <w:rPr>
                      <w:rFonts w:ascii="Times New Roman" w:hAnsi="Times New Roman" w:hint="eastAsia"/>
                      <w:sz w:val="21"/>
                      <w:szCs w:val="21"/>
                    </w:rPr>
                    <w:t>C25</w:t>
                  </w:r>
                  <w:r w:rsidRPr="006F632F">
                    <w:rPr>
                      <w:rFonts w:ascii="Times New Roman" w:hAnsi="Times New Roman" w:hint="eastAsia"/>
                      <w:sz w:val="21"/>
                      <w:szCs w:val="21"/>
                    </w:rPr>
                    <w:t>混凝土预埋钢板</w:t>
                  </w:r>
                </w:p>
              </w:tc>
              <w:tc>
                <w:tcPr>
                  <w:tcW w:w="2127" w:type="dxa"/>
                  <w:shd w:val="clear" w:color="auto" w:fill="FFFFFF"/>
                  <w:vAlign w:val="center"/>
                </w:tcPr>
                <w:p w:rsidR="00CF2B82" w:rsidRPr="006F632F" w:rsidRDefault="00CF2B82" w:rsidP="006F632F">
                  <w:pPr>
                    <w:pStyle w:val="af5"/>
                    <w:rPr>
                      <w:rFonts w:ascii="Times New Roman" w:hAnsi="Times New Roman"/>
                      <w:sz w:val="21"/>
                      <w:szCs w:val="21"/>
                    </w:rPr>
                  </w:pPr>
                  <w:r w:rsidRPr="006F632F">
                    <w:rPr>
                      <w:rFonts w:ascii="Times New Roman" w:hAnsi="Times New Roman" w:hint="eastAsia"/>
                      <w:sz w:val="21"/>
                      <w:szCs w:val="21"/>
                    </w:rPr>
                    <w:t>基础面开挖到砂砾石基层，单个受力不小于</w:t>
                  </w:r>
                  <w:r w:rsidRPr="006F632F">
                    <w:rPr>
                      <w:rFonts w:ascii="Times New Roman" w:hAnsi="Times New Roman" w:hint="eastAsia"/>
                      <w:sz w:val="21"/>
                      <w:szCs w:val="21"/>
                    </w:rPr>
                    <w:t>8KN</w:t>
                  </w:r>
                </w:p>
              </w:tc>
            </w:tr>
          </w:tbl>
          <w:p w:rsidR="00B405F3" w:rsidRPr="00811A89" w:rsidRDefault="00B405F3" w:rsidP="00B405F3">
            <w:pPr>
              <w:adjustRightInd w:val="0"/>
              <w:snapToGrid w:val="0"/>
              <w:ind w:firstLineChars="200" w:firstLine="360"/>
              <w:rPr>
                <w:rFonts w:cs="仿宋"/>
                <w:sz w:val="18"/>
                <w:szCs w:val="28"/>
              </w:rPr>
            </w:pPr>
            <w:r w:rsidRPr="00811A89">
              <w:rPr>
                <w:rFonts w:cs="仿宋" w:hint="eastAsia"/>
                <w:sz w:val="18"/>
                <w:szCs w:val="28"/>
              </w:rPr>
              <w:t>备注：在安装过程中由于工艺改进需要增加其他设备的，基础参照以上类似执行。</w:t>
            </w:r>
          </w:p>
          <w:p w:rsidR="00296FB3" w:rsidRPr="00CF2B82" w:rsidRDefault="00CF2B82" w:rsidP="00CF2B82">
            <w:pPr>
              <w:adjustRightInd w:val="0"/>
              <w:snapToGrid w:val="0"/>
              <w:spacing w:line="440" w:lineRule="exact"/>
              <w:ind w:firstLineChars="200" w:firstLine="482"/>
              <w:rPr>
                <w:rFonts w:cs="仿宋"/>
                <w:b/>
                <w:sz w:val="24"/>
                <w:szCs w:val="28"/>
              </w:rPr>
            </w:pPr>
            <w:r w:rsidRPr="00CF2B82">
              <w:rPr>
                <w:rFonts w:cs="仿宋" w:hint="eastAsia"/>
                <w:b/>
                <w:sz w:val="24"/>
                <w:szCs w:val="28"/>
              </w:rPr>
              <w:t>4.6</w:t>
            </w:r>
            <w:r w:rsidR="00296FB3" w:rsidRPr="00CF2B82">
              <w:rPr>
                <w:rFonts w:hint="eastAsia"/>
                <w:b/>
                <w:sz w:val="24"/>
                <w:szCs w:val="28"/>
              </w:rPr>
              <w:t>皮</w:t>
            </w:r>
            <w:r w:rsidR="00296FB3" w:rsidRPr="00CF2B82">
              <w:rPr>
                <w:b/>
                <w:sz w:val="24"/>
                <w:szCs w:val="28"/>
              </w:rPr>
              <w:t>带机钢结构设计</w:t>
            </w:r>
          </w:p>
          <w:p w:rsidR="00CF2B82" w:rsidRDefault="00CF2B82" w:rsidP="00575AF7">
            <w:pPr>
              <w:adjustRightInd w:val="0"/>
              <w:snapToGrid w:val="0"/>
              <w:spacing w:line="440" w:lineRule="exact"/>
              <w:ind w:firstLineChars="200" w:firstLine="480"/>
              <w:rPr>
                <w:rFonts w:cs="仿宋"/>
                <w:sz w:val="24"/>
                <w:szCs w:val="28"/>
              </w:rPr>
            </w:pPr>
            <w:r>
              <w:rPr>
                <w:rFonts w:cs="仿宋" w:hint="eastAsia"/>
                <w:sz w:val="24"/>
                <w:szCs w:val="28"/>
              </w:rPr>
              <w:t>（</w:t>
            </w:r>
            <w:r>
              <w:rPr>
                <w:rFonts w:cs="仿宋" w:hint="eastAsia"/>
                <w:sz w:val="24"/>
                <w:szCs w:val="28"/>
              </w:rPr>
              <w:t>1</w:t>
            </w:r>
            <w:r>
              <w:rPr>
                <w:rFonts w:cs="仿宋" w:hint="eastAsia"/>
                <w:sz w:val="24"/>
                <w:szCs w:val="28"/>
              </w:rPr>
              <w:t>）砂石加工系统</w:t>
            </w:r>
          </w:p>
          <w:p w:rsidR="00296FB3" w:rsidRDefault="00CF2B82" w:rsidP="00575AF7">
            <w:pPr>
              <w:adjustRightInd w:val="0"/>
              <w:snapToGrid w:val="0"/>
              <w:spacing w:line="440" w:lineRule="exact"/>
              <w:ind w:firstLineChars="200" w:firstLine="480"/>
              <w:rPr>
                <w:rFonts w:cs="仿宋"/>
                <w:sz w:val="24"/>
                <w:szCs w:val="28"/>
              </w:rPr>
            </w:pPr>
            <w:r>
              <w:rPr>
                <w:rFonts w:cs="仿宋" w:hint="eastAsia"/>
                <w:sz w:val="24"/>
                <w:szCs w:val="28"/>
              </w:rPr>
              <w:t>砂石</w:t>
            </w:r>
            <w:r w:rsidR="00296FB3" w:rsidRPr="00811A89">
              <w:rPr>
                <w:rFonts w:cs="仿宋"/>
                <w:sz w:val="24"/>
                <w:szCs w:val="28"/>
              </w:rPr>
              <w:t>加工系统各</w:t>
            </w:r>
            <w:r w:rsidR="00296FB3" w:rsidRPr="00811A89">
              <w:rPr>
                <w:rFonts w:cs="仿宋" w:hint="eastAsia"/>
                <w:sz w:val="24"/>
                <w:szCs w:val="28"/>
              </w:rPr>
              <w:t>设备及</w:t>
            </w:r>
            <w:r w:rsidR="00296FB3" w:rsidRPr="00811A89">
              <w:rPr>
                <w:rFonts w:cs="仿宋"/>
                <w:sz w:val="24"/>
                <w:szCs w:val="28"/>
              </w:rPr>
              <w:t>料仓等环节之间骨料运输均采用</w:t>
            </w:r>
            <w:r w:rsidR="00296FB3" w:rsidRPr="00811A89">
              <w:rPr>
                <w:rFonts w:cs="仿宋" w:hint="eastAsia"/>
                <w:sz w:val="24"/>
                <w:szCs w:val="28"/>
              </w:rPr>
              <w:t>皮带</w:t>
            </w:r>
            <w:r w:rsidR="00296FB3" w:rsidRPr="00811A89">
              <w:rPr>
                <w:rFonts w:cs="仿宋"/>
                <w:sz w:val="24"/>
                <w:szCs w:val="28"/>
              </w:rPr>
              <w:t>输送机，胶带机采用上承式栈桥</w:t>
            </w:r>
            <w:r w:rsidR="00296FB3" w:rsidRPr="00811A89">
              <w:rPr>
                <w:rFonts w:cs="仿宋" w:hint="eastAsia"/>
                <w:sz w:val="24"/>
                <w:szCs w:val="28"/>
              </w:rPr>
              <w:t>结构</w:t>
            </w:r>
            <w:r w:rsidR="00296FB3" w:rsidRPr="00811A89">
              <w:rPr>
                <w:rFonts w:cs="仿宋"/>
                <w:sz w:val="24"/>
                <w:szCs w:val="28"/>
              </w:rPr>
              <w:t>。上承式栈桥标准段长度为</w:t>
            </w:r>
            <w:r w:rsidR="00296FB3" w:rsidRPr="00811A89">
              <w:rPr>
                <w:rFonts w:cs="仿宋" w:hint="eastAsia"/>
                <w:sz w:val="24"/>
                <w:szCs w:val="28"/>
              </w:rPr>
              <w:t>6.0</w:t>
            </w:r>
            <w:r w:rsidR="00296FB3" w:rsidRPr="00811A89">
              <w:rPr>
                <w:rFonts w:cs="仿宋"/>
                <w:sz w:val="24"/>
                <w:szCs w:val="28"/>
              </w:rPr>
              <w:t>m</w:t>
            </w:r>
            <w:r w:rsidR="00296FB3" w:rsidRPr="00811A89">
              <w:rPr>
                <w:rFonts w:cs="仿宋"/>
                <w:sz w:val="24"/>
                <w:szCs w:val="28"/>
              </w:rPr>
              <w:t>及</w:t>
            </w:r>
            <w:r w:rsidR="00296FB3" w:rsidRPr="00811A89">
              <w:rPr>
                <w:rFonts w:cs="仿宋" w:hint="eastAsia"/>
                <w:sz w:val="24"/>
                <w:szCs w:val="28"/>
              </w:rPr>
              <w:t>3.0</w:t>
            </w:r>
            <w:r w:rsidR="00296FB3" w:rsidRPr="00811A89">
              <w:rPr>
                <w:rFonts w:cs="仿宋"/>
                <w:sz w:val="24"/>
                <w:szCs w:val="28"/>
              </w:rPr>
              <w:t>m</w:t>
            </w:r>
            <w:r w:rsidR="00296FB3" w:rsidRPr="00811A89">
              <w:rPr>
                <w:rFonts w:cs="仿宋"/>
                <w:sz w:val="24"/>
                <w:szCs w:val="28"/>
              </w:rPr>
              <w:t>，现场根据皮带角度和长度组合安装，不足部份现场加工。</w:t>
            </w:r>
            <w:r w:rsidR="00296FB3" w:rsidRPr="00811A89">
              <w:rPr>
                <w:rFonts w:cs="仿宋" w:hint="eastAsia"/>
                <w:sz w:val="24"/>
                <w:szCs w:val="28"/>
              </w:rPr>
              <w:t>皮</w:t>
            </w:r>
            <w:r w:rsidR="00296FB3" w:rsidRPr="00811A89">
              <w:rPr>
                <w:rFonts w:cs="仿宋"/>
                <w:sz w:val="24"/>
                <w:szCs w:val="28"/>
              </w:rPr>
              <w:t>带机栈桥支架按高度</w:t>
            </w:r>
            <w:r w:rsidR="00296FB3" w:rsidRPr="00811A89">
              <w:rPr>
                <w:rFonts w:cs="仿宋" w:hint="eastAsia"/>
                <w:sz w:val="24"/>
                <w:szCs w:val="28"/>
              </w:rPr>
              <w:t>6</w:t>
            </w:r>
            <w:r w:rsidR="00296FB3" w:rsidRPr="00811A89">
              <w:rPr>
                <w:rFonts w:cs="仿宋"/>
                <w:sz w:val="24"/>
                <w:szCs w:val="28"/>
              </w:rPr>
              <w:t>.0m</w:t>
            </w:r>
            <w:r w:rsidR="00296FB3" w:rsidRPr="00811A89">
              <w:rPr>
                <w:rFonts w:cs="仿宋"/>
                <w:sz w:val="24"/>
                <w:szCs w:val="28"/>
              </w:rPr>
              <w:t>以内采用单片标准支架，支架</w:t>
            </w:r>
            <w:r w:rsidR="00296FB3" w:rsidRPr="00811A89">
              <w:rPr>
                <w:rFonts w:cs="仿宋" w:hint="eastAsia"/>
                <w:sz w:val="24"/>
                <w:szCs w:val="28"/>
              </w:rPr>
              <w:t>高度</w:t>
            </w:r>
            <w:r w:rsidR="00296FB3" w:rsidRPr="00811A89">
              <w:rPr>
                <w:rFonts w:cs="仿宋"/>
                <w:sz w:val="24"/>
                <w:szCs w:val="28"/>
              </w:rPr>
              <w:t>超过</w:t>
            </w:r>
            <w:r w:rsidR="00296FB3" w:rsidRPr="00811A89">
              <w:rPr>
                <w:rFonts w:cs="仿宋" w:hint="eastAsia"/>
                <w:sz w:val="24"/>
                <w:szCs w:val="28"/>
              </w:rPr>
              <w:t>6m</w:t>
            </w:r>
            <w:r w:rsidR="00296FB3" w:rsidRPr="00811A89">
              <w:rPr>
                <w:rFonts w:cs="仿宋" w:hint="eastAsia"/>
                <w:sz w:val="24"/>
                <w:szCs w:val="28"/>
              </w:rPr>
              <w:t>的采用</w:t>
            </w:r>
            <w:r w:rsidR="00296FB3" w:rsidRPr="00811A89">
              <w:rPr>
                <w:rFonts w:cs="仿宋"/>
                <w:sz w:val="24"/>
                <w:szCs w:val="28"/>
              </w:rPr>
              <w:t>格构式双片标准支架</w:t>
            </w:r>
            <w:r w:rsidR="00296FB3" w:rsidRPr="00811A89">
              <w:rPr>
                <w:rFonts w:cs="仿宋" w:hint="eastAsia"/>
                <w:sz w:val="24"/>
                <w:szCs w:val="28"/>
              </w:rPr>
              <w:t>。</w:t>
            </w:r>
            <w:r w:rsidR="00296FB3" w:rsidRPr="00811A89">
              <w:rPr>
                <w:rFonts w:cs="仿宋"/>
                <w:sz w:val="24"/>
                <w:szCs w:val="28"/>
              </w:rPr>
              <w:t>皮带机栈桥通过标准支座连接在下部支架上；标准支座设置连接板并开有椭圆型螺栓孔，以利消除桁架随温度变化及运行振动所产生的应力。</w:t>
            </w:r>
            <w:r w:rsidR="00296FB3" w:rsidRPr="00811A89">
              <w:rPr>
                <w:rFonts w:cs="仿宋" w:hint="eastAsia"/>
                <w:sz w:val="24"/>
                <w:szCs w:val="28"/>
              </w:rPr>
              <w:t>皮带机</w:t>
            </w:r>
            <w:r w:rsidR="00296FB3" w:rsidRPr="00811A89">
              <w:rPr>
                <w:rFonts w:cs="仿宋"/>
                <w:sz w:val="24"/>
                <w:szCs w:val="28"/>
              </w:rPr>
              <w:t>栈桥和支架均采用</w:t>
            </w:r>
            <w:r w:rsidR="00296FB3" w:rsidRPr="00811A89">
              <w:rPr>
                <w:rFonts w:cs="仿宋"/>
                <w:sz w:val="24"/>
                <w:szCs w:val="28"/>
              </w:rPr>
              <w:t>Q235</w:t>
            </w:r>
            <w:r w:rsidR="00296FB3" w:rsidRPr="00811A89">
              <w:rPr>
                <w:rFonts w:cs="仿宋" w:hint="eastAsia"/>
                <w:sz w:val="24"/>
                <w:szCs w:val="28"/>
              </w:rPr>
              <w:t>型材加工安装，</w:t>
            </w:r>
            <w:r w:rsidR="00296FB3" w:rsidRPr="00811A89">
              <w:rPr>
                <w:rFonts w:cs="仿宋"/>
                <w:sz w:val="24"/>
                <w:szCs w:val="28"/>
              </w:rPr>
              <w:t>同时根据支架高度设置斜撑。在每一个</w:t>
            </w:r>
            <w:r w:rsidR="00296FB3" w:rsidRPr="00811A89">
              <w:rPr>
                <w:rFonts w:cs="仿宋" w:hint="eastAsia"/>
                <w:sz w:val="24"/>
                <w:szCs w:val="28"/>
              </w:rPr>
              <w:t>胶</w:t>
            </w:r>
            <w:r w:rsidR="00296FB3" w:rsidRPr="00811A89">
              <w:rPr>
                <w:rFonts w:cs="仿宋"/>
                <w:sz w:val="24"/>
                <w:szCs w:val="28"/>
              </w:rPr>
              <w:t>皮带机中间位置的支架上，根据胶带的安装情况，设置胶带</w:t>
            </w:r>
            <w:r w:rsidR="00296FB3" w:rsidRPr="00811A89">
              <w:rPr>
                <w:rFonts w:cs="仿宋" w:hint="eastAsia"/>
                <w:sz w:val="24"/>
                <w:szCs w:val="28"/>
              </w:rPr>
              <w:t>松</w:t>
            </w:r>
            <w:r w:rsidR="00296FB3" w:rsidRPr="00811A89">
              <w:rPr>
                <w:rFonts w:cs="仿宋"/>
                <w:sz w:val="24"/>
                <w:szCs w:val="28"/>
              </w:rPr>
              <w:t>紧调节装置，可采用螺栓调节，也可采用配重张紧。</w:t>
            </w:r>
          </w:p>
          <w:p w:rsidR="00CF2B82" w:rsidRDefault="00CF2B82" w:rsidP="00575AF7">
            <w:pPr>
              <w:adjustRightInd w:val="0"/>
              <w:snapToGrid w:val="0"/>
              <w:spacing w:line="440" w:lineRule="exact"/>
              <w:ind w:firstLineChars="200" w:firstLine="480"/>
              <w:rPr>
                <w:rFonts w:cs="仿宋"/>
                <w:sz w:val="24"/>
                <w:szCs w:val="28"/>
              </w:rPr>
            </w:pPr>
            <w:r>
              <w:rPr>
                <w:rFonts w:cs="仿宋" w:hint="eastAsia"/>
                <w:sz w:val="24"/>
                <w:szCs w:val="28"/>
              </w:rPr>
              <w:t>（</w:t>
            </w:r>
            <w:r>
              <w:rPr>
                <w:rFonts w:cs="仿宋" w:hint="eastAsia"/>
                <w:sz w:val="24"/>
                <w:szCs w:val="28"/>
              </w:rPr>
              <w:t>2</w:t>
            </w:r>
            <w:r>
              <w:rPr>
                <w:rFonts w:cs="仿宋" w:hint="eastAsia"/>
                <w:sz w:val="24"/>
                <w:szCs w:val="28"/>
              </w:rPr>
              <w:t>）胶结料拌制系统</w:t>
            </w:r>
          </w:p>
          <w:p w:rsidR="00CF2B82" w:rsidRPr="00811A89" w:rsidRDefault="00CF2B82" w:rsidP="00CF2B82">
            <w:pPr>
              <w:pStyle w:val="af4"/>
              <w:spacing w:line="440" w:lineRule="exact"/>
              <w:ind w:firstLine="480"/>
              <w:rPr>
                <w:rFonts w:ascii="Times New Roman" w:hAnsi="Times New Roman" w:cs="仿宋"/>
                <w:kern w:val="2"/>
                <w:szCs w:val="28"/>
              </w:rPr>
            </w:pPr>
            <w:r w:rsidRPr="00811A89">
              <w:rPr>
                <w:rFonts w:ascii="Times New Roman" w:hAnsi="Times New Roman" w:cs="仿宋" w:hint="eastAsia"/>
                <w:kern w:val="2"/>
                <w:szCs w:val="28"/>
              </w:rPr>
              <w:t>胶结料</w:t>
            </w:r>
            <w:r w:rsidRPr="00811A89">
              <w:rPr>
                <w:rFonts w:ascii="Times New Roman" w:hAnsi="Times New Roman" w:cs="仿宋"/>
                <w:kern w:val="2"/>
                <w:szCs w:val="28"/>
              </w:rPr>
              <w:t>拌和系统各</w:t>
            </w:r>
            <w:r w:rsidRPr="00811A89">
              <w:rPr>
                <w:rFonts w:ascii="Times New Roman" w:hAnsi="Times New Roman" w:cs="仿宋" w:hint="eastAsia"/>
                <w:kern w:val="2"/>
                <w:szCs w:val="28"/>
              </w:rPr>
              <w:t>设备</w:t>
            </w:r>
            <w:r w:rsidRPr="00811A89">
              <w:rPr>
                <w:rFonts w:ascii="Times New Roman" w:hAnsi="Times New Roman" w:cs="仿宋"/>
                <w:kern w:val="2"/>
                <w:szCs w:val="28"/>
              </w:rPr>
              <w:t>环节之间骨料运输均采用</w:t>
            </w:r>
            <w:r w:rsidRPr="00811A89">
              <w:rPr>
                <w:rFonts w:ascii="Times New Roman" w:hAnsi="Times New Roman" w:cs="仿宋" w:hint="eastAsia"/>
                <w:kern w:val="2"/>
                <w:szCs w:val="28"/>
              </w:rPr>
              <w:t>皮</w:t>
            </w:r>
            <w:r w:rsidRPr="00811A89">
              <w:rPr>
                <w:rFonts w:ascii="Times New Roman" w:hAnsi="Times New Roman" w:cs="仿宋"/>
                <w:kern w:val="2"/>
                <w:szCs w:val="28"/>
              </w:rPr>
              <w:t>带输送机，</w:t>
            </w:r>
            <w:r w:rsidRPr="00811A89">
              <w:rPr>
                <w:rFonts w:ascii="Times New Roman" w:hAnsi="Times New Roman" w:cs="仿宋" w:hint="eastAsia"/>
                <w:kern w:val="2"/>
                <w:szCs w:val="28"/>
              </w:rPr>
              <w:t>皮</w:t>
            </w:r>
            <w:r w:rsidRPr="00811A89">
              <w:rPr>
                <w:rFonts w:ascii="Times New Roman" w:hAnsi="Times New Roman" w:cs="仿宋"/>
                <w:kern w:val="2"/>
                <w:szCs w:val="28"/>
              </w:rPr>
              <w:t>带机</w:t>
            </w:r>
            <w:r w:rsidRPr="00811A89">
              <w:rPr>
                <w:rFonts w:ascii="Times New Roman" w:hAnsi="Times New Roman" w:cs="仿宋" w:hint="eastAsia"/>
                <w:kern w:val="2"/>
                <w:szCs w:val="28"/>
              </w:rPr>
              <w:t>结构</w:t>
            </w:r>
            <w:r w:rsidRPr="00811A89">
              <w:rPr>
                <w:rFonts w:ascii="Times New Roman" w:hAnsi="Times New Roman" w:cs="仿宋"/>
                <w:kern w:val="2"/>
                <w:szCs w:val="28"/>
              </w:rPr>
              <w:t>采用上承式栈桥。</w:t>
            </w:r>
          </w:p>
          <w:p w:rsidR="00F57983" w:rsidRPr="00B03955" w:rsidRDefault="00CF2B82" w:rsidP="00B03955">
            <w:pPr>
              <w:pStyle w:val="af4"/>
              <w:spacing w:line="440" w:lineRule="exact"/>
              <w:ind w:firstLine="480"/>
              <w:rPr>
                <w:rFonts w:ascii="Times New Roman" w:hAnsi="Times New Roman" w:cs="仿宋"/>
                <w:kern w:val="2"/>
                <w:szCs w:val="28"/>
              </w:rPr>
            </w:pPr>
            <w:r w:rsidRPr="00811A89">
              <w:rPr>
                <w:rFonts w:ascii="Times New Roman" w:hAnsi="Times New Roman" w:cs="仿宋"/>
                <w:kern w:val="2"/>
                <w:szCs w:val="28"/>
              </w:rPr>
              <w:t>上承式栈桥标准段长度为</w:t>
            </w:r>
            <w:r w:rsidRPr="00811A89">
              <w:rPr>
                <w:rFonts w:ascii="Times New Roman" w:hAnsi="Times New Roman" w:cs="仿宋" w:hint="eastAsia"/>
                <w:kern w:val="2"/>
                <w:szCs w:val="28"/>
              </w:rPr>
              <w:t>6.0</w:t>
            </w:r>
            <w:r w:rsidRPr="00811A89">
              <w:rPr>
                <w:rFonts w:ascii="Times New Roman" w:hAnsi="Times New Roman" w:cs="仿宋"/>
                <w:kern w:val="2"/>
                <w:szCs w:val="28"/>
              </w:rPr>
              <w:t>m</w:t>
            </w:r>
            <w:r w:rsidRPr="00811A89">
              <w:rPr>
                <w:rFonts w:ascii="Times New Roman" w:hAnsi="Times New Roman" w:cs="仿宋"/>
                <w:kern w:val="2"/>
                <w:szCs w:val="28"/>
              </w:rPr>
              <w:t>及</w:t>
            </w:r>
            <w:r w:rsidRPr="00811A89">
              <w:rPr>
                <w:rFonts w:ascii="Times New Roman" w:hAnsi="Times New Roman" w:cs="仿宋" w:hint="eastAsia"/>
                <w:kern w:val="2"/>
                <w:szCs w:val="28"/>
              </w:rPr>
              <w:t>3.0</w:t>
            </w:r>
            <w:r w:rsidRPr="00811A89">
              <w:rPr>
                <w:rFonts w:ascii="Times New Roman" w:hAnsi="Times New Roman" w:cs="仿宋"/>
                <w:kern w:val="2"/>
                <w:szCs w:val="28"/>
              </w:rPr>
              <w:t>m</w:t>
            </w:r>
            <w:r w:rsidRPr="00811A89">
              <w:rPr>
                <w:rFonts w:ascii="Times New Roman" w:hAnsi="Times New Roman" w:cs="仿宋"/>
                <w:kern w:val="2"/>
                <w:szCs w:val="28"/>
              </w:rPr>
              <w:t>，现场根据皮带角度和长度组合安装，不足部份现场加工。</w:t>
            </w:r>
            <w:r w:rsidRPr="00811A89">
              <w:rPr>
                <w:rFonts w:ascii="Times New Roman" w:hAnsi="Times New Roman" w:cs="仿宋" w:hint="eastAsia"/>
                <w:kern w:val="2"/>
                <w:szCs w:val="28"/>
              </w:rPr>
              <w:t>皮</w:t>
            </w:r>
            <w:r w:rsidRPr="00811A89">
              <w:rPr>
                <w:rFonts w:ascii="Times New Roman" w:hAnsi="Times New Roman" w:cs="仿宋"/>
                <w:kern w:val="2"/>
                <w:szCs w:val="28"/>
              </w:rPr>
              <w:t>带机栈桥支架按高度</w:t>
            </w:r>
            <w:r w:rsidRPr="00811A89">
              <w:rPr>
                <w:rFonts w:ascii="Times New Roman" w:hAnsi="Times New Roman" w:cs="仿宋" w:hint="eastAsia"/>
                <w:kern w:val="2"/>
                <w:szCs w:val="28"/>
              </w:rPr>
              <w:t>6</w:t>
            </w:r>
            <w:r w:rsidRPr="00811A89">
              <w:rPr>
                <w:rFonts w:ascii="Times New Roman" w:hAnsi="Times New Roman" w:cs="仿宋"/>
                <w:kern w:val="2"/>
                <w:szCs w:val="28"/>
              </w:rPr>
              <w:t>.0m</w:t>
            </w:r>
            <w:r w:rsidRPr="00811A89">
              <w:rPr>
                <w:rFonts w:ascii="Times New Roman" w:hAnsi="Times New Roman" w:cs="仿宋"/>
                <w:kern w:val="2"/>
                <w:szCs w:val="28"/>
              </w:rPr>
              <w:t>以内采用单片标准支架，支架</w:t>
            </w:r>
            <w:r w:rsidRPr="00811A89">
              <w:rPr>
                <w:rFonts w:ascii="Times New Roman" w:hAnsi="Times New Roman" w:cs="仿宋" w:hint="eastAsia"/>
                <w:kern w:val="2"/>
                <w:szCs w:val="28"/>
              </w:rPr>
              <w:t>高</w:t>
            </w:r>
            <w:r w:rsidRPr="00811A89">
              <w:rPr>
                <w:rFonts w:ascii="Times New Roman" w:hAnsi="Times New Roman" w:cs="仿宋" w:hint="eastAsia"/>
                <w:kern w:val="2"/>
                <w:szCs w:val="28"/>
              </w:rPr>
              <w:lastRenderedPageBreak/>
              <w:t>度</w:t>
            </w:r>
            <w:r w:rsidRPr="00811A89">
              <w:rPr>
                <w:rFonts w:ascii="Times New Roman" w:hAnsi="Times New Roman" w:cs="仿宋"/>
                <w:kern w:val="2"/>
                <w:szCs w:val="28"/>
              </w:rPr>
              <w:t>超过</w:t>
            </w:r>
            <w:r w:rsidRPr="00811A89">
              <w:rPr>
                <w:rFonts w:ascii="Times New Roman" w:hAnsi="Times New Roman" w:cs="仿宋" w:hint="eastAsia"/>
                <w:kern w:val="2"/>
                <w:szCs w:val="28"/>
              </w:rPr>
              <w:t>6m</w:t>
            </w:r>
            <w:r w:rsidRPr="00811A89">
              <w:rPr>
                <w:rFonts w:ascii="Times New Roman" w:hAnsi="Times New Roman" w:cs="仿宋" w:hint="eastAsia"/>
                <w:kern w:val="2"/>
                <w:szCs w:val="28"/>
              </w:rPr>
              <w:t>的采用</w:t>
            </w:r>
            <w:r w:rsidRPr="00811A89">
              <w:rPr>
                <w:rFonts w:ascii="Times New Roman" w:hAnsi="Times New Roman" w:cs="仿宋"/>
                <w:kern w:val="2"/>
                <w:szCs w:val="28"/>
              </w:rPr>
              <w:t>格构式双片支架</w:t>
            </w:r>
            <w:r w:rsidRPr="00811A89">
              <w:rPr>
                <w:rFonts w:ascii="Times New Roman" w:hAnsi="Times New Roman" w:cs="仿宋" w:hint="eastAsia"/>
                <w:kern w:val="2"/>
                <w:szCs w:val="28"/>
              </w:rPr>
              <w:t>。皮</w:t>
            </w:r>
            <w:r w:rsidRPr="00811A89">
              <w:rPr>
                <w:rFonts w:ascii="Times New Roman" w:hAnsi="Times New Roman" w:cs="仿宋"/>
                <w:kern w:val="2"/>
                <w:szCs w:val="28"/>
              </w:rPr>
              <w:t>带机栈桥通过标准支座连接在下部支架上；标准支座设置连接板并开有椭圆型螺栓孔，以利消除桁架随温度变化及运行振动所产生的应力。</w:t>
            </w:r>
            <w:r w:rsidRPr="00811A89">
              <w:rPr>
                <w:rFonts w:ascii="Times New Roman" w:hAnsi="Times New Roman" w:cs="仿宋" w:hint="eastAsia"/>
                <w:kern w:val="2"/>
                <w:szCs w:val="28"/>
              </w:rPr>
              <w:t>皮带机</w:t>
            </w:r>
            <w:r w:rsidRPr="00811A89">
              <w:rPr>
                <w:rFonts w:ascii="Times New Roman" w:hAnsi="Times New Roman" w:cs="仿宋"/>
                <w:kern w:val="2"/>
                <w:szCs w:val="28"/>
              </w:rPr>
              <w:t>栈桥和支架均采用</w:t>
            </w:r>
            <w:r w:rsidRPr="00811A89">
              <w:rPr>
                <w:rFonts w:ascii="Times New Roman" w:hAnsi="Times New Roman" w:cs="仿宋"/>
                <w:kern w:val="2"/>
                <w:szCs w:val="28"/>
              </w:rPr>
              <w:t>Q235</w:t>
            </w:r>
            <w:r w:rsidRPr="00811A89">
              <w:rPr>
                <w:rFonts w:ascii="Times New Roman" w:hAnsi="Times New Roman" w:cs="仿宋" w:hint="eastAsia"/>
                <w:kern w:val="2"/>
                <w:szCs w:val="28"/>
              </w:rPr>
              <w:t>型材加工安装，</w:t>
            </w:r>
            <w:r w:rsidRPr="00811A89">
              <w:rPr>
                <w:rFonts w:ascii="Times New Roman" w:hAnsi="Times New Roman" w:cs="仿宋"/>
                <w:kern w:val="2"/>
                <w:szCs w:val="28"/>
              </w:rPr>
              <w:t>同时根据支架高度设置斜撑。在每一个皮带机中间位置的支架上，根据</w:t>
            </w:r>
            <w:r w:rsidRPr="00811A89">
              <w:rPr>
                <w:rFonts w:ascii="Times New Roman" w:hAnsi="Times New Roman" w:cs="仿宋" w:hint="eastAsia"/>
                <w:kern w:val="2"/>
                <w:szCs w:val="28"/>
              </w:rPr>
              <w:t>皮</w:t>
            </w:r>
            <w:r w:rsidRPr="00811A89">
              <w:rPr>
                <w:rFonts w:ascii="Times New Roman" w:hAnsi="Times New Roman" w:cs="仿宋"/>
                <w:kern w:val="2"/>
                <w:szCs w:val="28"/>
              </w:rPr>
              <w:t>带的安装情况，设置</w:t>
            </w:r>
            <w:r w:rsidRPr="00811A89">
              <w:rPr>
                <w:rFonts w:ascii="Times New Roman" w:hAnsi="Times New Roman" w:cs="仿宋" w:hint="eastAsia"/>
                <w:kern w:val="2"/>
                <w:szCs w:val="28"/>
              </w:rPr>
              <w:t>皮</w:t>
            </w:r>
            <w:r w:rsidRPr="00811A89">
              <w:rPr>
                <w:rFonts w:ascii="Times New Roman" w:hAnsi="Times New Roman" w:cs="仿宋"/>
                <w:kern w:val="2"/>
                <w:szCs w:val="28"/>
              </w:rPr>
              <w:t>带</w:t>
            </w:r>
            <w:r w:rsidRPr="00811A89">
              <w:rPr>
                <w:rFonts w:ascii="Times New Roman" w:hAnsi="Times New Roman" w:cs="仿宋" w:hint="eastAsia"/>
                <w:kern w:val="2"/>
                <w:szCs w:val="28"/>
              </w:rPr>
              <w:t>松</w:t>
            </w:r>
            <w:r w:rsidRPr="00811A89">
              <w:rPr>
                <w:rFonts w:ascii="Times New Roman" w:hAnsi="Times New Roman" w:cs="仿宋"/>
                <w:kern w:val="2"/>
                <w:szCs w:val="28"/>
              </w:rPr>
              <w:t>紧调节装置，可采用螺栓调节，也可采用配重张紧。</w:t>
            </w:r>
          </w:p>
        </w:tc>
      </w:tr>
      <w:tr w:rsidR="00364256" w:rsidRPr="00811A89" w:rsidTr="001711FB">
        <w:trPr>
          <w:trHeight w:val="1408"/>
          <w:jc w:val="center"/>
        </w:trPr>
        <w:tc>
          <w:tcPr>
            <w:tcW w:w="751" w:type="dxa"/>
            <w:vAlign w:val="center"/>
          </w:tcPr>
          <w:p w:rsidR="00364256" w:rsidRPr="00811A89" w:rsidRDefault="00364256">
            <w:pPr>
              <w:adjustRightInd w:val="0"/>
              <w:snapToGrid w:val="0"/>
              <w:jc w:val="center"/>
              <w:rPr>
                <w:rFonts w:cs="宋体"/>
                <w:kern w:val="0"/>
                <w:sz w:val="24"/>
                <w:szCs w:val="21"/>
              </w:rPr>
            </w:pPr>
            <w:r w:rsidRPr="00811A89">
              <w:rPr>
                <w:rFonts w:cs="宋体" w:hint="eastAsia"/>
                <w:kern w:val="0"/>
                <w:sz w:val="24"/>
                <w:szCs w:val="21"/>
              </w:rPr>
              <w:lastRenderedPageBreak/>
              <w:t>总平面及现场布置</w:t>
            </w:r>
          </w:p>
        </w:tc>
        <w:tc>
          <w:tcPr>
            <w:tcW w:w="8861" w:type="dxa"/>
            <w:vAlign w:val="center"/>
          </w:tcPr>
          <w:p w:rsidR="00364256" w:rsidRPr="00F353B2" w:rsidRDefault="0094091C" w:rsidP="00F353B2">
            <w:pPr>
              <w:pStyle w:val="af4"/>
              <w:spacing w:line="440" w:lineRule="exact"/>
              <w:ind w:firstLine="480"/>
              <w:rPr>
                <w:rFonts w:ascii="Times New Roman" w:hAnsi="Times New Roman" w:cs="仿宋"/>
                <w:kern w:val="2"/>
                <w:szCs w:val="28"/>
              </w:rPr>
            </w:pPr>
            <w:r w:rsidRPr="00811A89">
              <w:rPr>
                <w:rFonts w:ascii="Times New Roman" w:hAnsi="Times New Roman" w:cs="仿宋" w:hint="eastAsia"/>
                <w:szCs w:val="28"/>
              </w:rPr>
              <w:t>根据施工总体布置及工程进度要求等因素，</w:t>
            </w:r>
            <w:r w:rsidR="00F353B2">
              <w:rPr>
                <w:rFonts w:ascii="Times New Roman" w:hAnsi="Times New Roman" w:cs="仿宋" w:hint="eastAsia"/>
                <w:szCs w:val="28"/>
              </w:rPr>
              <w:t>本次布置</w:t>
            </w:r>
            <w:r w:rsidR="00F353B2">
              <w:rPr>
                <w:rFonts w:ascii="Times New Roman" w:hAnsi="Times New Roman" w:cs="仿宋" w:hint="eastAsia"/>
                <w:szCs w:val="28"/>
              </w:rPr>
              <w:t>1</w:t>
            </w:r>
            <w:r w:rsidR="00F353B2">
              <w:rPr>
                <w:rFonts w:ascii="Times New Roman" w:hAnsi="Times New Roman" w:cs="仿宋" w:hint="eastAsia"/>
                <w:szCs w:val="28"/>
              </w:rPr>
              <w:t>座砂石加工系统和</w:t>
            </w:r>
            <w:r w:rsidR="00F353B2">
              <w:rPr>
                <w:rFonts w:ascii="Times New Roman" w:hAnsi="Times New Roman" w:cs="仿宋" w:hint="eastAsia"/>
                <w:szCs w:val="28"/>
              </w:rPr>
              <w:t>2</w:t>
            </w:r>
            <w:r w:rsidR="00F353B2">
              <w:rPr>
                <w:rFonts w:ascii="Times New Roman" w:hAnsi="Times New Roman" w:cs="仿宋" w:hint="eastAsia"/>
                <w:szCs w:val="28"/>
              </w:rPr>
              <w:t>座胶结料拌制系统，砂石加工系统与</w:t>
            </w:r>
            <w:r w:rsidR="00F353B2">
              <w:rPr>
                <w:rFonts w:ascii="Times New Roman" w:hAnsi="Times New Roman" w:cs="仿宋" w:hint="eastAsia"/>
                <w:szCs w:val="28"/>
              </w:rPr>
              <w:t>1</w:t>
            </w:r>
            <w:r w:rsidR="00F353B2">
              <w:rPr>
                <w:rFonts w:ascii="Times New Roman" w:hAnsi="Times New Roman" w:cs="仿宋" w:hint="eastAsia"/>
                <w:szCs w:val="28"/>
              </w:rPr>
              <w:t>座拌和系统紧邻布置，便于生产，位于坝址上游左岸后河洞附近。</w:t>
            </w:r>
            <w:r w:rsidR="00F353B2" w:rsidRPr="00811A89">
              <w:rPr>
                <w:rFonts w:ascii="Times New Roman" w:hAnsi="Times New Roman" w:cs="仿宋" w:hint="eastAsia"/>
                <w:kern w:val="2"/>
                <w:szCs w:val="28"/>
              </w:rPr>
              <w:t>另</w:t>
            </w:r>
            <w:r w:rsidR="00F353B2" w:rsidRPr="00811A89">
              <w:rPr>
                <w:rFonts w:ascii="Times New Roman" w:hAnsi="Times New Roman" w:cs="仿宋" w:hint="eastAsia"/>
                <w:kern w:val="2"/>
                <w:szCs w:val="28"/>
              </w:rPr>
              <w:t>1</w:t>
            </w:r>
            <w:r w:rsidR="00F353B2" w:rsidRPr="00811A89">
              <w:rPr>
                <w:rFonts w:ascii="Times New Roman" w:hAnsi="Times New Roman" w:cs="仿宋" w:hint="eastAsia"/>
                <w:kern w:val="2"/>
                <w:szCs w:val="28"/>
              </w:rPr>
              <w:t>处胶结砂砾石拌和系统位于坝址上游</w:t>
            </w:r>
            <w:r w:rsidR="00F353B2" w:rsidRPr="00811A89">
              <w:rPr>
                <w:rFonts w:ascii="Times New Roman" w:hAnsi="Times New Roman" w:cs="仿宋" w:hint="eastAsia"/>
                <w:kern w:val="2"/>
                <w:szCs w:val="28"/>
              </w:rPr>
              <w:t>400m</w:t>
            </w:r>
            <w:r w:rsidR="00F353B2" w:rsidRPr="00811A89">
              <w:rPr>
                <w:rFonts w:ascii="Times New Roman" w:hAnsi="Times New Roman" w:cs="仿宋" w:hint="eastAsia"/>
                <w:kern w:val="2"/>
                <w:szCs w:val="28"/>
              </w:rPr>
              <w:t>导流洞进口河对岸的台地上。</w:t>
            </w:r>
          </w:p>
        </w:tc>
      </w:tr>
      <w:tr w:rsidR="00364256" w:rsidRPr="00811A89" w:rsidTr="0093531F">
        <w:trPr>
          <w:trHeight w:val="3119"/>
          <w:jc w:val="center"/>
        </w:trPr>
        <w:tc>
          <w:tcPr>
            <w:tcW w:w="751" w:type="dxa"/>
            <w:vAlign w:val="center"/>
          </w:tcPr>
          <w:p w:rsidR="00364256" w:rsidRPr="00811A89" w:rsidRDefault="00364256">
            <w:pPr>
              <w:adjustRightInd w:val="0"/>
              <w:snapToGrid w:val="0"/>
              <w:jc w:val="center"/>
              <w:rPr>
                <w:rFonts w:cs="宋体"/>
                <w:kern w:val="0"/>
                <w:sz w:val="24"/>
                <w:szCs w:val="21"/>
              </w:rPr>
            </w:pPr>
            <w:r w:rsidRPr="00811A89">
              <w:rPr>
                <w:rFonts w:cs="宋体" w:hint="eastAsia"/>
                <w:kern w:val="0"/>
                <w:sz w:val="24"/>
                <w:szCs w:val="21"/>
              </w:rPr>
              <w:t>施工方案</w:t>
            </w:r>
          </w:p>
        </w:tc>
        <w:tc>
          <w:tcPr>
            <w:tcW w:w="8861" w:type="dxa"/>
            <w:vAlign w:val="center"/>
          </w:tcPr>
          <w:p w:rsidR="00F353B2" w:rsidRDefault="00F353B2" w:rsidP="005E21EF">
            <w:pPr>
              <w:adjustRightInd w:val="0"/>
              <w:snapToGrid w:val="0"/>
              <w:spacing w:line="440" w:lineRule="exact"/>
              <w:ind w:firstLineChars="200" w:firstLine="482"/>
              <w:rPr>
                <w:rFonts w:cs="宋体"/>
                <w:b/>
                <w:kern w:val="0"/>
                <w:sz w:val="24"/>
                <w:szCs w:val="21"/>
              </w:rPr>
            </w:pPr>
            <w:r>
              <w:rPr>
                <w:rFonts w:cs="宋体" w:hint="eastAsia"/>
                <w:b/>
                <w:kern w:val="0"/>
                <w:sz w:val="24"/>
                <w:szCs w:val="21"/>
              </w:rPr>
              <w:t>5</w:t>
            </w:r>
            <w:r>
              <w:rPr>
                <w:rFonts w:cs="宋体" w:hint="eastAsia"/>
                <w:b/>
                <w:kern w:val="0"/>
                <w:sz w:val="24"/>
                <w:szCs w:val="21"/>
              </w:rPr>
              <w:t>施工组织设计</w:t>
            </w:r>
          </w:p>
          <w:p w:rsidR="00F353B2" w:rsidRPr="00496BC1" w:rsidRDefault="00496BC1" w:rsidP="00496BC1">
            <w:pPr>
              <w:adjustRightInd w:val="0"/>
              <w:snapToGrid w:val="0"/>
              <w:spacing w:line="440" w:lineRule="exact"/>
              <w:ind w:firstLineChars="200" w:firstLine="482"/>
              <w:rPr>
                <w:rFonts w:cs="宋体"/>
                <w:b/>
                <w:kern w:val="0"/>
                <w:sz w:val="24"/>
                <w:szCs w:val="21"/>
              </w:rPr>
            </w:pPr>
            <w:r w:rsidRPr="00496BC1">
              <w:rPr>
                <w:rFonts w:cs="宋体" w:hint="eastAsia"/>
                <w:b/>
                <w:kern w:val="0"/>
                <w:sz w:val="24"/>
                <w:szCs w:val="21"/>
              </w:rPr>
              <w:t>5.1</w:t>
            </w:r>
            <w:r w:rsidRPr="00496BC1">
              <w:rPr>
                <w:rFonts w:cs="宋体" w:hint="eastAsia"/>
                <w:b/>
                <w:kern w:val="0"/>
                <w:sz w:val="24"/>
                <w:szCs w:val="21"/>
              </w:rPr>
              <w:t>施工水</w:t>
            </w:r>
            <w:r w:rsidR="00733B7C">
              <w:rPr>
                <w:rFonts w:cs="宋体" w:hint="eastAsia"/>
                <w:b/>
                <w:kern w:val="0"/>
                <w:sz w:val="24"/>
                <w:szCs w:val="21"/>
              </w:rPr>
              <w:t>、</w:t>
            </w:r>
            <w:r w:rsidRPr="00496BC1">
              <w:rPr>
                <w:rFonts w:cs="宋体" w:hint="eastAsia"/>
                <w:b/>
                <w:kern w:val="0"/>
                <w:sz w:val="24"/>
                <w:szCs w:val="21"/>
              </w:rPr>
              <w:t>电</w:t>
            </w:r>
            <w:r w:rsidR="00733B7C">
              <w:rPr>
                <w:rFonts w:cs="宋体" w:hint="eastAsia"/>
                <w:b/>
                <w:kern w:val="0"/>
                <w:sz w:val="24"/>
                <w:szCs w:val="21"/>
              </w:rPr>
              <w:t>及通讯</w:t>
            </w:r>
            <w:r>
              <w:rPr>
                <w:rFonts w:cs="宋体" w:hint="eastAsia"/>
                <w:b/>
                <w:kern w:val="0"/>
                <w:sz w:val="24"/>
                <w:szCs w:val="21"/>
              </w:rPr>
              <w:t>供应</w:t>
            </w:r>
          </w:p>
          <w:p w:rsidR="00F353B2" w:rsidRPr="00496BC1" w:rsidRDefault="00496BC1" w:rsidP="00496BC1">
            <w:pPr>
              <w:adjustRightInd w:val="0"/>
              <w:snapToGrid w:val="0"/>
              <w:spacing w:line="440" w:lineRule="exact"/>
              <w:ind w:firstLineChars="200" w:firstLine="480"/>
              <w:rPr>
                <w:rFonts w:cs="宋体"/>
                <w:kern w:val="0"/>
                <w:sz w:val="24"/>
                <w:szCs w:val="21"/>
              </w:rPr>
            </w:pPr>
            <w:r w:rsidRPr="00496BC1">
              <w:rPr>
                <w:rFonts w:cs="宋体" w:hint="eastAsia"/>
                <w:kern w:val="0"/>
                <w:sz w:val="24"/>
                <w:szCs w:val="21"/>
              </w:rPr>
              <w:t>（</w:t>
            </w:r>
            <w:r w:rsidRPr="00496BC1">
              <w:rPr>
                <w:rFonts w:cs="宋体" w:hint="eastAsia"/>
                <w:kern w:val="0"/>
                <w:sz w:val="24"/>
                <w:szCs w:val="21"/>
              </w:rPr>
              <w:t>1</w:t>
            </w:r>
            <w:r w:rsidRPr="00496BC1">
              <w:rPr>
                <w:rFonts w:cs="宋体" w:hint="eastAsia"/>
                <w:kern w:val="0"/>
                <w:sz w:val="24"/>
                <w:szCs w:val="21"/>
              </w:rPr>
              <w:t>）施工用水</w:t>
            </w:r>
          </w:p>
          <w:p w:rsidR="00F353B2" w:rsidRPr="00496BC1" w:rsidRDefault="00496BC1" w:rsidP="00496BC1">
            <w:pPr>
              <w:pStyle w:val="af4"/>
              <w:spacing w:line="440" w:lineRule="exact"/>
              <w:ind w:firstLine="480"/>
              <w:rPr>
                <w:rFonts w:ascii="Times New Roman" w:hAnsi="Times New Roman" w:cs="仿宋"/>
                <w:szCs w:val="28"/>
              </w:rPr>
            </w:pPr>
            <w:r w:rsidRPr="00496BC1">
              <w:rPr>
                <w:rFonts w:ascii="Times New Roman" w:hAnsi="Times New Roman" w:cs="仿宋" w:hint="eastAsia"/>
                <w:szCs w:val="28"/>
              </w:rPr>
              <w:t>本项目用水主要包括施工生产用水、机械清洗用水、</w:t>
            </w:r>
            <w:r>
              <w:rPr>
                <w:rFonts w:ascii="Times New Roman" w:hAnsi="Times New Roman" w:cs="仿宋" w:hint="eastAsia"/>
                <w:szCs w:val="28"/>
              </w:rPr>
              <w:t>消防用水、</w:t>
            </w:r>
            <w:r w:rsidRPr="00496BC1">
              <w:rPr>
                <w:rFonts w:ascii="Times New Roman" w:hAnsi="Times New Roman" w:cs="仿宋" w:hint="eastAsia"/>
                <w:szCs w:val="28"/>
              </w:rPr>
              <w:t>场地</w:t>
            </w:r>
            <w:r>
              <w:rPr>
                <w:rFonts w:ascii="Times New Roman" w:hAnsi="Times New Roman" w:cs="仿宋" w:hint="eastAsia"/>
                <w:szCs w:val="28"/>
              </w:rPr>
              <w:t>冲洗</w:t>
            </w:r>
            <w:r w:rsidRPr="00496BC1">
              <w:rPr>
                <w:rFonts w:ascii="Times New Roman" w:hAnsi="Times New Roman" w:cs="仿宋" w:hint="eastAsia"/>
                <w:szCs w:val="28"/>
              </w:rPr>
              <w:t>降尘用水</w:t>
            </w:r>
            <w:r>
              <w:rPr>
                <w:rFonts w:ascii="Times New Roman" w:hAnsi="Times New Roman" w:cs="仿宋" w:hint="eastAsia"/>
                <w:szCs w:val="28"/>
              </w:rPr>
              <w:t>等</w:t>
            </w:r>
            <w:r w:rsidRPr="00496BC1">
              <w:rPr>
                <w:rFonts w:ascii="Times New Roman" w:hAnsi="Times New Roman" w:cs="仿宋" w:hint="eastAsia"/>
                <w:szCs w:val="28"/>
              </w:rPr>
              <w:t>。用水来源为漆水河地表水，</w:t>
            </w:r>
            <w:r w:rsidR="00271C83">
              <w:rPr>
                <w:rFonts w:ascii="Times New Roman" w:hAnsi="Times New Roman" w:cs="仿宋" w:hint="eastAsia"/>
                <w:szCs w:val="28"/>
              </w:rPr>
              <w:t>各施</w:t>
            </w:r>
            <w:r w:rsidRPr="00496BC1">
              <w:rPr>
                <w:rFonts w:ascii="Times New Roman" w:hAnsi="Times New Roman" w:cs="仿宋"/>
                <w:szCs w:val="28"/>
              </w:rPr>
              <w:t>工点可采用水泵从河道抽水</w:t>
            </w:r>
            <w:r w:rsidRPr="00496BC1">
              <w:rPr>
                <w:rFonts w:ascii="Times New Roman" w:hAnsi="Times New Roman" w:cs="仿宋" w:hint="eastAsia"/>
                <w:szCs w:val="28"/>
              </w:rPr>
              <w:t>，供水系统各自独立布置，用水点的自由水头控制在</w:t>
            </w:r>
            <w:r w:rsidRPr="00496BC1">
              <w:rPr>
                <w:rFonts w:ascii="Times New Roman" w:hAnsi="Times New Roman" w:cs="仿宋" w:hint="eastAsia"/>
                <w:szCs w:val="28"/>
              </w:rPr>
              <w:t>20</w:t>
            </w:r>
            <w:r w:rsidRPr="00496BC1">
              <w:rPr>
                <w:rFonts w:ascii="Times New Roman" w:hAnsi="Times New Roman" w:cs="仿宋" w:hint="eastAsia"/>
                <w:szCs w:val="28"/>
              </w:rPr>
              <w:t>～</w:t>
            </w:r>
            <w:r w:rsidRPr="00496BC1">
              <w:rPr>
                <w:rFonts w:ascii="Times New Roman" w:hAnsi="Times New Roman" w:cs="仿宋" w:hint="eastAsia"/>
                <w:szCs w:val="28"/>
              </w:rPr>
              <w:t>30m</w:t>
            </w:r>
            <w:r w:rsidRPr="00496BC1">
              <w:rPr>
                <w:rFonts w:ascii="Times New Roman" w:hAnsi="Times New Roman" w:cs="仿宋" w:hint="eastAsia"/>
                <w:szCs w:val="28"/>
              </w:rPr>
              <w:t>。泵房、水管和水池均设冬季保温措施。</w:t>
            </w:r>
          </w:p>
          <w:p w:rsidR="00F353B2" w:rsidRPr="00496BC1" w:rsidRDefault="00496BC1" w:rsidP="00496BC1">
            <w:pPr>
              <w:adjustRightInd w:val="0"/>
              <w:snapToGrid w:val="0"/>
              <w:spacing w:line="440" w:lineRule="exact"/>
              <w:ind w:firstLineChars="200" w:firstLine="480"/>
              <w:rPr>
                <w:rFonts w:cs="宋体"/>
                <w:kern w:val="0"/>
                <w:sz w:val="24"/>
                <w:szCs w:val="21"/>
              </w:rPr>
            </w:pPr>
            <w:r w:rsidRPr="00496BC1">
              <w:rPr>
                <w:rFonts w:cs="宋体" w:hint="eastAsia"/>
                <w:kern w:val="0"/>
                <w:sz w:val="24"/>
                <w:szCs w:val="21"/>
              </w:rPr>
              <w:t>（</w:t>
            </w:r>
            <w:r w:rsidRPr="00496BC1">
              <w:rPr>
                <w:rFonts w:cs="宋体" w:hint="eastAsia"/>
                <w:kern w:val="0"/>
                <w:sz w:val="24"/>
                <w:szCs w:val="21"/>
              </w:rPr>
              <w:t>2</w:t>
            </w:r>
            <w:r w:rsidRPr="00496BC1">
              <w:rPr>
                <w:rFonts w:cs="宋体" w:hint="eastAsia"/>
                <w:kern w:val="0"/>
                <w:sz w:val="24"/>
                <w:szCs w:val="21"/>
              </w:rPr>
              <w:t>）施工用电</w:t>
            </w:r>
          </w:p>
          <w:p w:rsidR="00F353B2" w:rsidRPr="00733B7C" w:rsidRDefault="00496BC1" w:rsidP="00733B7C">
            <w:pPr>
              <w:pStyle w:val="af4"/>
              <w:spacing w:line="440" w:lineRule="exact"/>
              <w:ind w:firstLine="480"/>
              <w:rPr>
                <w:rFonts w:ascii="Times New Roman" w:hAnsi="Times New Roman" w:cs="仿宋"/>
                <w:szCs w:val="28"/>
              </w:rPr>
            </w:pPr>
            <w:r w:rsidRPr="00733B7C">
              <w:rPr>
                <w:rFonts w:ascii="Times New Roman" w:hAnsi="Times New Roman" w:cs="仿宋" w:hint="eastAsia"/>
                <w:szCs w:val="28"/>
              </w:rPr>
              <w:t>施工用电由麟游县</w:t>
            </w:r>
            <w:r w:rsidRPr="00733B7C">
              <w:rPr>
                <w:rFonts w:ascii="Times New Roman" w:hAnsi="Times New Roman" w:cs="仿宋" w:hint="eastAsia"/>
                <w:szCs w:val="28"/>
              </w:rPr>
              <w:t>110kV</w:t>
            </w:r>
            <w:r w:rsidRPr="00733B7C">
              <w:rPr>
                <w:rFonts w:ascii="Times New Roman" w:hAnsi="Times New Roman" w:cs="仿宋" w:hint="eastAsia"/>
                <w:szCs w:val="28"/>
              </w:rPr>
              <w:t>变电站架设</w:t>
            </w:r>
            <w:r w:rsidRPr="00733B7C">
              <w:rPr>
                <w:rFonts w:ascii="Times New Roman" w:hAnsi="Times New Roman" w:cs="仿宋" w:hint="eastAsia"/>
                <w:szCs w:val="28"/>
              </w:rPr>
              <w:t>10kV</w:t>
            </w:r>
            <w:r w:rsidRPr="00733B7C">
              <w:rPr>
                <w:rFonts w:ascii="Times New Roman" w:hAnsi="Times New Roman" w:cs="仿宋" w:hint="eastAsia"/>
                <w:szCs w:val="28"/>
              </w:rPr>
              <w:t>高压线至工地变电站。砂石加工系统及混凝土拌和系统由施工变电站接</w:t>
            </w:r>
            <w:r w:rsidRPr="00733B7C">
              <w:rPr>
                <w:rFonts w:ascii="Times New Roman" w:hAnsi="Times New Roman" w:cs="仿宋" w:hint="eastAsia"/>
                <w:szCs w:val="28"/>
              </w:rPr>
              <w:t>10kV</w:t>
            </w:r>
            <w:r w:rsidRPr="00733B7C">
              <w:rPr>
                <w:rFonts w:ascii="Times New Roman" w:hAnsi="Times New Roman" w:cs="仿宋" w:hint="eastAsia"/>
                <w:szCs w:val="28"/>
              </w:rPr>
              <w:t>线路供电。</w:t>
            </w:r>
          </w:p>
          <w:p w:rsidR="00733B7C" w:rsidRPr="00733B7C" w:rsidRDefault="00733B7C" w:rsidP="00733B7C">
            <w:pPr>
              <w:pStyle w:val="af4"/>
              <w:spacing w:line="440" w:lineRule="exact"/>
              <w:ind w:firstLine="480"/>
              <w:rPr>
                <w:rFonts w:ascii="Times New Roman" w:hAnsi="Times New Roman"/>
                <w:szCs w:val="28"/>
              </w:rPr>
            </w:pPr>
            <w:r w:rsidRPr="00733B7C">
              <w:rPr>
                <w:rFonts w:ascii="Times New Roman" w:hAnsi="Times New Roman" w:cs="仿宋" w:hint="eastAsia"/>
                <w:szCs w:val="28"/>
              </w:rPr>
              <w:t>砂石加工系统与胶结料拌和系统共同安装</w:t>
            </w:r>
            <w:r w:rsidRPr="00733B7C">
              <w:rPr>
                <w:rFonts w:ascii="Times New Roman" w:hAnsi="Times New Roman" w:cs="仿宋" w:hint="eastAsia"/>
                <w:szCs w:val="28"/>
              </w:rPr>
              <w:t>1</w:t>
            </w:r>
            <w:r w:rsidRPr="00733B7C">
              <w:rPr>
                <w:rFonts w:ascii="Times New Roman" w:hAnsi="Times New Roman" w:cs="仿宋" w:hint="eastAsia"/>
                <w:szCs w:val="28"/>
              </w:rPr>
              <w:t>台</w:t>
            </w:r>
            <w:r w:rsidRPr="00733B7C">
              <w:rPr>
                <w:rFonts w:ascii="Times New Roman" w:hAnsi="Times New Roman" w:cs="仿宋" w:hint="eastAsia"/>
                <w:szCs w:val="28"/>
              </w:rPr>
              <w:t>1250kVA</w:t>
            </w:r>
            <w:r w:rsidRPr="00733B7C">
              <w:rPr>
                <w:rFonts w:ascii="Times New Roman" w:hAnsi="Times New Roman" w:cs="仿宋" w:hint="eastAsia"/>
                <w:szCs w:val="28"/>
              </w:rPr>
              <w:t>的变压器。除施工、生产运行照明电压为</w:t>
            </w:r>
            <w:r w:rsidRPr="00733B7C">
              <w:rPr>
                <w:rFonts w:ascii="Times New Roman" w:hAnsi="Times New Roman" w:cs="仿宋" w:hint="eastAsia"/>
                <w:szCs w:val="28"/>
              </w:rPr>
              <w:t>220V</w:t>
            </w:r>
            <w:r w:rsidRPr="00733B7C">
              <w:rPr>
                <w:rFonts w:ascii="Times New Roman" w:hAnsi="Times New Roman" w:cs="仿宋" w:hint="eastAsia"/>
                <w:szCs w:val="28"/>
              </w:rPr>
              <w:t>外，其余设备用电负荷电压均为</w:t>
            </w:r>
            <w:r w:rsidRPr="00733B7C">
              <w:rPr>
                <w:rFonts w:ascii="Times New Roman" w:hAnsi="Times New Roman" w:cs="仿宋" w:hint="eastAsia"/>
                <w:szCs w:val="28"/>
              </w:rPr>
              <w:t>380V</w:t>
            </w:r>
            <w:r w:rsidRPr="00733B7C">
              <w:rPr>
                <w:rFonts w:ascii="Times New Roman" w:hAnsi="Times New Roman" w:cs="仿宋" w:hint="eastAsia"/>
                <w:szCs w:val="28"/>
              </w:rPr>
              <w:t>。胶结砂石料加工系统采用算机集中控制管理，可实现手动自动自由切换，胶结料拌制系统为</w:t>
            </w:r>
            <w:r w:rsidRPr="00733B7C">
              <w:rPr>
                <w:rFonts w:ascii="Times New Roman" w:hAnsi="Times New Roman" w:hint="eastAsia"/>
                <w:szCs w:val="28"/>
              </w:rPr>
              <w:t>变压器配电房低压配电柜，用电缆供电至胶结料拌和系统控制室。控制室内安装操作台、启动柜、计算机及监控设备。</w:t>
            </w:r>
          </w:p>
          <w:p w:rsidR="00733B7C" w:rsidRDefault="00733B7C" w:rsidP="00733B7C">
            <w:pPr>
              <w:pStyle w:val="af4"/>
              <w:spacing w:line="440" w:lineRule="exact"/>
              <w:ind w:firstLine="480"/>
              <w:rPr>
                <w:rFonts w:ascii="Times New Roman" w:hAnsi="Times New Roman"/>
                <w:szCs w:val="28"/>
              </w:rPr>
            </w:pPr>
            <w:r w:rsidRPr="00733B7C">
              <w:rPr>
                <w:rFonts w:ascii="Times New Roman" w:hAnsi="Times New Roman" w:hint="eastAsia"/>
                <w:szCs w:val="28"/>
              </w:rPr>
              <w:t>配电房安装低压配电柜和无功补偿柜，通过电缆送至砂石料加</w:t>
            </w:r>
            <w:r>
              <w:rPr>
                <w:rFonts w:ascii="Times New Roman" w:hAnsi="Times New Roman" w:hint="eastAsia"/>
                <w:szCs w:val="28"/>
              </w:rPr>
              <w:t>工系统控制室，控制室内安装操作台、启动柜、计算机及视频监控设备；</w:t>
            </w:r>
            <w:r w:rsidRPr="00733B7C">
              <w:rPr>
                <w:rFonts w:ascii="Times New Roman" w:hAnsi="Times New Roman" w:hint="eastAsia"/>
                <w:szCs w:val="28"/>
              </w:rPr>
              <w:t>控制柜均安装过流、</w:t>
            </w:r>
            <w:r>
              <w:rPr>
                <w:rFonts w:ascii="Times New Roman" w:hAnsi="Times New Roman" w:hint="eastAsia"/>
                <w:szCs w:val="28"/>
              </w:rPr>
              <w:t>失压及短路自动保护，控制柜板面上安装对应的各项数据的液晶显示屏；为施工方便，不妨碍交通，线路尽量设在道路一侧，避免线路交叉；</w:t>
            </w:r>
            <w:r w:rsidRPr="00733B7C">
              <w:rPr>
                <w:rFonts w:ascii="Times New Roman" w:hAnsi="Times New Roman"/>
                <w:szCs w:val="28"/>
              </w:rPr>
              <w:t>在系统配电供电过程中，严格执行以下三条规则，</w:t>
            </w:r>
            <w:r w:rsidRPr="00733B7C">
              <w:rPr>
                <w:rFonts w:ascii="Times New Roman" w:hAnsi="Times New Roman" w:hint="eastAsia"/>
                <w:szCs w:val="28"/>
              </w:rPr>
              <w:t>保证</w:t>
            </w:r>
            <w:r w:rsidRPr="00733B7C">
              <w:rPr>
                <w:rFonts w:ascii="Times New Roman" w:hAnsi="Times New Roman"/>
                <w:szCs w:val="28"/>
              </w:rPr>
              <w:t>用电线路安全：</w:t>
            </w:r>
            <w:r>
              <w:rPr>
                <w:rFonts w:ascii="Times New Roman" w:hAnsi="Times New Roman"/>
                <w:szCs w:val="28"/>
              </w:rPr>
              <w:t>采用三级配电系统，</w:t>
            </w:r>
            <w:r w:rsidRPr="00733B7C">
              <w:rPr>
                <w:rFonts w:ascii="Times New Roman" w:hAnsi="Times New Roman"/>
                <w:szCs w:val="28"/>
              </w:rPr>
              <w:t>采用</w:t>
            </w:r>
            <w:r w:rsidRPr="00733B7C">
              <w:rPr>
                <w:rFonts w:ascii="Times New Roman" w:hAnsi="Times New Roman"/>
                <w:szCs w:val="28"/>
              </w:rPr>
              <w:t>TN-S</w:t>
            </w:r>
            <w:r>
              <w:rPr>
                <w:rFonts w:ascii="Times New Roman" w:hAnsi="Times New Roman"/>
                <w:szCs w:val="28"/>
              </w:rPr>
              <w:t>接零保护系统，</w:t>
            </w:r>
            <w:r w:rsidRPr="00733B7C">
              <w:rPr>
                <w:rFonts w:ascii="Times New Roman" w:hAnsi="Times New Roman"/>
                <w:szCs w:val="28"/>
              </w:rPr>
              <w:t>采用二级漏电保护系统。</w:t>
            </w:r>
          </w:p>
          <w:p w:rsidR="004A6060" w:rsidRDefault="004A6060" w:rsidP="00733B7C">
            <w:pPr>
              <w:pStyle w:val="af4"/>
              <w:spacing w:line="440" w:lineRule="exact"/>
              <w:ind w:firstLine="480"/>
              <w:rPr>
                <w:rFonts w:ascii="Times New Roman" w:hAnsi="Times New Roman"/>
                <w:szCs w:val="28"/>
              </w:rPr>
            </w:pPr>
            <w:r>
              <w:rPr>
                <w:rFonts w:ascii="Times New Roman" w:hAnsi="Times New Roman" w:hint="eastAsia"/>
                <w:szCs w:val="28"/>
              </w:rPr>
              <w:t>1</w:t>
            </w:r>
            <w:r>
              <w:rPr>
                <w:rFonts w:ascii="Times New Roman" w:hAnsi="Times New Roman" w:hint="eastAsia"/>
                <w:szCs w:val="28"/>
              </w:rPr>
              <w:t>）照明系统</w:t>
            </w:r>
          </w:p>
          <w:p w:rsidR="004A6060" w:rsidRPr="00B03955" w:rsidRDefault="00235D98" w:rsidP="00B03955">
            <w:pPr>
              <w:pStyle w:val="af4"/>
              <w:spacing w:line="440" w:lineRule="exact"/>
              <w:ind w:firstLine="480"/>
              <w:rPr>
                <w:rFonts w:ascii="Times New Roman" w:hAnsi="Times New Roman" w:cs="仿宋"/>
                <w:kern w:val="2"/>
                <w:szCs w:val="28"/>
              </w:rPr>
            </w:pPr>
            <w:r w:rsidRPr="00811A89">
              <w:rPr>
                <w:rFonts w:ascii="Times New Roman" w:hAnsi="Times New Roman" w:cs="仿宋" w:hint="eastAsia"/>
                <w:kern w:val="2"/>
                <w:szCs w:val="28"/>
              </w:rPr>
              <w:lastRenderedPageBreak/>
              <w:t>照明</w:t>
            </w:r>
            <w:r>
              <w:rPr>
                <w:rFonts w:ascii="Times New Roman" w:hAnsi="Times New Roman" w:cs="仿宋" w:hint="eastAsia"/>
                <w:kern w:val="2"/>
                <w:szCs w:val="28"/>
              </w:rPr>
              <w:t>系统</w:t>
            </w:r>
            <w:r w:rsidRPr="00811A89">
              <w:rPr>
                <w:rFonts w:ascii="Times New Roman" w:hAnsi="Times New Roman" w:cs="仿宋" w:hint="eastAsia"/>
                <w:kern w:val="2"/>
                <w:szCs w:val="28"/>
              </w:rPr>
              <w:t>包括室内和室外场地照明。系统采用交流</w:t>
            </w:r>
            <w:r w:rsidRPr="00811A89">
              <w:rPr>
                <w:rFonts w:ascii="Times New Roman" w:hAnsi="Times New Roman" w:cs="仿宋" w:hint="eastAsia"/>
                <w:kern w:val="2"/>
                <w:szCs w:val="28"/>
              </w:rPr>
              <w:t>220V</w:t>
            </w:r>
            <w:r w:rsidRPr="00811A89">
              <w:rPr>
                <w:rFonts w:ascii="Times New Roman" w:hAnsi="Times New Roman" w:cs="仿宋" w:hint="eastAsia"/>
                <w:kern w:val="2"/>
                <w:szCs w:val="28"/>
              </w:rPr>
              <w:t>电源供电，各车间场地、</w:t>
            </w:r>
            <w:r>
              <w:rPr>
                <w:rFonts w:ascii="Times New Roman" w:hAnsi="Times New Roman" w:cs="仿宋" w:hint="eastAsia"/>
                <w:kern w:val="2"/>
                <w:szCs w:val="28"/>
              </w:rPr>
              <w:t>堆</w:t>
            </w:r>
            <w:r w:rsidRPr="00811A89">
              <w:rPr>
                <w:rFonts w:ascii="Times New Roman" w:hAnsi="Times New Roman" w:cs="仿宋" w:hint="eastAsia"/>
                <w:kern w:val="2"/>
                <w:szCs w:val="28"/>
              </w:rPr>
              <w:t>料仓</w:t>
            </w:r>
            <w:r>
              <w:rPr>
                <w:rFonts w:ascii="Times New Roman" w:hAnsi="Times New Roman" w:cs="仿宋" w:hint="eastAsia"/>
                <w:kern w:val="2"/>
                <w:szCs w:val="28"/>
              </w:rPr>
              <w:t>按照</w:t>
            </w:r>
            <w:r w:rsidRPr="00811A89">
              <w:rPr>
                <w:rFonts w:ascii="Times New Roman" w:hAnsi="Times New Roman" w:cs="仿宋" w:hint="eastAsia"/>
                <w:kern w:val="2"/>
                <w:szCs w:val="28"/>
              </w:rPr>
              <w:t>实际情况对于大面积施工场地和生产作业区照明主要采用大功率镝灯或氙灯，局部照明采用投光灯、卤钨灯（钠灯、汞灯），室内采用荧光灯或白炽灯混合照明。在施工作业区、各车间、道路、临时设施、办公区、生活区设置足够照度的照明灯具。</w:t>
            </w:r>
          </w:p>
          <w:p w:rsidR="004A6060" w:rsidRDefault="004A6060" w:rsidP="00733B7C">
            <w:pPr>
              <w:pStyle w:val="af4"/>
              <w:spacing w:line="440" w:lineRule="exact"/>
              <w:ind w:firstLine="480"/>
              <w:rPr>
                <w:rFonts w:ascii="Times New Roman" w:hAnsi="Times New Roman"/>
                <w:szCs w:val="28"/>
              </w:rPr>
            </w:pPr>
            <w:r>
              <w:rPr>
                <w:rFonts w:ascii="Times New Roman" w:hAnsi="Times New Roman" w:hint="eastAsia"/>
                <w:szCs w:val="28"/>
              </w:rPr>
              <w:t>2</w:t>
            </w:r>
            <w:r>
              <w:rPr>
                <w:rFonts w:ascii="Times New Roman" w:hAnsi="Times New Roman" w:hint="eastAsia"/>
                <w:szCs w:val="28"/>
              </w:rPr>
              <w:t>）加工设备配线</w:t>
            </w:r>
          </w:p>
          <w:p w:rsidR="004A6060" w:rsidRPr="00235D98" w:rsidRDefault="00235D98" w:rsidP="00235D98">
            <w:pPr>
              <w:pStyle w:val="af4"/>
              <w:spacing w:line="440" w:lineRule="exact"/>
              <w:ind w:firstLine="480"/>
              <w:rPr>
                <w:rFonts w:ascii="Times New Roman" w:hAnsi="Times New Roman" w:cs="仿宋"/>
                <w:kern w:val="2"/>
                <w:szCs w:val="28"/>
              </w:rPr>
            </w:pPr>
            <w:r w:rsidRPr="00235D98">
              <w:rPr>
                <w:rFonts w:ascii="Times New Roman" w:hAnsi="Times New Roman" w:cs="仿宋" w:hint="eastAsia"/>
                <w:kern w:val="2"/>
                <w:szCs w:val="28"/>
              </w:rPr>
              <w:t>胶结砂砾石加工和拌和系统各主要设备电源线，均采用双层绝缘的铜芯电缆，导线截面选择除满足正常用电负荷外要增加</w:t>
            </w:r>
            <w:r w:rsidRPr="00235D98">
              <w:rPr>
                <w:rFonts w:ascii="Times New Roman" w:hAnsi="Times New Roman" w:cs="仿宋" w:hint="eastAsia"/>
                <w:kern w:val="2"/>
                <w:szCs w:val="28"/>
              </w:rPr>
              <w:t>30%</w:t>
            </w:r>
            <w:r w:rsidRPr="00235D98">
              <w:rPr>
                <w:rFonts w:ascii="Times New Roman" w:hAnsi="Times New Roman" w:cs="仿宋" w:hint="eastAsia"/>
                <w:kern w:val="2"/>
                <w:szCs w:val="28"/>
              </w:rPr>
              <w:t>的余量，且均采用三相五线电缆。电缆由控制室引出通往各主要设备，全部用专用线槽铺设，做好接地及防雨措施。</w:t>
            </w:r>
          </w:p>
          <w:p w:rsidR="004A6060" w:rsidRDefault="004A6060" w:rsidP="00733B7C">
            <w:pPr>
              <w:pStyle w:val="af4"/>
              <w:spacing w:line="440" w:lineRule="exact"/>
              <w:ind w:firstLine="480"/>
              <w:rPr>
                <w:rFonts w:ascii="Times New Roman" w:hAnsi="Times New Roman"/>
                <w:szCs w:val="28"/>
              </w:rPr>
            </w:pPr>
            <w:r>
              <w:rPr>
                <w:rFonts w:ascii="Times New Roman" w:hAnsi="Times New Roman" w:hint="eastAsia"/>
                <w:szCs w:val="28"/>
              </w:rPr>
              <w:t>3</w:t>
            </w:r>
            <w:r>
              <w:rPr>
                <w:rFonts w:ascii="Times New Roman" w:hAnsi="Times New Roman" w:hint="eastAsia"/>
                <w:szCs w:val="28"/>
              </w:rPr>
              <w:t>）</w:t>
            </w:r>
            <w:r w:rsidR="00235D98">
              <w:rPr>
                <w:rFonts w:ascii="Times New Roman" w:hAnsi="Times New Roman" w:hint="eastAsia"/>
                <w:szCs w:val="28"/>
              </w:rPr>
              <w:t>接地方式及避雷装置</w:t>
            </w:r>
          </w:p>
          <w:p w:rsidR="00235D98" w:rsidRPr="00235D98" w:rsidRDefault="00235D98" w:rsidP="00235D98">
            <w:pPr>
              <w:pStyle w:val="af4"/>
              <w:spacing w:line="440" w:lineRule="exact"/>
              <w:ind w:firstLine="480"/>
              <w:rPr>
                <w:rFonts w:ascii="Times New Roman" w:hAnsi="Times New Roman"/>
                <w:szCs w:val="28"/>
              </w:rPr>
            </w:pPr>
            <w:r w:rsidRPr="00235D98">
              <w:rPr>
                <w:rFonts w:ascii="Times New Roman" w:hAnsi="Times New Roman" w:hint="eastAsia"/>
                <w:szCs w:val="28"/>
              </w:rPr>
              <w:t>砂石加工系统采用</w:t>
            </w:r>
            <w:r w:rsidRPr="00235D98">
              <w:rPr>
                <w:rFonts w:ascii="Times New Roman" w:hAnsi="Times New Roman" w:hint="eastAsia"/>
                <w:szCs w:val="28"/>
              </w:rPr>
              <w:t>TN-C</w:t>
            </w:r>
            <w:r w:rsidRPr="00235D98">
              <w:rPr>
                <w:rFonts w:ascii="Times New Roman" w:hAnsi="Times New Roman" w:hint="eastAsia"/>
                <w:szCs w:val="28"/>
              </w:rPr>
              <w:t>系统接地方式，该系统中中性线（</w:t>
            </w:r>
            <w:r w:rsidRPr="00235D98">
              <w:rPr>
                <w:rFonts w:ascii="Times New Roman" w:hAnsi="Times New Roman" w:hint="eastAsia"/>
                <w:szCs w:val="28"/>
              </w:rPr>
              <w:t>N</w:t>
            </w:r>
            <w:r w:rsidRPr="00235D98">
              <w:rPr>
                <w:rFonts w:ascii="Times New Roman" w:hAnsi="Times New Roman" w:hint="eastAsia"/>
                <w:szCs w:val="28"/>
              </w:rPr>
              <w:t>）与保护接地线（</w:t>
            </w:r>
            <w:r w:rsidRPr="00235D98">
              <w:rPr>
                <w:rFonts w:ascii="Times New Roman" w:hAnsi="Times New Roman" w:hint="eastAsia"/>
                <w:szCs w:val="28"/>
              </w:rPr>
              <w:t>PN</w:t>
            </w:r>
            <w:r w:rsidRPr="00235D98">
              <w:rPr>
                <w:rFonts w:ascii="Times New Roman" w:hAnsi="Times New Roman" w:hint="eastAsia"/>
                <w:szCs w:val="28"/>
              </w:rPr>
              <w:t>）合二为一，通称</w:t>
            </w:r>
            <w:r w:rsidRPr="00235D98">
              <w:rPr>
                <w:rFonts w:ascii="Times New Roman" w:hAnsi="Times New Roman" w:hint="eastAsia"/>
                <w:szCs w:val="28"/>
              </w:rPr>
              <w:t>PEN</w:t>
            </w:r>
            <w:r w:rsidRPr="00235D98">
              <w:rPr>
                <w:rFonts w:ascii="Times New Roman" w:hAnsi="Times New Roman" w:hint="eastAsia"/>
                <w:szCs w:val="28"/>
              </w:rPr>
              <w:t>线。生产区所有电气及机械设备的金属外壳、构架均应设置接地装置。系统接地网与计算机接地线分别设置，接地电阻不大于</w:t>
            </w:r>
            <w:r>
              <w:rPr>
                <w:rFonts w:ascii="Times New Roman" w:hAnsi="Times New Roman" w:hint="eastAsia"/>
                <w:szCs w:val="28"/>
              </w:rPr>
              <w:t>4</w:t>
            </w:r>
            <w:r>
              <w:rPr>
                <w:rFonts w:ascii="宋体" w:hAnsi="宋体" w:hint="eastAsia"/>
                <w:szCs w:val="28"/>
              </w:rPr>
              <w:t>Ω</w:t>
            </w:r>
            <w:r w:rsidRPr="00235D98">
              <w:rPr>
                <w:rFonts w:ascii="Times New Roman" w:hAnsi="Times New Roman" w:hint="eastAsia"/>
                <w:szCs w:val="28"/>
              </w:rPr>
              <w:t>，重复接地不少于</w:t>
            </w:r>
            <w:r w:rsidRPr="00235D98">
              <w:rPr>
                <w:rFonts w:ascii="Times New Roman" w:hAnsi="Times New Roman" w:hint="eastAsia"/>
                <w:szCs w:val="28"/>
              </w:rPr>
              <w:t>3</w:t>
            </w:r>
            <w:r w:rsidRPr="00235D98">
              <w:rPr>
                <w:rFonts w:ascii="Times New Roman" w:hAnsi="Times New Roman" w:hint="eastAsia"/>
                <w:szCs w:val="28"/>
              </w:rPr>
              <w:t>处，各用电设备与该系统可靠连接。</w:t>
            </w:r>
          </w:p>
          <w:p w:rsidR="00235D98" w:rsidRPr="00235D98" w:rsidRDefault="00235D98" w:rsidP="00235D98">
            <w:pPr>
              <w:pStyle w:val="af4"/>
              <w:spacing w:line="440" w:lineRule="exact"/>
              <w:ind w:firstLine="480"/>
              <w:rPr>
                <w:rFonts w:ascii="Times New Roman" w:hAnsi="Times New Roman"/>
                <w:szCs w:val="28"/>
              </w:rPr>
            </w:pPr>
            <w:r w:rsidRPr="00235D98">
              <w:rPr>
                <w:rFonts w:ascii="Times New Roman" w:hAnsi="Times New Roman" w:hint="eastAsia"/>
                <w:szCs w:val="28"/>
              </w:rPr>
              <w:t>大坝胶结料拌和系统采用</w:t>
            </w:r>
            <w:r w:rsidRPr="00235D98">
              <w:rPr>
                <w:rFonts w:ascii="Times New Roman" w:hAnsi="Times New Roman" w:hint="eastAsia"/>
                <w:szCs w:val="28"/>
              </w:rPr>
              <w:t>TN-C</w:t>
            </w:r>
            <w:r w:rsidRPr="00235D98">
              <w:rPr>
                <w:rFonts w:ascii="Times New Roman" w:hAnsi="Times New Roman" w:hint="eastAsia"/>
                <w:szCs w:val="28"/>
              </w:rPr>
              <w:t>中性点接地方式，该系统中中性线（</w:t>
            </w:r>
            <w:r w:rsidRPr="00235D98">
              <w:rPr>
                <w:rFonts w:ascii="Times New Roman" w:hAnsi="Times New Roman" w:hint="eastAsia"/>
                <w:szCs w:val="28"/>
              </w:rPr>
              <w:t>N</w:t>
            </w:r>
            <w:r w:rsidRPr="00235D98">
              <w:rPr>
                <w:rFonts w:ascii="Times New Roman" w:hAnsi="Times New Roman" w:hint="eastAsia"/>
                <w:szCs w:val="28"/>
              </w:rPr>
              <w:t>）与保护接地线（</w:t>
            </w:r>
            <w:r w:rsidRPr="00235D98">
              <w:rPr>
                <w:rFonts w:ascii="Times New Roman" w:hAnsi="Times New Roman" w:hint="eastAsia"/>
                <w:szCs w:val="28"/>
              </w:rPr>
              <w:t>PN</w:t>
            </w:r>
            <w:r w:rsidRPr="00235D98">
              <w:rPr>
                <w:rFonts w:ascii="Times New Roman" w:hAnsi="Times New Roman" w:hint="eastAsia"/>
                <w:szCs w:val="28"/>
              </w:rPr>
              <w:t>）合二为一，通称</w:t>
            </w:r>
            <w:r w:rsidRPr="00235D98">
              <w:rPr>
                <w:rFonts w:ascii="Times New Roman" w:hAnsi="Times New Roman" w:hint="eastAsia"/>
                <w:szCs w:val="28"/>
              </w:rPr>
              <w:t>PEN</w:t>
            </w:r>
            <w:r w:rsidRPr="00235D98">
              <w:rPr>
                <w:rFonts w:ascii="Times New Roman" w:hAnsi="Times New Roman" w:hint="eastAsia"/>
                <w:szCs w:val="28"/>
              </w:rPr>
              <w:t>线。系统接地网接地电阻不大于</w:t>
            </w:r>
            <w:r w:rsidRPr="00235D98">
              <w:rPr>
                <w:rFonts w:ascii="Times New Roman" w:hAnsi="Times New Roman" w:hint="eastAsia"/>
                <w:szCs w:val="28"/>
              </w:rPr>
              <w:t>4</w:t>
            </w:r>
            <w:r w:rsidRPr="00235D98">
              <w:rPr>
                <w:rFonts w:ascii="Times New Roman" w:hAnsi="Times New Roman" w:hint="eastAsia"/>
                <w:szCs w:val="28"/>
              </w:rPr>
              <w:t>Ω，重复接地不少于</w:t>
            </w:r>
            <w:r w:rsidRPr="00235D98">
              <w:rPr>
                <w:rFonts w:ascii="Times New Roman" w:hAnsi="Times New Roman" w:hint="eastAsia"/>
                <w:szCs w:val="28"/>
              </w:rPr>
              <w:t>3</w:t>
            </w:r>
            <w:r w:rsidRPr="00235D98">
              <w:rPr>
                <w:rFonts w:ascii="Times New Roman" w:hAnsi="Times New Roman" w:hint="eastAsia"/>
                <w:szCs w:val="28"/>
              </w:rPr>
              <w:t>处。系统内所有电气及机械设备的金属外壳、构架单独设置接地装置，接地</w:t>
            </w:r>
            <w:r>
              <w:rPr>
                <w:rFonts w:ascii="Times New Roman" w:hAnsi="Times New Roman" w:hint="eastAsia"/>
                <w:szCs w:val="28"/>
              </w:rPr>
              <w:t>装置</w:t>
            </w:r>
            <w:r w:rsidRPr="00235D98">
              <w:rPr>
                <w:rFonts w:ascii="Times New Roman" w:hAnsi="Times New Roman" w:hint="eastAsia"/>
                <w:szCs w:val="28"/>
              </w:rPr>
              <w:t>与电缆一同连接接地体埋入地下，埋深不小于</w:t>
            </w:r>
            <w:r w:rsidRPr="00235D98">
              <w:rPr>
                <w:rFonts w:ascii="Times New Roman" w:hAnsi="Times New Roman" w:hint="eastAsia"/>
                <w:szCs w:val="28"/>
              </w:rPr>
              <w:t>0.8m</w:t>
            </w:r>
            <w:r w:rsidRPr="00235D98">
              <w:rPr>
                <w:rFonts w:ascii="Times New Roman" w:hAnsi="Times New Roman" w:hint="eastAsia"/>
                <w:szCs w:val="28"/>
              </w:rPr>
              <w:t>，接地体与系统距离至少</w:t>
            </w:r>
            <w:r w:rsidRPr="00235D98">
              <w:rPr>
                <w:rFonts w:ascii="Times New Roman" w:hAnsi="Times New Roman" w:hint="eastAsia"/>
                <w:szCs w:val="28"/>
              </w:rPr>
              <w:t>5m</w:t>
            </w:r>
            <w:r w:rsidRPr="00235D98">
              <w:rPr>
                <w:rFonts w:ascii="Times New Roman" w:hAnsi="Times New Roman" w:hint="eastAsia"/>
                <w:szCs w:val="28"/>
              </w:rPr>
              <w:t>以外，且至少设置两个接地体并相距</w:t>
            </w:r>
            <w:r w:rsidRPr="00235D98">
              <w:rPr>
                <w:rFonts w:ascii="Times New Roman" w:hAnsi="Times New Roman" w:hint="eastAsia"/>
                <w:szCs w:val="28"/>
              </w:rPr>
              <w:t>5m</w:t>
            </w:r>
            <w:r w:rsidRPr="00235D98">
              <w:rPr>
                <w:rFonts w:ascii="Times New Roman" w:hAnsi="Times New Roman" w:hint="eastAsia"/>
                <w:szCs w:val="28"/>
              </w:rPr>
              <w:t>以上。在系统运行期间，至少每季度请专业检测队伍进行一次全系统保护接地和防雷接地的安全电阻测量。</w:t>
            </w:r>
          </w:p>
          <w:p w:rsidR="00733B7C" w:rsidRPr="00733B7C" w:rsidRDefault="00733B7C" w:rsidP="00733B7C">
            <w:pPr>
              <w:pStyle w:val="af4"/>
              <w:spacing w:line="440" w:lineRule="exact"/>
              <w:ind w:firstLine="480"/>
              <w:rPr>
                <w:rFonts w:ascii="Times New Roman" w:hAnsi="Times New Roman" w:cs="仿宋"/>
                <w:szCs w:val="28"/>
              </w:rPr>
            </w:pPr>
            <w:r>
              <w:rPr>
                <w:rFonts w:ascii="Times New Roman" w:hAnsi="Times New Roman" w:cs="仿宋" w:hint="eastAsia"/>
                <w:szCs w:val="28"/>
              </w:rPr>
              <w:t>（</w:t>
            </w:r>
            <w:r>
              <w:rPr>
                <w:rFonts w:ascii="Times New Roman" w:hAnsi="Times New Roman" w:cs="仿宋" w:hint="eastAsia"/>
                <w:szCs w:val="28"/>
              </w:rPr>
              <w:t>3</w:t>
            </w:r>
            <w:r>
              <w:rPr>
                <w:rFonts w:ascii="Times New Roman" w:hAnsi="Times New Roman" w:cs="仿宋" w:hint="eastAsia"/>
                <w:szCs w:val="28"/>
              </w:rPr>
              <w:t>）施工通讯</w:t>
            </w:r>
          </w:p>
          <w:p w:rsidR="00733B7C" w:rsidRPr="00733B7C" w:rsidRDefault="00733B7C" w:rsidP="00733B7C">
            <w:pPr>
              <w:pStyle w:val="af4"/>
              <w:spacing w:line="440" w:lineRule="exact"/>
              <w:ind w:firstLine="480"/>
              <w:rPr>
                <w:rFonts w:ascii="Times New Roman" w:hAnsi="Times New Roman"/>
                <w:szCs w:val="28"/>
              </w:rPr>
            </w:pPr>
            <w:r w:rsidRPr="00733B7C">
              <w:rPr>
                <w:rFonts w:ascii="Times New Roman" w:hAnsi="Times New Roman" w:hint="eastAsia"/>
                <w:szCs w:val="28"/>
              </w:rPr>
              <w:t>对外通讯及施工通讯是根据枢纽总体布置进行规划设计，并考虑施工通讯与永久通讯的结合。施工通讯包括：施工工地内部通讯和施工工地对外通讯两部分。施工工地内部通讯与永久通讯综合考虑。</w:t>
            </w:r>
          </w:p>
          <w:p w:rsidR="00733B7C" w:rsidRPr="00733B7C" w:rsidRDefault="00733B7C" w:rsidP="00733B7C">
            <w:pPr>
              <w:pStyle w:val="af4"/>
              <w:spacing w:line="440" w:lineRule="exact"/>
              <w:ind w:firstLine="480"/>
              <w:rPr>
                <w:rFonts w:ascii="Times New Roman" w:hAnsi="Times New Roman"/>
                <w:szCs w:val="28"/>
              </w:rPr>
            </w:pPr>
            <w:r w:rsidRPr="00733B7C">
              <w:rPr>
                <w:rFonts w:ascii="Times New Roman" w:hAnsi="Times New Roman" w:hint="eastAsia"/>
                <w:szCs w:val="28"/>
              </w:rPr>
              <w:t>目前移动网络也已覆盖全区，对外通讯可利用通讯光缆。施工区的通讯线路可采用架空电缆线路，同时，利用移动网络，配置移动通讯工具，解决施工期的通讯问题。</w:t>
            </w:r>
          </w:p>
          <w:p w:rsidR="00F353B2" w:rsidRPr="00705163" w:rsidRDefault="00705163" w:rsidP="00705163">
            <w:pPr>
              <w:adjustRightInd w:val="0"/>
              <w:snapToGrid w:val="0"/>
              <w:spacing w:line="440" w:lineRule="exact"/>
              <w:ind w:firstLineChars="200" w:firstLine="482"/>
              <w:rPr>
                <w:rFonts w:cs="宋体"/>
                <w:b/>
                <w:kern w:val="0"/>
                <w:sz w:val="24"/>
                <w:szCs w:val="21"/>
              </w:rPr>
            </w:pPr>
            <w:r w:rsidRPr="00705163">
              <w:rPr>
                <w:rFonts w:cs="宋体" w:hint="eastAsia"/>
                <w:b/>
                <w:kern w:val="0"/>
                <w:sz w:val="24"/>
                <w:szCs w:val="21"/>
              </w:rPr>
              <w:t>5.2</w:t>
            </w:r>
            <w:r w:rsidRPr="00705163">
              <w:rPr>
                <w:rFonts w:cs="宋体" w:hint="eastAsia"/>
                <w:b/>
                <w:kern w:val="0"/>
                <w:sz w:val="24"/>
                <w:szCs w:val="21"/>
              </w:rPr>
              <w:t>施工进度及劳动力供应</w:t>
            </w:r>
          </w:p>
          <w:p w:rsidR="00F353B2" w:rsidRPr="00705163" w:rsidRDefault="00705163" w:rsidP="00705163">
            <w:pPr>
              <w:pStyle w:val="af4"/>
              <w:spacing w:line="440" w:lineRule="exact"/>
              <w:ind w:firstLine="480"/>
              <w:rPr>
                <w:rFonts w:ascii="Times New Roman" w:hAnsi="Times New Roman"/>
                <w:szCs w:val="28"/>
              </w:rPr>
            </w:pPr>
            <w:r w:rsidRPr="00705163">
              <w:rPr>
                <w:rFonts w:ascii="Times New Roman" w:hAnsi="Times New Roman" w:hint="eastAsia"/>
                <w:szCs w:val="28"/>
              </w:rPr>
              <w:t>依据普化水库工程施工组织设计</w:t>
            </w:r>
            <w:r>
              <w:rPr>
                <w:rFonts w:ascii="Times New Roman" w:hAnsi="Times New Roman" w:hint="eastAsia"/>
                <w:szCs w:val="28"/>
              </w:rPr>
              <w:t>，水库建设工期为</w:t>
            </w:r>
            <w:r>
              <w:rPr>
                <w:rFonts w:ascii="Times New Roman" w:hAnsi="Times New Roman" w:hint="eastAsia"/>
                <w:szCs w:val="28"/>
              </w:rPr>
              <w:t>36</w:t>
            </w:r>
            <w:r>
              <w:rPr>
                <w:rFonts w:ascii="Times New Roman" w:hAnsi="Times New Roman" w:hint="eastAsia"/>
                <w:szCs w:val="28"/>
              </w:rPr>
              <w:t>个月，其中施工准备期</w:t>
            </w:r>
            <w:r>
              <w:rPr>
                <w:rFonts w:ascii="Times New Roman" w:hAnsi="Times New Roman" w:hint="eastAsia"/>
                <w:szCs w:val="28"/>
              </w:rPr>
              <w:t>6</w:t>
            </w:r>
            <w:r>
              <w:rPr>
                <w:rFonts w:ascii="Times New Roman" w:hAnsi="Times New Roman" w:hint="eastAsia"/>
                <w:szCs w:val="28"/>
              </w:rPr>
              <w:t>个月，在施工准备期完成临时设施开挖布置，即完成砂石加工和胶结料拌和站等设施的布置，主体施工期为</w:t>
            </w:r>
            <w:r>
              <w:rPr>
                <w:rFonts w:ascii="Times New Roman" w:hAnsi="Times New Roman" w:hint="eastAsia"/>
                <w:szCs w:val="28"/>
              </w:rPr>
              <w:t>24</w:t>
            </w:r>
            <w:r>
              <w:rPr>
                <w:rFonts w:ascii="Times New Roman" w:hAnsi="Times New Roman" w:hint="eastAsia"/>
                <w:szCs w:val="28"/>
              </w:rPr>
              <w:t>个月，完成垫层</w:t>
            </w:r>
            <w:r w:rsidR="004A6060">
              <w:rPr>
                <w:rFonts w:ascii="Times New Roman" w:hAnsi="Times New Roman" w:hint="eastAsia"/>
                <w:szCs w:val="28"/>
              </w:rPr>
              <w:t>混凝土</w:t>
            </w:r>
            <w:r>
              <w:rPr>
                <w:rFonts w:ascii="Times New Roman" w:hAnsi="Times New Roman" w:hint="eastAsia"/>
                <w:szCs w:val="28"/>
              </w:rPr>
              <w:t>浇筑、胶结料施工</w:t>
            </w:r>
            <w:r w:rsidR="004A6060">
              <w:rPr>
                <w:rFonts w:ascii="Times New Roman" w:hAnsi="Times New Roman" w:hint="eastAsia"/>
                <w:szCs w:val="28"/>
              </w:rPr>
              <w:t>、防渗面板及</w:t>
            </w:r>
            <w:r w:rsidR="004A6060">
              <w:rPr>
                <w:rFonts w:ascii="Times New Roman" w:hAnsi="Times New Roman" w:hint="eastAsia"/>
                <w:szCs w:val="28"/>
              </w:rPr>
              <w:lastRenderedPageBreak/>
              <w:t>检修闸门等金属结构的安装。</w:t>
            </w:r>
          </w:p>
          <w:p w:rsidR="004A6060" w:rsidRPr="004A6060" w:rsidRDefault="004A6060" w:rsidP="004A6060">
            <w:pPr>
              <w:pStyle w:val="af4"/>
              <w:spacing w:line="440" w:lineRule="exact"/>
              <w:ind w:firstLine="480"/>
              <w:rPr>
                <w:rFonts w:ascii="Times New Roman" w:hAnsi="Times New Roman"/>
                <w:szCs w:val="28"/>
              </w:rPr>
            </w:pPr>
            <w:r>
              <w:rPr>
                <w:rFonts w:ascii="Times New Roman" w:hAnsi="Times New Roman" w:hint="eastAsia"/>
                <w:szCs w:val="28"/>
              </w:rPr>
              <w:t>本项目配备施工上劳人数</w:t>
            </w:r>
            <w:r>
              <w:rPr>
                <w:rFonts w:ascii="Times New Roman" w:hAnsi="Times New Roman" w:hint="eastAsia"/>
                <w:szCs w:val="28"/>
              </w:rPr>
              <w:t>30</w:t>
            </w:r>
            <w:r>
              <w:rPr>
                <w:rFonts w:ascii="Times New Roman" w:hAnsi="Times New Roman" w:hint="eastAsia"/>
                <w:szCs w:val="28"/>
              </w:rPr>
              <w:t>人</w:t>
            </w:r>
            <w:r w:rsidR="001B1CC7">
              <w:rPr>
                <w:rFonts w:ascii="Times New Roman" w:hAnsi="Times New Roman" w:hint="eastAsia"/>
                <w:szCs w:val="28"/>
              </w:rPr>
              <w:t>，砂石料加工系统</w:t>
            </w:r>
            <w:r w:rsidR="001B1CC7">
              <w:rPr>
                <w:rFonts w:ascii="Times New Roman" w:hAnsi="Times New Roman" w:hint="eastAsia"/>
                <w:szCs w:val="28"/>
              </w:rPr>
              <w:t>2</w:t>
            </w:r>
            <w:r w:rsidR="001B1CC7">
              <w:rPr>
                <w:rFonts w:ascii="Times New Roman" w:hAnsi="Times New Roman" w:hint="eastAsia"/>
                <w:szCs w:val="28"/>
              </w:rPr>
              <w:t>班制，每班</w:t>
            </w:r>
            <w:r w:rsidR="001B1CC7">
              <w:rPr>
                <w:rFonts w:ascii="Times New Roman" w:hAnsi="Times New Roman" w:hint="eastAsia"/>
                <w:szCs w:val="28"/>
              </w:rPr>
              <w:t>6</w:t>
            </w:r>
            <w:r w:rsidR="001B1CC7">
              <w:rPr>
                <w:rFonts w:ascii="Times New Roman" w:hAnsi="Times New Roman" w:hint="eastAsia"/>
                <w:szCs w:val="28"/>
              </w:rPr>
              <w:t>人，胶结料拌制系统</w:t>
            </w:r>
            <w:r w:rsidR="001B1CC7">
              <w:rPr>
                <w:rFonts w:ascii="Times New Roman" w:hAnsi="Times New Roman" w:hint="eastAsia"/>
                <w:szCs w:val="28"/>
              </w:rPr>
              <w:t>3</w:t>
            </w:r>
            <w:r w:rsidR="001B1CC7">
              <w:rPr>
                <w:rFonts w:ascii="Times New Roman" w:hAnsi="Times New Roman" w:hint="eastAsia"/>
                <w:szCs w:val="28"/>
              </w:rPr>
              <w:t>班制，每班</w:t>
            </w:r>
            <w:r w:rsidR="001B1CC7">
              <w:rPr>
                <w:rFonts w:ascii="Times New Roman" w:hAnsi="Times New Roman" w:hint="eastAsia"/>
                <w:szCs w:val="28"/>
              </w:rPr>
              <w:t>5</w:t>
            </w:r>
            <w:r w:rsidR="001B1CC7">
              <w:rPr>
                <w:rFonts w:ascii="Times New Roman" w:hAnsi="Times New Roman" w:hint="eastAsia"/>
                <w:szCs w:val="28"/>
              </w:rPr>
              <w:t>人</w:t>
            </w:r>
            <w:r>
              <w:rPr>
                <w:rFonts w:ascii="Times New Roman" w:hAnsi="Times New Roman" w:hint="eastAsia"/>
                <w:szCs w:val="28"/>
              </w:rPr>
              <w:t>。</w:t>
            </w:r>
          </w:p>
          <w:p w:rsidR="00F353B2" w:rsidRPr="004A6060" w:rsidRDefault="004A6060" w:rsidP="005E21EF">
            <w:pPr>
              <w:adjustRightInd w:val="0"/>
              <w:snapToGrid w:val="0"/>
              <w:spacing w:line="440" w:lineRule="exact"/>
              <w:ind w:firstLineChars="200" w:firstLine="482"/>
              <w:rPr>
                <w:rFonts w:cs="宋体"/>
                <w:b/>
                <w:kern w:val="0"/>
                <w:sz w:val="24"/>
                <w:szCs w:val="21"/>
              </w:rPr>
            </w:pPr>
            <w:r>
              <w:rPr>
                <w:rFonts w:cs="宋体" w:hint="eastAsia"/>
                <w:b/>
                <w:kern w:val="0"/>
                <w:sz w:val="24"/>
                <w:szCs w:val="21"/>
              </w:rPr>
              <w:t>6</w:t>
            </w:r>
            <w:r>
              <w:rPr>
                <w:rFonts w:cs="宋体" w:hint="eastAsia"/>
                <w:b/>
                <w:kern w:val="0"/>
                <w:sz w:val="24"/>
                <w:szCs w:val="21"/>
              </w:rPr>
              <w:t>施工工艺</w:t>
            </w:r>
          </w:p>
          <w:p w:rsidR="00364256" w:rsidRPr="00811A89" w:rsidRDefault="004A6060" w:rsidP="005E21EF">
            <w:pPr>
              <w:adjustRightInd w:val="0"/>
              <w:snapToGrid w:val="0"/>
              <w:spacing w:line="440" w:lineRule="exact"/>
              <w:ind w:firstLineChars="200" w:firstLine="482"/>
              <w:rPr>
                <w:rFonts w:cs="宋体"/>
                <w:b/>
                <w:kern w:val="0"/>
                <w:sz w:val="24"/>
                <w:szCs w:val="21"/>
              </w:rPr>
            </w:pPr>
            <w:r>
              <w:rPr>
                <w:rFonts w:cs="宋体" w:hint="eastAsia"/>
                <w:b/>
                <w:kern w:val="0"/>
                <w:sz w:val="24"/>
                <w:szCs w:val="21"/>
              </w:rPr>
              <w:t>6.1</w:t>
            </w:r>
            <w:r w:rsidR="001711FB" w:rsidRPr="00811A89">
              <w:rPr>
                <w:rFonts w:cs="宋体" w:hint="eastAsia"/>
                <w:b/>
                <w:kern w:val="0"/>
                <w:sz w:val="24"/>
                <w:szCs w:val="21"/>
              </w:rPr>
              <w:t>砂石加工工艺流程</w:t>
            </w:r>
          </w:p>
          <w:p w:rsidR="00F36094" w:rsidRPr="00811A89" w:rsidRDefault="00D36BF3" w:rsidP="00AF2CC8">
            <w:pPr>
              <w:pStyle w:val="af4"/>
              <w:spacing w:line="440" w:lineRule="exact"/>
              <w:ind w:firstLine="480"/>
              <w:rPr>
                <w:rFonts w:ascii="Times New Roman" w:hAnsi="Times New Roman" w:cs="仿宋"/>
                <w:szCs w:val="28"/>
              </w:rPr>
            </w:pPr>
            <w:r w:rsidRPr="00811A89">
              <w:rPr>
                <w:rFonts w:ascii="Times New Roman" w:hAnsi="Times New Roman" w:cs="仿宋" w:hint="eastAsia"/>
                <w:szCs w:val="28"/>
              </w:rPr>
              <w:t>本工程</w:t>
            </w:r>
            <w:r w:rsidR="00797A40">
              <w:rPr>
                <w:rFonts w:ascii="Times New Roman" w:hAnsi="Times New Roman" w:cs="仿宋" w:hint="eastAsia"/>
                <w:szCs w:val="28"/>
              </w:rPr>
              <w:t>胶结砂石料加工</w:t>
            </w:r>
            <w:r w:rsidR="00F36094" w:rsidRPr="00811A89">
              <w:rPr>
                <w:rFonts w:ascii="Times New Roman" w:hAnsi="Times New Roman" w:cs="仿宋" w:hint="eastAsia"/>
                <w:szCs w:val="28"/>
              </w:rPr>
              <w:t>系统</w:t>
            </w:r>
            <w:r w:rsidR="00D6284B">
              <w:rPr>
                <w:rFonts w:ascii="Times New Roman" w:hAnsi="Times New Roman" w:cs="仿宋" w:hint="eastAsia"/>
                <w:szCs w:val="28"/>
              </w:rPr>
              <w:t>共设计为三级破碎筛分</w:t>
            </w:r>
            <w:r w:rsidR="008A477D">
              <w:rPr>
                <w:rFonts w:ascii="Times New Roman" w:hAnsi="Times New Roman" w:cs="仿宋" w:hint="eastAsia"/>
                <w:szCs w:val="28"/>
              </w:rPr>
              <w:t>，其运行原理流程如下。</w:t>
            </w:r>
          </w:p>
          <w:p w:rsidR="00D6284B" w:rsidRDefault="000B6175" w:rsidP="00AF2CC8">
            <w:pPr>
              <w:pStyle w:val="af4"/>
              <w:spacing w:line="440" w:lineRule="exact"/>
              <w:ind w:firstLine="480"/>
              <w:rPr>
                <w:rFonts w:ascii="Times New Roman" w:hAnsi="Times New Roman" w:cs="仿宋"/>
                <w:szCs w:val="28"/>
              </w:rPr>
            </w:pPr>
            <w:r>
              <w:rPr>
                <w:rFonts w:ascii="Times New Roman" w:hAnsi="Times New Roman" w:cs="仿宋" w:hint="eastAsia"/>
                <w:szCs w:val="28"/>
              </w:rPr>
              <w:t>一级</w:t>
            </w:r>
            <w:r>
              <w:rPr>
                <w:rFonts w:ascii="Times New Roman" w:hAnsi="Times New Roman" w:cs="仿宋"/>
                <w:szCs w:val="28"/>
              </w:rPr>
              <w:t>破碎</w:t>
            </w:r>
            <w:r w:rsidR="00D6284B">
              <w:rPr>
                <w:rFonts w:ascii="Times New Roman" w:hAnsi="Times New Roman" w:cs="仿宋"/>
                <w:szCs w:val="28"/>
              </w:rPr>
              <w:t>设备</w:t>
            </w:r>
            <w:r>
              <w:rPr>
                <w:rFonts w:ascii="Times New Roman" w:hAnsi="Times New Roman" w:cs="仿宋"/>
                <w:szCs w:val="28"/>
              </w:rPr>
              <w:t>为</w:t>
            </w:r>
            <w:r w:rsidR="00D6284B" w:rsidRPr="00D6284B">
              <w:rPr>
                <w:rFonts w:ascii="Times New Roman" w:hAnsi="Times New Roman" w:cs="仿宋" w:hint="eastAsia"/>
                <w:szCs w:val="28"/>
              </w:rPr>
              <w:t>1142</w:t>
            </w:r>
            <w:r w:rsidR="00D6284B" w:rsidRPr="00D6284B">
              <w:rPr>
                <w:rFonts w:ascii="Times New Roman" w:hAnsi="Times New Roman" w:cs="仿宋" w:hint="eastAsia"/>
                <w:szCs w:val="28"/>
              </w:rPr>
              <w:t>型振动给料机配合</w:t>
            </w:r>
            <w:r w:rsidR="00D6284B" w:rsidRPr="00D6284B">
              <w:rPr>
                <w:rFonts w:ascii="Times New Roman" w:hAnsi="Times New Roman" w:cs="仿宋" w:hint="eastAsia"/>
                <w:szCs w:val="28"/>
              </w:rPr>
              <w:t>750</w:t>
            </w:r>
            <w:r w:rsidRPr="00811A89">
              <w:t>×</w:t>
            </w:r>
            <w:r w:rsidR="00D6284B" w:rsidRPr="00D6284B">
              <w:rPr>
                <w:rFonts w:ascii="Times New Roman" w:hAnsi="Times New Roman" w:cs="仿宋" w:hint="eastAsia"/>
                <w:szCs w:val="28"/>
              </w:rPr>
              <w:t>1060</w:t>
            </w:r>
            <w:r w:rsidR="00D6284B" w:rsidRPr="00D6284B">
              <w:rPr>
                <w:rFonts w:ascii="Times New Roman" w:hAnsi="Times New Roman" w:cs="仿宋" w:hint="eastAsia"/>
                <w:szCs w:val="28"/>
              </w:rPr>
              <w:t>的颚式破碎机，经过</w:t>
            </w:r>
            <w:r w:rsidR="00D6284B" w:rsidRPr="00D6284B">
              <w:rPr>
                <w:rFonts w:ascii="Times New Roman" w:hAnsi="Times New Roman" w:cs="仿宋" w:hint="eastAsia"/>
                <w:szCs w:val="28"/>
              </w:rPr>
              <w:t>1#</w:t>
            </w:r>
            <w:r w:rsidR="00D6284B" w:rsidRPr="00D6284B">
              <w:rPr>
                <w:rFonts w:ascii="Times New Roman" w:hAnsi="Times New Roman" w:cs="仿宋" w:hint="eastAsia"/>
                <w:szCs w:val="28"/>
              </w:rPr>
              <w:t>皮带机进入</w:t>
            </w:r>
            <w:r w:rsidR="00D6284B" w:rsidRPr="00D6284B">
              <w:rPr>
                <w:rFonts w:ascii="Times New Roman" w:hAnsi="Times New Roman" w:cs="仿宋" w:hint="eastAsia"/>
                <w:szCs w:val="28"/>
              </w:rPr>
              <w:t>3070</w:t>
            </w:r>
            <w:r w:rsidR="00D6284B" w:rsidRPr="00D6284B">
              <w:rPr>
                <w:rFonts w:ascii="Times New Roman" w:hAnsi="Times New Roman" w:cs="仿宋" w:hint="eastAsia"/>
                <w:szCs w:val="28"/>
              </w:rPr>
              <w:t>型振动筛，初筛设置一道筛网，最上面一道为</w:t>
            </w:r>
            <w:r w:rsidR="00AF2CC8">
              <w:rPr>
                <w:rFonts w:ascii="Times New Roman" w:hAnsi="Times New Roman" w:cs="仿宋" w:hint="eastAsia"/>
                <w:szCs w:val="28"/>
              </w:rPr>
              <w:t>孔径为</w:t>
            </w:r>
            <w:r w:rsidR="00D6284B" w:rsidRPr="00D6284B">
              <w:rPr>
                <w:rFonts w:ascii="Times New Roman" w:hAnsi="Times New Roman" w:cs="仿宋" w:hint="eastAsia"/>
                <w:szCs w:val="28"/>
              </w:rPr>
              <w:t>150</w:t>
            </w:r>
            <w:r w:rsidR="00AF2CC8">
              <w:rPr>
                <w:rFonts w:ascii="Times New Roman" w:hAnsi="Times New Roman" w:cs="仿宋" w:hint="eastAsia"/>
                <w:szCs w:val="28"/>
              </w:rPr>
              <w:t>mm</w:t>
            </w:r>
            <w:r w:rsidR="00AF2CC8">
              <w:rPr>
                <w:rFonts w:ascii="Times New Roman" w:hAnsi="Times New Roman" w:cs="仿宋" w:hint="eastAsia"/>
                <w:szCs w:val="28"/>
              </w:rPr>
              <w:t>的</w:t>
            </w:r>
            <w:r w:rsidR="00D6284B" w:rsidRPr="00D6284B">
              <w:rPr>
                <w:rFonts w:ascii="Times New Roman" w:hAnsi="Times New Roman" w:cs="仿宋" w:hint="eastAsia"/>
                <w:szCs w:val="28"/>
              </w:rPr>
              <w:t>圆孔筛，大于</w:t>
            </w:r>
            <w:r w:rsidR="00D6284B" w:rsidRPr="00D6284B">
              <w:rPr>
                <w:rFonts w:ascii="Times New Roman" w:hAnsi="Times New Roman" w:cs="仿宋" w:hint="eastAsia"/>
                <w:szCs w:val="28"/>
              </w:rPr>
              <w:t>150</w:t>
            </w:r>
            <w:r>
              <w:rPr>
                <w:rFonts w:ascii="Times New Roman" w:hAnsi="Times New Roman" w:cs="仿宋" w:hint="eastAsia"/>
                <w:szCs w:val="28"/>
              </w:rPr>
              <w:t>mm</w:t>
            </w:r>
            <w:r w:rsidR="00D6284B" w:rsidRPr="00D6284B">
              <w:rPr>
                <w:rFonts w:ascii="Times New Roman" w:hAnsi="Times New Roman" w:cs="仿宋" w:hint="eastAsia"/>
                <w:szCs w:val="28"/>
              </w:rPr>
              <w:t>余料经</w:t>
            </w:r>
            <w:r w:rsidR="00D6284B" w:rsidRPr="00D6284B">
              <w:rPr>
                <w:rFonts w:ascii="Times New Roman" w:hAnsi="Times New Roman" w:cs="仿宋" w:hint="eastAsia"/>
                <w:szCs w:val="28"/>
              </w:rPr>
              <w:t>2#</w:t>
            </w:r>
            <w:r>
              <w:rPr>
                <w:rFonts w:ascii="Times New Roman" w:hAnsi="Times New Roman" w:cs="仿宋" w:hint="eastAsia"/>
                <w:szCs w:val="28"/>
              </w:rPr>
              <w:t>皮带机进入二破，小于</w:t>
            </w:r>
            <w:r w:rsidR="00D6284B" w:rsidRPr="00D6284B">
              <w:rPr>
                <w:rFonts w:ascii="Times New Roman" w:hAnsi="Times New Roman" w:cs="仿宋" w:hint="eastAsia"/>
                <w:szCs w:val="28"/>
              </w:rPr>
              <w:t>150</w:t>
            </w:r>
            <w:r>
              <w:rPr>
                <w:rFonts w:ascii="Times New Roman" w:hAnsi="Times New Roman" w:cs="仿宋" w:hint="eastAsia"/>
                <w:szCs w:val="28"/>
              </w:rPr>
              <w:t>mm</w:t>
            </w:r>
            <w:r w:rsidR="00D6284B" w:rsidRPr="00D6284B">
              <w:rPr>
                <w:rFonts w:ascii="Times New Roman" w:hAnsi="Times New Roman" w:cs="仿宋" w:hint="eastAsia"/>
                <w:szCs w:val="28"/>
              </w:rPr>
              <w:t>的成品料经</w:t>
            </w:r>
            <w:r w:rsidR="00D6284B" w:rsidRPr="00D6284B">
              <w:rPr>
                <w:rFonts w:ascii="Times New Roman" w:hAnsi="Times New Roman" w:cs="仿宋" w:hint="eastAsia"/>
                <w:szCs w:val="28"/>
              </w:rPr>
              <w:t>3#</w:t>
            </w:r>
            <w:r w:rsidR="00D6284B" w:rsidRPr="00D6284B">
              <w:rPr>
                <w:rFonts w:ascii="Times New Roman" w:hAnsi="Times New Roman" w:cs="仿宋" w:hint="eastAsia"/>
                <w:szCs w:val="28"/>
              </w:rPr>
              <w:t>皮带机直接进入堆料仓。</w:t>
            </w:r>
            <w:r>
              <w:rPr>
                <w:rFonts w:ascii="Times New Roman" w:hAnsi="Times New Roman" w:cs="仿宋" w:hint="eastAsia"/>
                <w:szCs w:val="28"/>
              </w:rPr>
              <w:t>二级破碎</w:t>
            </w:r>
            <w:r w:rsidR="00D6284B" w:rsidRPr="00D6284B">
              <w:rPr>
                <w:rFonts w:ascii="Times New Roman" w:hAnsi="Times New Roman" w:cs="仿宋" w:hint="eastAsia"/>
                <w:szCs w:val="28"/>
              </w:rPr>
              <w:t>设备为</w:t>
            </w:r>
            <w:r w:rsidR="00D6284B" w:rsidRPr="00D6284B">
              <w:rPr>
                <w:rFonts w:ascii="Times New Roman" w:hAnsi="Times New Roman" w:cs="仿宋" w:hint="eastAsia"/>
                <w:szCs w:val="28"/>
              </w:rPr>
              <w:t>1214</w:t>
            </w:r>
            <w:r w:rsidR="00AF2CC8">
              <w:rPr>
                <w:rFonts w:ascii="Times New Roman" w:hAnsi="Times New Roman" w:cs="仿宋" w:hint="eastAsia"/>
                <w:szCs w:val="28"/>
              </w:rPr>
              <w:t>型</w:t>
            </w:r>
            <w:r w:rsidR="00D6284B" w:rsidRPr="00D6284B">
              <w:rPr>
                <w:rFonts w:ascii="Times New Roman" w:hAnsi="Times New Roman" w:cs="仿宋" w:hint="eastAsia"/>
                <w:szCs w:val="28"/>
              </w:rPr>
              <w:t>反击</w:t>
            </w:r>
            <w:r>
              <w:rPr>
                <w:rFonts w:ascii="Times New Roman" w:hAnsi="Times New Roman" w:cs="仿宋" w:hint="eastAsia"/>
                <w:szCs w:val="28"/>
              </w:rPr>
              <w:t>式破碎机</w:t>
            </w:r>
            <w:r w:rsidR="00D6284B" w:rsidRPr="00D6284B">
              <w:rPr>
                <w:rFonts w:ascii="Times New Roman" w:hAnsi="Times New Roman" w:cs="仿宋" w:hint="eastAsia"/>
                <w:szCs w:val="28"/>
              </w:rPr>
              <w:t>，接受</w:t>
            </w:r>
            <w:r w:rsidR="00D6284B" w:rsidRPr="00D6284B">
              <w:rPr>
                <w:rFonts w:ascii="Times New Roman" w:hAnsi="Times New Roman" w:cs="仿宋" w:hint="eastAsia"/>
                <w:szCs w:val="28"/>
              </w:rPr>
              <w:t>2#</w:t>
            </w:r>
            <w:r w:rsidR="00D6284B" w:rsidRPr="00D6284B">
              <w:rPr>
                <w:rFonts w:ascii="Times New Roman" w:hAnsi="Times New Roman" w:cs="仿宋" w:hint="eastAsia"/>
                <w:szCs w:val="28"/>
              </w:rPr>
              <w:t>皮带机送来</w:t>
            </w:r>
            <w:r w:rsidR="00B92DF1">
              <w:rPr>
                <w:rFonts w:ascii="Times New Roman" w:hAnsi="Times New Roman" w:cs="仿宋" w:hint="eastAsia"/>
                <w:szCs w:val="28"/>
              </w:rPr>
              <w:t>粒径大于</w:t>
            </w:r>
            <w:r w:rsidR="00D6284B" w:rsidRPr="00D6284B">
              <w:rPr>
                <w:rFonts w:ascii="Times New Roman" w:hAnsi="Times New Roman" w:cs="仿宋" w:hint="eastAsia"/>
                <w:szCs w:val="28"/>
              </w:rPr>
              <w:t>150</w:t>
            </w:r>
            <w:r w:rsidR="00B92DF1">
              <w:rPr>
                <w:rFonts w:ascii="Times New Roman" w:hAnsi="Times New Roman" w:cs="仿宋" w:hint="eastAsia"/>
                <w:szCs w:val="28"/>
              </w:rPr>
              <w:t>mm</w:t>
            </w:r>
            <w:r w:rsidR="00AF2CC8">
              <w:rPr>
                <w:rFonts w:ascii="Times New Roman" w:hAnsi="Times New Roman" w:cs="仿宋" w:hint="eastAsia"/>
                <w:szCs w:val="28"/>
              </w:rPr>
              <w:t>余料，经过二级破碎</w:t>
            </w:r>
            <w:r w:rsidR="00D6284B" w:rsidRPr="00D6284B">
              <w:rPr>
                <w:rFonts w:ascii="Times New Roman" w:hAnsi="Times New Roman" w:cs="仿宋" w:hint="eastAsia"/>
                <w:szCs w:val="28"/>
              </w:rPr>
              <w:t>后直接落入</w:t>
            </w:r>
            <w:r w:rsidR="00D6284B" w:rsidRPr="00D6284B">
              <w:rPr>
                <w:rFonts w:ascii="Times New Roman" w:hAnsi="Times New Roman" w:cs="仿宋" w:hint="eastAsia"/>
                <w:szCs w:val="28"/>
              </w:rPr>
              <w:t>1#</w:t>
            </w:r>
            <w:r w:rsidR="00D6284B" w:rsidRPr="00D6284B">
              <w:rPr>
                <w:rFonts w:ascii="Times New Roman" w:hAnsi="Times New Roman" w:cs="仿宋" w:hint="eastAsia"/>
                <w:szCs w:val="28"/>
              </w:rPr>
              <w:t>皮带机进入振动筛二次筛分。成</w:t>
            </w:r>
            <w:r w:rsidR="00AF2CC8">
              <w:rPr>
                <w:rFonts w:ascii="Times New Roman" w:hAnsi="Times New Roman" w:cs="仿宋" w:hint="eastAsia"/>
                <w:szCs w:val="28"/>
              </w:rPr>
              <w:t>品料经过筛分检测后，如果颗粒级配符合大坝胶结料的级配要求，则不</w:t>
            </w:r>
            <w:r w:rsidR="00D6284B" w:rsidRPr="00D6284B">
              <w:rPr>
                <w:rFonts w:ascii="Times New Roman" w:hAnsi="Times New Roman" w:cs="仿宋" w:hint="eastAsia"/>
                <w:szCs w:val="28"/>
              </w:rPr>
              <w:t>启动三破。如果检测结果颗粒级配不符合大坝胶结料的级配要求，则</w:t>
            </w:r>
            <w:r w:rsidR="00AF2CC8">
              <w:rPr>
                <w:rFonts w:ascii="Times New Roman" w:hAnsi="Times New Roman" w:cs="仿宋" w:hint="eastAsia"/>
                <w:szCs w:val="28"/>
              </w:rPr>
              <w:t>需</w:t>
            </w:r>
            <w:r w:rsidR="00D6284B" w:rsidRPr="00D6284B">
              <w:rPr>
                <w:rFonts w:ascii="Times New Roman" w:hAnsi="Times New Roman" w:cs="仿宋" w:hint="eastAsia"/>
                <w:szCs w:val="28"/>
              </w:rPr>
              <w:t>启动三破制备细骨料补充。</w:t>
            </w:r>
            <w:r w:rsidR="00B92DF1">
              <w:rPr>
                <w:rFonts w:ascii="Times New Roman" w:hAnsi="Times New Roman" w:cs="仿宋" w:hint="eastAsia"/>
                <w:szCs w:val="28"/>
              </w:rPr>
              <w:t>三级破碎</w:t>
            </w:r>
            <w:r w:rsidR="00D6284B" w:rsidRPr="00D6284B">
              <w:rPr>
                <w:rFonts w:ascii="Times New Roman" w:hAnsi="Times New Roman" w:cs="仿宋" w:hint="eastAsia"/>
                <w:szCs w:val="28"/>
              </w:rPr>
              <w:t>设备为</w:t>
            </w:r>
            <w:r w:rsidR="00D6284B" w:rsidRPr="00D6284B">
              <w:rPr>
                <w:rFonts w:ascii="Times New Roman" w:hAnsi="Times New Roman" w:cs="仿宋" w:hint="eastAsia"/>
                <w:szCs w:val="28"/>
              </w:rPr>
              <w:t>8522</w:t>
            </w:r>
            <w:r w:rsidR="00D6284B" w:rsidRPr="00D6284B">
              <w:rPr>
                <w:rFonts w:ascii="Times New Roman" w:hAnsi="Times New Roman" w:cs="仿宋" w:hint="eastAsia"/>
                <w:szCs w:val="28"/>
              </w:rPr>
              <w:t>型</w:t>
            </w:r>
            <w:r w:rsidR="00B92DF1">
              <w:rPr>
                <w:rFonts w:ascii="Times New Roman" w:hAnsi="Times New Roman" w:cs="仿宋" w:hint="eastAsia"/>
                <w:szCs w:val="28"/>
              </w:rPr>
              <w:t>立轴式破碎机，在初筛下方接料斗接过</w:t>
            </w:r>
            <w:r w:rsidR="00AF2CC8">
              <w:rPr>
                <w:rFonts w:ascii="Times New Roman" w:hAnsi="Times New Roman" w:cs="仿宋" w:hint="eastAsia"/>
                <w:szCs w:val="28"/>
              </w:rPr>
              <w:t>部分</w:t>
            </w:r>
            <w:r w:rsidR="00D6284B" w:rsidRPr="00D6284B">
              <w:rPr>
                <w:rFonts w:ascii="Times New Roman" w:hAnsi="Times New Roman" w:cs="仿宋" w:hint="eastAsia"/>
                <w:szCs w:val="28"/>
              </w:rPr>
              <w:t>粗骨料经</w:t>
            </w:r>
            <w:r w:rsidR="00AF2CC8">
              <w:rPr>
                <w:rFonts w:ascii="Times New Roman" w:hAnsi="Times New Roman" w:cs="仿宋" w:hint="eastAsia"/>
                <w:szCs w:val="28"/>
              </w:rPr>
              <w:t>由</w:t>
            </w:r>
            <w:r w:rsidR="00D6284B" w:rsidRPr="00D6284B">
              <w:rPr>
                <w:rFonts w:ascii="Times New Roman" w:hAnsi="Times New Roman" w:cs="仿宋" w:hint="eastAsia"/>
                <w:szCs w:val="28"/>
              </w:rPr>
              <w:t>4#</w:t>
            </w:r>
            <w:r w:rsidR="00D6284B" w:rsidRPr="00D6284B">
              <w:rPr>
                <w:rFonts w:ascii="Times New Roman" w:hAnsi="Times New Roman" w:cs="仿宋" w:hint="eastAsia"/>
                <w:szCs w:val="28"/>
              </w:rPr>
              <w:t>皮带机进入</w:t>
            </w:r>
            <w:r w:rsidR="00B92DF1">
              <w:rPr>
                <w:rFonts w:ascii="Times New Roman" w:hAnsi="Times New Roman" w:cs="仿宋" w:hint="eastAsia"/>
                <w:szCs w:val="28"/>
              </w:rPr>
              <w:t>破碎机</w:t>
            </w:r>
            <w:r w:rsidR="00AF2CC8">
              <w:rPr>
                <w:rFonts w:ascii="Times New Roman" w:hAnsi="Times New Roman" w:cs="仿宋" w:hint="eastAsia"/>
                <w:szCs w:val="28"/>
              </w:rPr>
              <w:t>，冲击破碎后的石料</w:t>
            </w:r>
            <w:r w:rsidR="00D6284B" w:rsidRPr="00D6284B">
              <w:rPr>
                <w:rFonts w:ascii="Times New Roman" w:hAnsi="Times New Roman" w:cs="仿宋" w:hint="eastAsia"/>
                <w:szCs w:val="28"/>
              </w:rPr>
              <w:t>经</w:t>
            </w:r>
            <w:r w:rsidR="00B92DF1">
              <w:rPr>
                <w:rFonts w:ascii="Times New Roman" w:hAnsi="Times New Roman" w:cs="仿宋" w:hint="eastAsia"/>
                <w:szCs w:val="28"/>
              </w:rPr>
              <w:t>过</w:t>
            </w:r>
            <w:r w:rsidR="00D6284B" w:rsidRPr="00D6284B">
              <w:rPr>
                <w:rFonts w:ascii="Times New Roman" w:hAnsi="Times New Roman" w:cs="仿宋" w:hint="eastAsia"/>
                <w:szCs w:val="28"/>
              </w:rPr>
              <w:t>5#</w:t>
            </w:r>
            <w:r w:rsidR="00D6284B" w:rsidRPr="00D6284B">
              <w:rPr>
                <w:rFonts w:ascii="Times New Roman" w:hAnsi="Times New Roman" w:cs="仿宋" w:hint="eastAsia"/>
                <w:szCs w:val="28"/>
              </w:rPr>
              <w:t>皮带机进入成品料仓，与</w:t>
            </w:r>
            <w:r w:rsidR="00D6284B" w:rsidRPr="00D6284B">
              <w:rPr>
                <w:rFonts w:ascii="Times New Roman" w:hAnsi="Times New Roman" w:cs="仿宋" w:hint="eastAsia"/>
                <w:szCs w:val="28"/>
              </w:rPr>
              <w:t>3#</w:t>
            </w:r>
            <w:r w:rsidR="00D6284B" w:rsidRPr="00D6284B">
              <w:rPr>
                <w:rFonts w:ascii="Times New Roman" w:hAnsi="Times New Roman" w:cs="仿宋" w:hint="eastAsia"/>
                <w:szCs w:val="28"/>
              </w:rPr>
              <w:t>皮带机卸料点相互重合，便于掺配。</w:t>
            </w:r>
            <w:r w:rsidR="00D6284B" w:rsidRPr="00D6284B">
              <w:rPr>
                <w:rFonts w:ascii="Times New Roman" w:hAnsi="Times New Roman" w:cs="仿宋" w:hint="eastAsia"/>
                <w:szCs w:val="28"/>
              </w:rPr>
              <w:t>4#</w:t>
            </w:r>
            <w:r w:rsidR="00D6284B" w:rsidRPr="00D6284B">
              <w:rPr>
                <w:rFonts w:ascii="Times New Roman" w:hAnsi="Times New Roman" w:cs="仿宋"/>
                <w:szCs w:val="28"/>
              </w:rPr>
              <w:t>皮带机接料</w:t>
            </w:r>
            <w:r w:rsidR="00AF2CC8">
              <w:rPr>
                <w:rFonts w:ascii="Times New Roman" w:hAnsi="Times New Roman" w:cs="仿宋" w:hint="eastAsia"/>
                <w:szCs w:val="28"/>
              </w:rPr>
              <w:t>量</w:t>
            </w:r>
            <w:r w:rsidR="00D6284B" w:rsidRPr="00D6284B">
              <w:rPr>
                <w:rFonts w:ascii="Times New Roman" w:hAnsi="Times New Roman" w:cs="仿宋"/>
                <w:szCs w:val="28"/>
              </w:rPr>
              <w:t>由对成品料的检测结果确定，根据检测结果颗粒内级配的偏差量，调整初筛下方料斗进入</w:t>
            </w:r>
            <w:r w:rsidR="00D6284B" w:rsidRPr="00D6284B">
              <w:rPr>
                <w:rFonts w:ascii="Times New Roman" w:hAnsi="Times New Roman" w:cs="仿宋" w:hint="eastAsia"/>
                <w:szCs w:val="28"/>
              </w:rPr>
              <w:t>4#</w:t>
            </w:r>
            <w:r w:rsidR="00D6284B" w:rsidRPr="00D6284B">
              <w:rPr>
                <w:rFonts w:ascii="Times New Roman" w:hAnsi="Times New Roman" w:cs="仿宋"/>
                <w:szCs w:val="28"/>
              </w:rPr>
              <w:t>皮带机破碎料的比例。</w:t>
            </w:r>
          </w:p>
          <w:p w:rsidR="008A477D" w:rsidRPr="008A477D" w:rsidRDefault="008A477D" w:rsidP="008A477D">
            <w:pPr>
              <w:pStyle w:val="af4"/>
              <w:spacing w:line="440" w:lineRule="exact"/>
              <w:ind w:firstLine="480"/>
              <w:rPr>
                <w:rFonts w:ascii="Times New Roman" w:hAnsi="Times New Roman" w:cs="仿宋"/>
                <w:szCs w:val="28"/>
              </w:rPr>
            </w:pPr>
            <w:r w:rsidRPr="00D6284B">
              <w:rPr>
                <w:rFonts w:ascii="Times New Roman" w:hAnsi="Times New Roman" w:cs="仿宋"/>
                <w:szCs w:val="28"/>
              </w:rPr>
              <w:t>成品</w:t>
            </w:r>
            <w:r w:rsidRPr="00D6284B">
              <w:rPr>
                <w:rFonts w:ascii="Times New Roman" w:hAnsi="Times New Roman" w:cs="仿宋" w:hint="eastAsia"/>
                <w:szCs w:val="28"/>
              </w:rPr>
              <w:t>料</w:t>
            </w:r>
            <w:r>
              <w:rPr>
                <w:rFonts w:ascii="Times New Roman" w:hAnsi="Times New Roman" w:cs="仿宋" w:hint="eastAsia"/>
                <w:szCs w:val="28"/>
              </w:rPr>
              <w:t>堆存</w:t>
            </w:r>
            <w:r>
              <w:rPr>
                <w:rFonts w:ascii="Times New Roman" w:hAnsi="Times New Roman" w:cs="仿宋"/>
                <w:szCs w:val="28"/>
              </w:rPr>
              <w:t>采用定点堆料方式，</w:t>
            </w:r>
            <w:r w:rsidRPr="00D6284B">
              <w:rPr>
                <w:rFonts w:ascii="Times New Roman" w:hAnsi="Times New Roman" w:cs="仿宋"/>
                <w:szCs w:val="28"/>
              </w:rPr>
              <w:t>共设置两个堆料仓，一个堆料，一个待检及供应拌和系统。</w:t>
            </w:r>
            <w:r>
              <w:rPr>
                <w:rFonts w:ascii="Times New Roman" w:hAnsi="Times New Roman" w:cs="仿宋"/>
                <w:szCs w:val="28"/>
              </w:rPr>
              <w:t>成品堆料仓之间用混凝土墙隔开，</w:t>
            </w:r>
            <w:r w:rsidR="00B12812">
              <w:rPr>
                <w:rFonts w:ascii="Times New Roman" w:hAnsi="Times New Roman" w:cs="仿宋" w:hint="eastAsia"/>
                <w:szCs w:val="28"/>
              </w:rPr>
              <w:t>每个</w:t>
            </w:r>
            <w:r w:rsidRPr="00D6284B">
              <w:rPr>
                <w:rFonts w:ascii="Times New Roman" w:hAnsi="Times New Roman" w:cs="仿宋"/>
                <w:szCs w:val="28"/>
              </w:rPr>
              <w:t>成品堆</w:t>
            </w:r>
            <w:r w:rsidRPr="00D6284B">
              <w:rPr>
                <w:rFonts w:ascii="Times New Roman" w:hAnsi="Times New Roman" w:cs="仿宋" w:hint="eastAsia"/>
                <w:szCs w:val="28"/>
              </w:rPr>
              <w:t>料仓</w:t>
            </w:r>
            <w:r w:rsidRPr="00D6284B">
              <w:rPr>
                <w:rFonts w:ascii="Times New Roman" w:hAnsi="Times New Roman" w:cs="仿宋"/>
                <w:szCs w:val="28"/>
              </w:rPr>
              <w:t>总容积</w:t>
            </w:r>
            <w:r w:rsidRPr="00D6284B">
              <w:rPr>
                <w:rFonts w:ascii="Times New Roman" w:hAnsi="Times New Roman" w:cs="仿宋" w:hint="eastAsia"/>
                <w:szCs w:val="28"/>
              </w:rPr>
              <w:t>不小于</w:t>
            </w:r>
            <w:r w:rsidRPr="00D6284B">
              <w:rPr>
                <w:rFonts w:ascii="Times New Roman" w:hAnsi="Times New Roman" w:cs="仿宋" w:hint="eastAsia"/>
                <w:szCs w:val="28"/>
              </w:rPr>
              <w:t>1.0</w:t>
            </w:r>
            <w:r w:rsidRPr="00D6284B">
              <w:rPr>
                <w:rFonts w:ascii="Times New Roman" w:hAnsi="Times New Roman" w:cs="仿宋" w:hint="eastAsia"/>
                <w:szCs w:val="28"/>
              </w:rPr>
              <w:t>万</w:t>
            </w:r>
            <w:r w:rsidRPr="00D6284B">
              <w:rPr>
                <w:rFonts w:ascii="Times New Roman" w:hAnsi="Times New Roman" w:cs="仿宋" w:hint="eastAsia"/>
                <w:szCs w:val="28"/>
              </w:rPr>
              <w:t>m</w:t>
            </w:r>
            <w:r w:rsidRPr="00B92DF1">
              <w:rPr>
                <w:rFonts w:ascii="Times New Roman" w:hAnsi="Times New Roman" w:cs="仿宋" w:hint="eastAsia"/>
                <w:szCs w:val="28"/>
                <w:vertAlign w:val="superscript"/>
              </w:rPr>
              <w:t>3</w:t>
            </w:r>
            <w:r w:rsidRPr="00D6284B">
              <w:rPr>
                <w:rFonts w:ascii="Times New Roman" w:hAnsi="Times New Roman" w:cs="仿宋" w:hint="eastAsia"/>
                <w:szCs w:val="28"/>
              </w:rPr>
              <w:t>，至少</w:t>
            </w:r>
            <w:r w:rsidR="00B12812">
              <w:rPr>
                <w:rFonts w:ascii="Times New Roman" w:hAnsi="Times New Roman" w:cs="仿宋" w:hint="eastAsia"/>
                <w:szCs w:val="28"/>
              </w:rPr>
              <w:t>应</w:t>
            </w:r>
            <w:r w:rsidRPr="00D6284B">
              <w:rPr>
                <w:rFonts w:ascii="Times New Roman" w:hAnsi="Times New Roman" w:cs="仿宋"/>
                <w:szCs w:val="28"/>
              </w:rPr>
              <w:t>满足大坝胶结料</w:t>
            </w:r>
            <w:r>
              <w:rPr>
                <w:rFonts w:ascii="Times New Roman" w:hAnsi="Times New Roman" w:cs="仿宋"/>
                <w:szCs w:val="28"/>
              </w:rPr>
              <w:t>每</w:t>
            </w:r>
            <w:r w:rsidRPr="00D6284B">
              <w:rPr>
                <w:rFonts w:ascii="Times New Roman" w:hAnsi="Times New Roman" w:cs="仿宋"/>
                <w:szCs w:val="28"/>
              </w:rPr>
              <w:t>一仓混凝土浇筑</w:t>
            </w:r>
            <w:r>
              <w:rPr>
                <w:rFonts w:ascii="Times New Roman" w:hAnsi="Times New Roman" w:cs="仿宋"/>
                <w:szCs w:val="28"/>
              </w:rPr>
              <w:t>量的要求</w:t>
            </w:r>
            <w:r w:rsidRPr="00D6284B">
              <w:rPr>
                <w:rFonts w:ascii="Times New Roman" w:hAnsi="Times New Roman" w:cs="仿宋"/>
                <w:szCs w:val="28"/>
              </w:rPr>
              <w:t>。</w:t>
            </w:r>
          </w:p>
          <w:p w:rsidR="00D64A7D" w:rsidRDefault="00D64A7D" w:rsidP="00D64A7D">
            <w:pPr>
              <w:pStyle w:val="af4"/>
              <w:spacing w:line="440" w:lineRule="exact"/>
              <w:ind w:firstLine="480"/>
              <w:rPr>
                <w:rFonts w:ascii="Times New Roman" w:hAnsi="Times New Roman" w:cs="仿宋"/>
                <w:szCs w:val="28"/>
              </w:rPr>
            </w:pPr>
            <w:r>
              <w:rPr>
                <w:rFonts w:ascii="Times New Roman" w:hAnsi="Times New Roman" w:cs="仿宋" w:hint="eastAsia"/>
                <w:szCs w:val="28"/>
              </w:rPr>
              <w:t>砂石加工系统具体操作</w:t>
            </w:r>
            <w:r w:rsidR="008A477D">
              <w:rPr>
                <w:rFonts w:ascii="Times New Roman" w:hAnsi="Times New Roman" w:cs="仿宋" w:hint="eastAsia"/>
                <w:szCs w:val="28"/>
              </w:rPr>
              <w:t>运转过程</w:t>
            </w:r>
            <w:r>
              <w:rPr>
                <w:rFonts w:ascii="Times New Roman" w:hAnsi="Times New Roman" w:cs="仿宋" w:hint="eastAsia"/>
                <w:szCs w:val="28"/>
              </w:rPr>
              <w:t>为：</w:t>
            </w:r>
          </w:p>
          <w:p w:rsidR="00D64A7D" w:rsidRDefault="00D64A7D" w:rsidP="00D64A7D">
            <w:pPr>
              <w:pStyle w:val="af4"/>
              <w:spacing w:line="440" w:lineRule="exact"/>
              <w:ind w:firstLine="480"/>
              <w:rPr>
                <w:rFonts w:ascii="Times New Roman" w:hAnsi="Times New Roman" w:cs="仿宋"/>
                <w:szCs w:val="28"/>
              </w:rPr>
            </w:pPr>
            <w:r w:rsidRPr="00B03955">
              <w:rPr>
                <w:rFonts w:ascii="Times New Roman" w:hAnsi="Times New Roman" w:cs="仿宋" w:hint="eastAsia"/>
                <w:szCs w:val="28"/>
              </w:rPr>
              <w:t>利用开挖堆存的毛料经自卸汽车经给料平台给料，下料斗上方布置钢格筛将粒径小于</w:t>
            </w:r>
            <w:r w:rsidRPr="00B03955">
              <w:rPr>
                <w:rFonts w:ascii="Times New Roman" w:hAnsi="Times New Roman" w:cs="仿宋" w:hint="eastAsia"/>
                <w:szCs w:val="28"/>
              </w:rPr>
              <w:t>600mm</w:t>
            </w:r>
            <w:r w:rsidRPr="00B03955">
              <w:rPr>
                <w:rFonts w:ascii="Times New Roman" w:hAnsi="Times New Roman" w:cs="仿宋" w:hint="eastAsia"/>
                <w:szCs w:val="28"/>
              </w:rPr>
              <w:t>的毛料送入下料斗，而后进入一台振动给料机；所有原料经给</w:t>
            </w:r>
            <w:r w:rsidRPr="00B03955">
              <w:rPr>
                <w:rFonts w:ascii="Times New Roman" w:hAnsi="Times New Roman" w:cs="仿宋" w:hint="eastAsia"/>
                <w:szCs w:val="28"/>
              </w:rPr>
              <w:t>ZSW</w:t>
            </w:r>
            <w:r>
              <w:rPr>
                <w:rFonts w:ascii="Times New Roman" w:hAnsi="Times New Roman" w:cs="仿宋" w:hint="eastAsia"/>
                <w:szCs w:val="28"/>
              </w:rPr>
              <w:t>振动</w:t>
            </w:r>
            <w:r w:rsidRPr="00B03955">
              <w:rPr>
                <w:rFonts w:ascii="Times New Roman" w:hAnsi="Times New Roman" w:cs="仿宋" w:hint="eastAsia"/>
                <w:szCs w:val="28"/>
              </w:rPr>
              <w:t>给料机</w:t>
            </w:r>
            <w:r>
              <w:rPr>
                <w:rFonts w:ascii="Times New Roman" w:hAnsi="Times New Roman" w:cs="仿宋" w:hint="eastAsia"/>
                <w:szCs w:val="28"/>
              </w:rPr>
              <w:t>后均匀输送</w:t>
            </w:r>
            <w:r w:rsidRPr="00B03955">
              <w:rPr>
                <w:rFonts w:ascii="Times New Roman" w:hAnsi="Times New Roman" w:cs="仿宋" w:hint="eastAsia"/>
                <w:szCs w:val="28"/>
              </w:rPr>
              <w:t>进入颚式破碎机进行一级粗破碎（鄂板开度不大于</w:t>
            </w:r>
            <w:r w:rsidRPr="00B03955">
              <w:rPr>
                <w:rFonts w:ascii="Times New Roman" w:hAnsi="Times New Roman" w:cs="仿宋" w:hint="eastAsia"/>
                <w:szCs w:val="28"/>
              </w:rPr>
              <w:t>150mm</w:t>
            </w:r>
            <w:r w:rsidRPr="00B03955">
              <w:rPr>
                <w:rFonts w:ascii="Times New Roman" w:hAnsi="Times New Roman" w:cs="仿宋" w:hint="eastAsia"/>
                <w:szCs w:val="28"/>
              </w:rPr>
              <w:t>），破碎后的物料为</w:t>
            </w:r>
            <w:r w:rsidRPr="00B03955">
              <w:rPr>
                <w:rFonts w:ascii="Times New Roman" w:hAnsi="Times New Roman" w:cs="仿宋" w:hint="eastAsia"/>
                <w:szCs w:val="28"/>
              </w:rPr>
              <w:t>150mm</w:t>
            </w:r>
            <w:r w:rsidRPr="00B03955">
              <w:rPr>
                <w:rFonts w:ascii="Times New Roman" w:hAnsi="Times New Roman" w:cs="仿宋" w:hint="eastAsia"/>
                <w:szCs w:val="28"/>
              </w:rPr>
              <w:t>以下混合料，</w:t>
            </w:r>
            <w:r w:rsidR="008A477D">
              <w:rPr>
                <w:rFonts w:ascii="Times New Roman" w:hAnsi="Times New Roman" w:cs="仿宋" w:hint="eastAsia"/>
                <w:szCs w:val="28"/>
              </w:rPr>
              <w:t>一级破碎后</w:t>
            </w:r>
            <w:r>
              <w:rPr>
                <w:rFonts w:ascii="Times New Roman" w:hAnsi="Times New Roman" w:cs="仿宋" w:hint="eastAsia"/>
                <w:szCs w:val="28"/>
              </w:rPr>
              <w:t>粒径大于</w:t>
            </w:r>
            <w:r>
              <w:rPr>
                <w:rFonts w:ascii="Times New Roman" w:hAnsi="Times New Roman" w:cs="仿宋" w:hint="eastAsia"/>
                <w:szCs w:val="28"/>
              </w:rPr>
              <w:t>150mm</w:t>
            </w:r>
            <w:r>
              <w:rPr>
                <w:rFonts w:ascii="Times New Roman" w:hAnsi="Times New Roman" w:cs="仿宋" w:hint="eastAsia"/>
                <w:szCs w:val="28"/>
              </w:rPr>
              <w:t>的石</w:t>
            </w:r>
            <w:r w:rsidRPr="00B03955">
              <w:rPr>
                <w:rFonts w:ascii="Times New Roman" w:hAnsi="Times New Roman" w:cs="仿宋" w:hint="eastAsia"/>
                <w:szCs w:val="28"/>
              </w:rPr>
              <w:t>料通过皮带输送机送入反击式破碎机进行二次破碎，利用反击式破碎机分部生产混合料</w:t>
            </w:r>
            <w:r>
              <w:rPr>
                <w:rFonts w:ascii="Times New Roman" w:hAnsi="Times New Roman"/>
                <w:szCs w:val="28"/>
              </w:rPr>
              <w:t>Ι</w:t>
            </w:r>
            <w:r w:rsidRPr="00B03955">
              <w:rPr>
                <w:rFonts w:ascii="Times New Roman" w:hAnsi="Times New Roman" w:cs="仿宋" w:hint="eastAsia"/>
                <w:szCs w:val="28"/>
              </w:rPr>
              <w:t>（</w:t>
            </w:r>
            <w:r w:rsidRPr="00B03955">
              <w:rPr>
                <w:rFonts w:ascii="Times New Roman" w:hAnsi="Times New Roman" w:cs="仿宋" w:hint="eastAsia"/>
                <w:szCs w:val="28"/>
              </w:rPr>
              <w:t>0</w:t>
            </w:r>
            <w:r w:rsidRPr="00B03955">
              <w:rPr>
                <w:rFonts w:ascii="Times New Roman" w:hAnsi="Times New Roman" w:cs="仿宋" w:hint="eastAsia"/>
                <w:szCs w:val="28"/>
              </w:rPr>
              <w:t>～</w:t>
            </w:r>
            <w:r w:rsidRPr="00B03955">
              <w:rPr>
                <w:rFonts w:ascii="Times New Roman" w:hAnsi="Times New Roman" w:cs="仿宋" w:hint="eastAsia"/>
                <w:szCs w:val="28"/>
              </w:rPr>
              <w:t>150mm</w:t>
            </w:r>
            <w:r w:rsidRPr="00B03955">
              <w:rPr>
                <w:rFonts w:ascii="Times New Roman" w:hAnsi="Times New Roman" w:cs="仿宋" w:hint="eastAsia"/>
                <w:szCs w:val="28"/>
              </w:rPr>
              <w:t>）和混合料</w:t>
            </w:r>
            <w:r>
              <w:rPr>
                <w:rFonts w:ascii="Times New Roman" w:hAnsi="Times New Roman"/>
                <w:szCs w:val="28"/>
              </w:rPr>
              <w:t>Ⅱ</w:t>
            </w:r>
            <w:r w:rsidRPr="00B03955">
              <w:rPr>
                <w:rFonts w:ascii="Times New Roman" w:hAnsi="Times New Roman" w:cs="仿宋" w:hint="eastAsia"/>
                <w:szCs w:val="28"/>
              </w:rPr>
              <w:t>（</w:t>
            </w:r>
            <w:r w:rsidRPr="00B03955">
              <w:rPr>
                <w:rFonts w:ascii="Times New Roman" w:hAnsi="Times New Roman" w:cs="仿宋" w:hint="eastAsia"/>
                <w:szCs w:val="28"/>
              </w:rPr>
              <w:t>0</w:t>
            </w:r>
            <w:r w:rsidRPr="00B03955">
              <w:rPr>
                <w:rFonts w:ascii="Times New Roman" w:hAnsi="Times New Roman" w:cs="仿宋" w:hint="eastAsia"/>
                <w:szCs w:val="28"/>
              </w:rPr>
              <w:t>～</w:t>
            </w:r>
            <w:r w:rsidRPr="00B03955">
              <w:rPr>
                <w:rFonts w:ascii="Times New Roman" w:hAnsi="Times New Roman" w:cs="仿宋" w:hint="eastAsia"/>
                <w:szCs w:val="28"/>
              </w:rPr>
              <w:t>45mm</w:t>
            </w:r>
            <w:r>
              <w:rPr>
                <w:rFonts w:ascii="Times New Roman" w:hAnsi="Times New Roman" w:cs="仿宋" w:hint="eastAsia"/>
                <w:szCs w:val="28"/>
              </w:rPr>
              <w:t>）</w:t>
            </w:r>
            <w:r w:rsidRPr="00B03955">
              <w:rPr>
                <w:rFonts w:ascii="Times New Roman" w:hAnsi="Times New Roman" w:cs="仿宋" w:hint="eastAsia"/>
                <w:szCs w:val="28"/>
              </w:rPr>
              <w:t>；混合料</w:t>
            </w:r>
            <w:r>
              <w:rPr>
                <w:rFonts w:ascii="Times New Roman" w:hAnsi="Times New Roman"/>
                <w:szCs w:val="28"/>
              </w:rPr>
              <w:t>Ⅱ</w:t>
            </w:r>
            <w:r w:rsidRPr="00B03955">
              <w:rPr>
                <w:rFonts w:ascii="Times New Roman" w:hAnsi="Times New Roman" w:cs="仿宋" w:hint="eastAsia"/>
                <w:szCs w:val="28"/>
              </w:rPr>
              <w:t>（</w:t>
            </w:r>
            <w:r w:rsidRPr="00B03955">
              <w:rPr>
                <w:rFonts w:ascii="Times New Roman" w:hAnsi="Times New Roman" w:cs="仿宋" w:hint="eastAsia"/>
                <w:szCs w:val="28"/>
              </w:rPr>
              <w:t>0</w:t>
            </w:r>
            <w:r w:rsidRPr="00B03955">
              <w:rPr>
                <w:rFonts w:ascii="Times New Roman" w:hAnsi="Times New Roman" w:cs="仿宋" w:hint="eastAsia"/>
                <w:szCs w:val="28"/>
              </w:rPr>
              <w:t>～</w:t>
            </w:r>
            <w:r w:rsidRPr="00B03955">
              <w:rPr>
                <w:rFonts w:ascii="Times New Roman" w:hAnsi="Times New Roman" w:cs="仿宋" w:hint="eastAsia"/>
                <w:szCs w:val="28"/>
              </w:rPr>
              <w:t>45mm</w:t>
            </w:r>
            <w:r w:rsidRPr="00B03955">
              <w:rPr>
                <w:rFonts w:ascii="Times New Roman" w:hAnsi="Times New Roman" w:cs="仿宋" w:hint="eastAsia"/>
                <w:szCs w:val="28"/>
              </w:rPr>
              <w:t>）通过皮带进入立轴式破碎机生产人工砂，根据混合料</w:t>
            </w:r>
            <w:r>
              <w:rPr>
                <w:rFonts w:ascii="Times New Roman" w:hAnsi="Times New Roman"/>
                <w:szCs w:val="28"/>
              </w:rPr>
              <w:t>Ⅰ</w:t>
            </w:r>
            <w:r w:rsidRPr="00B03955">
              <w:rPr>
                <w:rFonts w:ascii="Times New Roman" w:hAnsi="Times New Roman" w:cs="仿宋" w:hint="eastAsia"/>
                <w:szCs w:val="28"/>
              </w:rPr>
              <w:t>（</w:t>
            </w:r>
            <w:r w:rsidRPr="00B03955">
              <w:rPr>
                <w:rFonts w:ascii="Times New Roman" w:hAnsi="Times New Roman" w:cs="仿宋" w:hint="eastAsia"/>
                <w:szCs w:val="28"/>
              </w:rPr>
              <w:t>0</w:t>
            </w:r>
            <w:r w:rsidRPr="00B03955">
              <w:rPr>
                <w:rFonts w:ascii="Times New Roman" w:hAnsi="Times New Roman" w:cs="仿宋" w:hint="eastAsia"/>
                <w:szCs w:val="28"/>
              </w:rPr>
              <w:t>～</w:t>
            </w:r>
            <w:r w:rsidRPr="00B03955">
              <w:rPr>
                <w:rFonts w:ascii="Times New Roman" w:hAnsi="Times New Roman" w:cs="仿宋" w:hint="eastAsia"/>
                <w:szCs w:val="28"/>
              </w:rPr>
              <w:t>150mm</w:t>
            </w:r>
            <w:r>
              <w:rPr>
                <w:rFonts w:ascii="Times New Roman" w:hAnsi="Times New Roman" w:cs="仿宋" w:hint="eastAsia"/>
                <w:szCs w:val="28"/>
              </w:rPr>
              <w:t>）颗粒级配曲线，按照设计胶结砂石</w:t>
            </w:r>
            <w:r w:rsidRPr="00B03955">
              <w:rPr>
                <w:rFonts w:ascii="Times New Roman" w:hAnsi="Times New Roman" w:cs="仿宋" w:hint="eastAsia"/>
                <w:szCs w:val="28"/>
              </w:rPr>
              <w:t>掺配人工砂。人工砂掺配</w:t>
            </w:r>
            <w:r>
              <w:rPr>
                <w:rFonts w:ascii="Times New Roman" w:hAnsi="Times New Roman" w:cs="仿宋" w:hint="eastAsia"/>
                <w:szCs w:val="28"/>
              </w:rPr>
              <w:t>按照</w:t>
            </w:r>
            <w:r w:rsidRPr="00B03955">
              <w:rPr>
                <w:rFonts w:ascii="Times New Roman" w:hAnsi="Times New Roman" w:cs="仿宋" w:hint="eastAsia"/>
                <w:szCs w:val="28"/>
              </w:rPr>
              <w:t>比例在胶结料拌和系统</w:t>
            </w:r>
            <w:r>
              <w:rPr>
                <w:rFonts w:ascii="Times New Roman" w:hAnsi="Times New Roman" w:cs="仿宋" w:hint="eastAsia"/>
                <w:szCs w:val="28"/>
              </w:rPr>
              <w:t>的</w:t>
            </w:r>
            <w:r w:rsidRPr="00B03955">
              <w:rPr>
                <w:rFonts w:ascii="Times New Roman" w:hAnsi="Times New Roman" w:cs="仿宋" w:hint="eastAsia"/>
                <w:szCs w:val="28"/>
              </w:rPr>
              <w:t>上料系统进行添加。</w:t>
            </w:r>
          </w:p>
          <w:p w:rsidR="00D36BF3" w:rsidRDefault="00F36094" w:rsidP="00E8116A">
            <w:pPr>
              <w:pStyle w:val="af4"/>
              <w:spacing w:line="440" w:lineRule="exact"/>
              <w:ind w:firstLine="480"/>
              <w:rPr>
                <w:rFonts w:ascii="Times New Roman" w:hAnsi="Times New Roman" w:cs="仿宋"/>
                <w:szCs w:val="28"/>
              </w:rPr>
            </w:pPr>
            <w:r w:rsidRPr="00811A89">
              <w:rPr>
                <w:rFonts w:ascii="Times New Roman" w:hAnsi="Times New Roman" w:cs="仿宋" w:hint="eastAsia"/>
                <w:szCs w:val="28"/>
              </w:rPr>
              <w:t>胶结砂石料加工</w:t>
            </w:r>
            <w:r w:rsidR="00414286">
              <w:rPr>
                <w:rFonts w:ascii="Times New Roman" w:hAnsi="Times New Roman" w:cs="仿宋" w:hint="eastAsia"/>
                <w:szCs w:val="28"/>
              </w:rPr>
              <w:t>设备</w:t>
            </w:r>
            <w:r w:rsidRPr="00811A89">
              <w:rPr>
                <w:rFonts w:ascii="Times New Roman" w:hAnsi="Times New Roman" w:cs="仿宋" w:hint="eastAsia"/>
                <w:szCs w:val="28"/>
              </w:rPr>
              <w:t>系统工艺流程</w:t>
            </w:r>
            <w:r w:rsidR="00013EDB">
              <w:rPr>
                <w:rFonts w:ascii="Times New Roman" w:hAnsi="Times New Roman" w:cs="仿宋" w:hint="eastAsia"/>
                <w:szCs w:val="28"/>
              </w:rPr>
              <w:t>设计</w:t>
            </w:r>
            <w:r w:rsidRPr="00811A89">
              <w:rPr>
                <w:rFonts w:ascii="Times New Roman" w:hAnsi="Times New Roman" w:cs="仿宋" w:hint="eastAsia"/>
                <w:szCs w:val="28"/>
              </w:rPr>
              <w:t>见图</w:t>
            </w:r>
            <w:r w:rsidRPr="00811A89">
              <w:rPr>
                <w:rFonts w:ascii="Times New Roman" w:hAnsi="Times New Roman" w:cs="仿宋" w:hint="eastAsia"/>
                <w:szCs w:val="28"/>
              </w:rPr>
              <w:t>2-2</w:t>
            </w:r>
            <w:r w:rsidRPr="00811A89">
              <w:rPr>
                <w:rFonts w:ascii="Times New Roman" w:hAnsi="Times New Roman" w:cs="仿宋" w:hint="eastAsia"/>
                <w:szCs w:val="28"/>
              </w:rPr>
              <w:t>。</w:t>
            </w:r>
          </w:p>
          <w:p w:rsidR="008A477D" w:rsidRDefault="008A477D" w:rsidP="00271C83">
            <w:pPr>
              <w:pStyle w:val="af4"/>
              <w:spacing w:line="440" w:lineRule="exact"/>
              <w:ind w:firstLineChars="0" w:firstLine="0"/>
              <w:rPr>
                <w:rFonts w:ascii="Times New Roman" w:hAnsi="Times New Roman" w:cs="仿宋"/>
                <w:szCs w:val="28"/>
              </w:rPr>
            </w:pPr>
          </w:p>
          <w:p w:rsidR="00D64A7D" w:rsidRDefault="00D64A7D" w:rsidP="00D64A7D">
            <w:pPr>
              <w:pStyle w:val="af4"/>
              <w:spacing w:line="440" w:lineRule="exact"/>
              <w:ind w:firstLine="482"/>
              <w:rPr>
                <w:rFonts w:ascii="Times New Roman" w:hAnsi="Times New Roman" w:cs="仿宋"/>
                <w:szCs w:val="28"/>
              </w:rPr>
            </w:pPr>
            <w:r w:rsidRPr="00811A89">
              <w:rPr>
                <w:rFonts w:cs="宋体" w:hint="eastAsia"/>
                <w:b/>
                <w:noProof/>
                <w:szCs w:val="21"/>
              </w:rPr>
              <w:lastRenderedPageBreak/>
              <w:drawing>
                <wp:anchor distT="0" distB="0" distL="114300" distR="114300" simplePos="0" relativeHeight="251661312" behindDoc="0" locked="0" layoutInCell="1" allowOverlap="1" wp14:anchorId="3BE21924" wp14:editId="6BEB4DFF">
                  <wp:simplePos x="0" y="0"/>
                  <wp:positionH relativeFrom="column">
                    <wp:posOffset>372745</wp:posOffset>
                  </wp:positionH>
                  <wp:positionV relativeFrom="paragraph">
                    <wp:posOffset>13970</wp:posOffset>
                  </wp:positionV>
                  <wp:extent cx="4752975" cy="4505325"/>
                  <wp:effectExtent l="0" t="0" r="9525" b="9525"/>
                  <wp:wrapNone/>
                  <wp:docPr id="6" name="图片 6" descr="工艺流程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3" descr="工艺流程图(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52975" cy="4505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4A7D" w:rsidRPr="00D64A7D" w:rsidRDefault="00D64A7D" w:rsidP="00E8116A">
            <w:pPr>
              <w:pStyle w:val="af4"/>
              <w:spacing w:line="440" w:lineRule="exact"/>
              <w:ind w:firstLine="480"/>
              <w:rPr>
                <w:rFonts w:ascii="Times New Roman" w:hAnsi="Times New Roman" w:cs="仿宋"/>
                <w:szCs w:val="28"/>
              </w:rPr>
            </w:pPr>
          </w:p>
          <w:p w:rsidR="007A16E3" w:rsidRPr="00811A89" w:rsidRDefault="007A16E3" w:rsidP="00D64A7D">
            <w:pPr>
              <w:pStyle w:val="af4"/>
              <w:spacing w:line="440" w:lineRule="exact"/>
              <w:ind w:firstLine="480"/>
              <w:rPr>
                <w:rFonts w:ascii="Times New Roman" w:hAnsi="Times New Roman" w:cs="仿宋"/>
                <w:szCs w:val="28"/>
              </w:rPr>
            </w:pPr>
          </w:p>
          <w:p w:rsidR="007A16E3" w:rsidRPr="00811A89" w:rsidRDefault="007A16E3" w:rsidP="00E8116A">
            <w:pPr>
              <w:pStyle w:val="af4"/>
              <w:spacing w:line="440" w:lineRule="exact"/>
              <w:ind w:firstLine="480"/>
              <w:rPr>
                <w:rFonts w:ascii="Times New Roman" w:hAnsi="Times New Roman" w:cs="仿宋"/>
                <w:szCs w:val="28"/>
              </w:rPr>
            </w:pPr>
          </w:p>
          <w:p w:rsidR="00D36BF3" w:rsidRPr="00811A89" w:rsidRDefault="00D36BF3" w:rsidP="00B03955">
            <w:pPr>
              <w:pStyle w:val="af4"/>
              <w:spacing w:line="440" w:lineRule="exact"/>
              <w:ind w:firstLine="420"/>
              <w:rPr>
                <w:rFonts w:ascii="Times New Roman" w:hAnsi="Times New Roman" w:cs="仿宋"/>
                <w:sz w:val="21"/>
                <w:szCs w:val="28"/>
              </w:rPr>
            </w:pPr>
          </w:p>
          <w:p w:rsidR="00D36BF3" w:rsidRPr="00811A89" w:rsidRDefault="00D36BF3" w:rsidP="00D36BF3">
            <w:pPr>
              <w:pStyle w:val="af4"/>
              <w:spacing w:line="440" w:lineRule="exact"/>
              <w:ind w:firstLine="420"/>
              <w:rPr>
                <w:rFonts w:ascii="Times New Roman" w:hAnsi="Times New Roman" w:cs="仿宋"/>
                <w:sz w:val="21"/>
                <w:szCs w:val="28"/>
              </w:rPr>
            </w:pPr>
          </w:p>
          <w:p w:rsidR="00D36BF3" w:rsidRPr="00811A89" w:rsidRDefault="00D36BF3" w:rsidP="006E51C3">
            <w:pPr>
              <w:pStyle w:val="af4"/>
              <w:spacing w:line="440" w:lineRule="exact"/>
              <w:ind w:firstLine="420"/>
              <w:rPr>
                <w:rFonts w:ascii="Times New Roman" w:hAnsi="Times New Roman" w:cs="仿宋"/>
                <w:sz w:val="21"/>
                <w:szCs w:val="28"/>
              </w:rPr>
            </w:pPr>
          </w:p>
          <w:p w:rsidR="005E21EF" w:rsidRPr="00811A89" w:rsidRDefault="005E21EF" w:rsidP="005E21EF">
            <w:pPr>
              <w:pStyle w:val="af4"/>
              <w:spacing w:line="440" w:lineRule="exact"/>
              <w:ind w:firstLine="482"/>
              <w:rPr>
                <w:rFonts w:cs="宋体"/>
                <w:b/>
                <w:noProof/>
                <w:szCs w:val="21"/>
              </w:rPr>
            </w:pPr>
          </w:p>
          <w:p w:rsidR="005E21EF" w:rsidRPr="00811A89" w:rsidRDefault="005E21EF" w:rsidP="005E21EF">
            <w:pPr>
              <w:pStyle w:val="af4"/>
              <w:spacing w:line="440" w:lineRule="exact"/>
              <w:ind w:firstLine="482"/>
              <w:rPr>
                <w:rFonts w:cs="宋体"/>
                <w:b/>
                <w:noProof/>
                <w:szCs w:val="21"/>
              </w:rPr>
            </w:pPr>
          </w:p>
          <w:p w:rsidR="005E21EF" w:rsidRPr="00811A89" w:rsidRDefault="005E21EF" w:rsidP="005E21EF">
            <w:pPr>
              <w:pStyle w:val="af4"/>
              <w:spacing w:line="440" w:lineRule="exact"/>
              <w:ind w:firstLine="482"/>
              <w:rPr>
                <w:rFonts w:cs="宋体"/>
                <w:b/>
                <w:noProof/>
                <w:szCs w:val="21"/>
              </w:rPr>
            </w:pPr>
          </w:p>
          <w:p w:rsidR="005E21EF" w:rsidRPr="00811A89" w:rsidRDefault="005E21EF" w:rsidP="005E21EF">
            <w:pPr>
              <w:pStyle w:val="af4"/>
              <w:spacing w:line="440" w:lineRule="exact"/>
              <w:ind w:firstLine="482"/>
              <w:rPr>
                <w:rFonts w:cs="宋体"/>
                <w:b/>
                <w:noProof/>
                <w:szCs w:val="21"/>
              </w:rPr>
            </w:pPr>
          </w:p>
          <w:p w:rsidR="005E21EF" w:rsidRPr="00811A89" w:rsidRDefault="005E21EF" w:rsidP="005E21EF">
            <w:pPr>
              <w:pStyle w:val="af4"/>
              <w:spacing w:line="440" w:lineRule="exact"/>
              <w:ind w:firstLine="482"/>
              <w:rPr>
                <w:rFonts w:cs="宋体"/>
                <w:b/>
                <w:noProof/>
                <w:szCs w:val="21"/>
              </w:rPr>
            </w:pPr>
          </w:p>
          <w:p w:rsidR="005E21EF" w:rsidRPr="00811A89" w:rsidRDefault="005E21EF" w:rsidP="005E21EF">
            <w:pPr>
              <w:pStyle w:val="af4"/>
              <w:spacing w:line="440" w:lineRule="exact"/>
              <w:ind w:firstLine="482"/>
              <w:rPr>
                <w:rFonts w:cs="宋体"/>
                <w:b/>
                <w:noProof/>
                <w:szCs w:val="21"/>
              </w:rPr>
            </w:pPr>
          </w:p>
          <w:p w:rsidR="005E21EF" w:rsidRPr="00811A89" w:rsidRDefault="005E21EF" w:rsidP="005E21EF">
            <w:pPr>
              <w:pStyle w:val="af4"/>
              <w:spacing w:line="440" w:lineRule="exact"/>
              <w:ind w:firstLine="482"/>
              <w:rPr>
                <w:rFonts w:cs="宋体"/>
                <w:b/>
                <w:noProof/>
                <w:szCs w:val="21"/>
              </w:rPr>
            </w:pPr>
          </w:p>
          <w:p w:rsidR="005E21EF" w:rsidRPr="00811A89" w:rsidRDefault="005E21EF" w:rsidP="008A477D">
            <w:pPr>
              <w:pStyle w:val="af4"/>
              <w:spacing w:line="440" w:lineRule="exact"/>
              <w:ind w:firstLineChars="0" w:firstLine="0"/>
              <w:rPr>
                <w:rFonts w:cs="宋体"/>
                <w:b/>
                <w:noProof/>
                <w:szCs w:val="21"/>
              </w:rPr>
            </w:pPr>
          </w:p>
          <w:p w:rsidR="000F5C1B" w:rsidRPr="00811A89" w:rsidRDefault="000F5C1B">
            <w:pPr>
              <w:adjustRightInd w:val="0"/>
              <w:snapToGrid w:val="0"/>
              <w:rPr>
                <w:rFonts w:cs="宋体"/>
                <w:kern w:val="0"/>
                <w:szCs w:val="21"/>
              </w:rPr>
            </w:pPr>
          </w:p>
          <w:p w:rsidR="00B12812" w:rsidRDefault="00B12812" w:rsidP="00F36094">
            <w:pPr>
              <w:adjustRightInd w:val="0"/>
              <w:snapToGrid w:val="0"/>
              <w:jc w:val="center"/>
              <w:rPr>
                <w:rFonts w:cs="宋体"/>
                <w:b/>
                <w:kern w:val="0"/>
                <w:sz w:val="24"/>
              </w:rPr>
            </w:pPr>
          </w:p>
          <w:p w:rsidR="001711FB" w:rsidRDefault="00F36094" w:rsidP="00F36094">
            <w:pPr>
              <w:adjustRightInd w:val="0"/>
              <w:snapToGrid w:val="0"/>
              <w:jc w:val="center"/>
              <w:rPr>
                <w:rFonts w:cs="宋体"/>
                <w:b/>
                <w:kern w:val="0"/>
                <w:sz w:val="24"/>
              </w:rPr>
            </w:pPr>
            <w:r w:rsidRPr="00811A89">
              <w:rPr>
                <w:rFonts w:cs="宋体" w:hint="eastAsia"/>
                <w:b/>
                <w:kern w:val="0"/>
                <w:sz w:val="24"/>
              </w:rPr>
              <w:t>图</w:t>
            </w:r>
            <w:r w:rsidRPr="00811A89">
              <w:rPr>
                <w:rFonts w:cs="宋体" w:hint="eastAsia"/>
                <w:b/>
                <w:kern w:val="0"/>
                <w:sz w:val="24"/>
              </w:rPr>
              <w:t xml:space="preserve">2-2  </w:t>
            </w:r>
            <w:r w:rsidRPr="00811A89">
              <w:rPr>
                <w:rFonts w:cs="宋体" w:hint="eastAsia"/>
                <w:b/>
                <w:kern w:val="0"/>
                <w:sz w:val="24"/>
              </w:rPr>
              <w:t>胶结砂石料加工工艺流程</w:t>
            </w:r>
            <w:r w:rsidR="00013EDB">
              <w:rPr>
                <w:rFonts w:cs="宋体" w:hint="eastAsia"/>
                <w:b/>
                <w:kern w:val="0"/>
                <w:sz w:val="24"/>
              </w:rPr>
              <w:t>设计</w:t>
            </w:r>
            <w:r w:rsidRPr="00811A89">
              <w:rPr>
                <w:rFonts w:cs="宋体" w:hint="eastAsia"/>
                <w:b/>
                <w:kern w:val="0"/>
                <w:sz w:val="24"/>
              </w:rPr>
              <w:t>图</w:t>
            </w:r>
          </w:p>
          <w:p w:rsidR="00414286" w:rsidRPr="00EE4104" w:rsidRDefault="00414286" w:rsidP="00EE4104">
            <w:pPr>
              <w:pStyle w:val="af4"/>
              <w:spacing w:line="440" w:lineRule="exact"/>
              <w:ind w:firstLine="480"/>
              <w:rPr>
                <w:rFonts w:ascii="Times New Roman" w:hAnsi="Times New Roman" w:cs="仿宋"/>
                <w:szCs w:val="28"/>
              </w:rPr>
            </w:pPr>
            <w:r w:rsidRPr="00EE4104">
              <w:rPr>
                <w:rFonts w:ascii="Times New Roman" w:hAnsi="Times New Roman" w:cs="仿宋" w:hint="eastAsia"/>
                <w:szCs w:val="28"/>
              </w:rPr>
              <w:t>根据施工现场调查，由于</w:t>
            </w:r>
            <w:r w:rsidR="008A477D">
              <w:rPr>
                <w:rFonts w:ascii="Times New Roman" w:hAnsi="Times New Roman" w:cs="仿宋" w:hint="eastAsia"/>
                <w:szCs w:val="28"/>
              </w:rPr>
              <w:t>大坝施工</w:t>
            </w:r>
            <w:r w:rsidRPr="00EE4104">
              <w:rPr>
                <w:rFonts w:ascii="Times New Roman" w:hAnsi="Times New Roman" w:cs="仿宋" w:hint="eastAsia"/>
                <w:szCs w:val="28"/>
              </w:rPr>
              <w:t>需要的</w:t>
            </w:r>
            <w:r w:rsidR="00EE4104" w:rsidRPr="00EE4104">
              <w:rPr>
                <w:rFonts w:ascii="Times New Roman" w:hAnsi="Times New Roman" w:cs="仿宋" w:hint="eastAsia"/>
                <w:szCs w:val="28"/>
              </w:rPr>
              <w:t>仅是</w:t>
            </w:r>
            <w:r w:rsidRPr="00EE4104">
              <w:rPr>
                <w:rFonts w:ascii="Times New Roman" w:hAnsi="Times New Roman" w:cs="仿宋" w:hint="eastAsia"/>
                <w:szCs w:val="28"/>
              </w:rPr>
              <w:t>混合料（</w:t>
            </w:r>
            <w:r w:rsidRPr="00EE4104">
              <w:rPr>
                <w:rFonts w:ascii="Times New Roman" w:hAnsi="Times New Roman" w:cs="仿宋" w:hint="eastAsia"/>
                <w:szCs w:val="28"/>
              </w:rPr>
              <w:t>0~150mm</w:t>
            </w:r>
            <w:r w:rsidRPr="00EE4104">
              <w:rPr>
                <w:rFonts w:ascii="Times New Roman" w:hAnsi="Times New Roman" w:cs="仿宋" w:hint="eastAsia"/>
                <w:szCs w:val="28"/>
              </w:rPr>
              <w:t>），开挖堆料后续进行二次破碎即可。砂石通过平台进入料斗，经过振动给料机进入颚式破碎机进行一次破碎，粒径小于</w:t>
            </w:r>
            <w:r w:rsidRPr="00EE4104">
              <w:rPr>
                <w:rFonts w:ascii="Times New Roman" w:hAnsi="Times New Roman" w:cs="仿宋" w:hint="eastAsia"/>
                <w:szCs w:val="28"/>
              </w:rPr>
              <w:t>150mm</w:t>
            </w:r>
            <w:r w:rsidRPr="00EE4104">
              <w:rPr>
                <w:rFonts w:ascii="Times New Roman" w:hAnsi="Times New Roman" w:cs="仿宋" w:hint="eastAsia"/>
                <w:szCs w:val="28"/>
              </w:rPr>
              <w:t>的石料</w:t>
            </w:r>
            <w:r w:rsidR="00EE4104" w:rsidRPr="00EE4104">
              <w:rPr>
                <w:rFonts w:ascii="Times New Roman" w:hAnsi="Times New Roman" w:cs="仿宋" w:hint="eastAsia"/>
                <w:szCs w:val="28"/>
              </w:rPr>
              <w:t>通过</w:t>
            </w:r>
            <w:r w:rsidR="008A477D">
              <w:rPr>
                <w:rFonts w:ascii="Times New Roman" w:hAnsi="Times New Roman" w:hint="eastAsia"/>
                <w:szCs w:val="28"/>
              </w:rPr>
              <w:t>孔径</w:t>
            </w:r>
            <w:r w:rsidR="00EE4104" w:rsidRPr="00EE4104">
              <w:rPr>
                <w:rFonts w:ascii="Times New Roman" w:hAnsi="Times New Roman" w:hint="eastAsia"/>
                <w:szCs w:val="28"/>
              </w:rPr>
              <w:t>150</w:t>
            </w:r>
            <w:r w:rsidR="008A477D">
              <w:rPr>
                <w:rFonts w:ascii="Times New Roman" w:hAnsi="Times New Roman" w:hint="eastAsia"/>
                <w:szCs w:val="28"/>
              </w:rPr>
              <w:t>mm</w:t>
            </w:r>
            <w:r w:rsidR="008A477D">
              <w:rPr>
                <w:rFonts w:ascii="Times New Roman" w:hAnsi="Times New Roman" w:hint="eastAsia"/>
                <w:szCs w:val="28"/>
              </w:rPr>
              <w:t>的</w:t>
            </w:r>
            <w:r w:rsidR="00EE4104" w:rsidRPr="00EE4104">
              <w:rPr>
                <w:rFonts w:ascii="Times New Roman" w:hAnsi="Times New Roman" w:hint="eastAsia"/>
                <w:szCs w:val="28"/>
              </w:rPr>
              <w:t>圆孔筛</w:t>
            </w:r>
            <w:r w:rsidRPr="00EE4104">
              <w:rPr>
                <w:rFonts w:ascii="Times New Roman" w:hAnsi="Times New Roman" w:cs="仿宋" w:hint="eastAsia"/>
                <w:szCs w:val="28"/>
              </w:rPr>
              <w:t>由</w:t>
            </w:r>
            <w:r w:rsidR="00EE4104" w:rsidRPr="00EE4104">
              <w:rPr>
                <w:rFonts w:ascii="Times New Roman" w:hAnsi="Times New Roman" w:cs="仿宋" w:hint="eastAsia"/>
                <w:szCs w:val="28"/>
              </w:rPr>
              <w:t>皮带机直接进入成品料仓，大于</w:t>
            </w:r>
            <w:r w:rsidR="00EE4104" w:rsidRPr="00EE4104">
              <w:rPr>
                <w:rFonts w:ascii="Times New Roman" w:hAnsi="Times New Roman" w:cs="仿宋" w:hint="eastAsia"/>
                <w:szCs w:val="28"/>
              </w:rPr>
              <w:t>150mm</w:t>
            </w:r>
            <w:r w:rsidR="00EE4104" w:rsidRPr="00EE4104">
              <w:rPr>
                <w:rFonts w:ascii="Times New Roman" w:hAnsi="Times New Roman" w:cs="仿宋" w:hint="eastAsia"/>
                <w:szCs w:val="28"/>
              </w:rPr>
              <w:t>的石料经过筛分至另一条皮带机进入</w:t>
            </w:r>
            <w:r w:rsidR="00EE4104">
              <w:rPr>
                <w:rFonts w:ascii="Times New Roman" w:hAnsi="Times New Roman" w:cs="仿宋" w:hint="eastAsia"/>
                <w:szCs w:val="28"/>
              </w:rPr>
              <w:t>反击式破碎机进行二次破碎，破碎完成后由皮带机进入</w:t>
            </w:r>
            <w:r w:rsidR="00B510EB">
              <w:rPr>
                <w:rFonts w:ascii="Times New Roman" w:hAnsi="Times New Roman" w:cs="仿宋" w:hint="eastAsia"/>
                <w:szCs w:val="28"/>
              </w:rPr>
              <w:t>成品</w:t>
            </w:r>
            <w:r w:rsidR="00EE4104">
              <w:rPr>
                <w:rFonts w:ascii="Times New Roman" w:hAnsi="Times New Roman" w:cs="仿宋" w:hint="eastAsia"/>
                <w:szCs w:val="28"/>
              </w:rPr>
              <w:t>料仓。破碎筛分过程中有一体式喷淋设施和场地内部的除尘雾炮喷淋降尘，加工过程中的土渣收集后回用。</w:t>
            </w:r>
          </w:p>
          <w:p w:rsidR="00F36094" w:rsidRPr="00811A89" w:rsidRDefault="00E8116A" w:rsidP="005E21EF">
            <w:pPr>
              <w:adjustRightInd w:val="0"/>
              <w:snapToGrid w:val="0"/>
              <w:spacing w:line="440" w:lineRule="exact"/>
              <w:ind w:firstLineChars="200" w:firstLine="482"/>
              <w:rPr>
                <w:rFonts w:cs="宋体"/>
                <w:b/>
                <w:kern w:val="0"/>
                <w:sz w:val="24"/>
                <w:szCs w:val="21"/>
              </w:rPr>
            </w:pPr>
            <w:r w:rsidRPr="00811A89">
              <w:rPr>
                <w:rFonts w:cs="宋体" w:hint="eastAsia"/>
                <w:b/>
                <w:kern w:val="0"/>
                <w:sz w:val="24"/>
                <w:szCs w:val="21"/>
              </w:rPr>
              <w:t>6</w:t>
            </w:r>
            <w:r w:rsidR="004A6060">
              <w:rPr>
                <w:rFonts w:cs="宋体" w:hint="eastAsia"/>
                <w:b/>
                <w:kern w:val="0"/>
                <w:sz w:val="24"/>
                <w:szCs w:val="21"/>
              </w:rPr>
              <w:t>.2</w:t>
            </w:r>
            <w:r w:rsidR="0094091C" w:rsidRPr="00811A89">
              <w:rPr>
                <w:rFonts w:cs="宋体" w:hint="eastAsia"/>
                <w:b/>
                <w:kern w:val="0"/>
                <w:sz w:val="24"/>
                <w:szCs w:val="21"/>
              </w:rPr>
              <w:t>胶结料拌和</w:t>
            </w:r>
            <w:r w:rsidR="00D36BF3" w:rsidRPr="00811A89">
              <w:rPr>
                <w:rFonts w:cs="宋体" w:hint="eastAsia"/>
                <w:b/>
                <w:kern w:val="0"/>
                <w:sz w:val="24"/>
                <w:szCs w:val="21"/>
              </w:rPr>
              <w:t>工艺流程</w:t>
            </w:r>
          </w:p>
          <w:p w:rsidR="0034389B" w:rsidRPr="00811A89" w:rsidRDefault="00433524" w:rsidP="005E21EF">
            <w:pPr>
              <w:spacing w:line="440" w:lineRule="exact"/>
              <w:ind w:firstLineChars="200" w:firstLine="480"/>
              <w:rPr>
                <w:rFonts w:cs="仿宋"/>
                <w:sz w:val="24"/>
                <w:szCs w:val="28"/>
              </w:rPr>
            </w:pPr>
            <w:r>
              <w:rPr>
                <w:rFonts w:cs="仿宋" w:hint="eastAsia"/>
                <w:sz w:val="24"/>
                <w:szCs w:val="28"/>
              </w:rPr>
              <w:t>胶结料拌制所需</w:t>
            </w:r>
            <w:r w:rsidR="00D30A31">
              <w:rPr>
                <w:rFonts w:cs="仿宋" w:hint="eastAsia"/>
                <w:sz w:val="24"/>
                <w:szCs w:val="28"/>
              </w:rPr>
              <w:t>的成品骨料从砂石加工系统由</w:t>
            </w:r>
            <w:r w:rsidR="00D30A31">
              <w:rPr>
                <w:rFonts w:cs="仿宋" w:hint="eastAsia"/>
                <w:sz w:val="24"/>
                <w:szCs w:val="28"/>
              </w:rPr>
              <w:t>LG50</w:t>
            </w:r>
            <w:r w:rsidR="00D30A31">
              <w:rPr>
                <w:rFonts w:cs="仿宋" w:hint="eastAsia"/>
                <w:sz w:val="24"/>
                <w:szCs w:val="28"/>
              </w:rPr>
              <w:t>装载机铲运</w:t>
            </w:r>
            <w:r w:rsidR="00D36BF3" w:rsidRPr="00811A89">
              <w:rPr>
                <w:rFonts w:cs="仿宋" w:hint="eastAsia"/>
                <w:sz w:val="24"/>
                <w:szCs w:val="28"/>
              </w:rPr>
              <w:t>至</w:t>
            </w:r>
            <w:r w:rsidR="00D30A31">
              <w:rPr>
                <w:rFonts w:cs="仿宋" w:hint="eastAsia"/>
                <w:sz w:val="24"/>
                <w:szCs w:val="28"/>
              </w:rPr>
              <w:t>拌和系统配</w:t>
            </w:r>
            <w:r w:rsidR="00D36BF3" w:rsidRPr="00811A89">
              <w:rPr>
                <w:rFonts w:cs="仿宋" w:hint="eastAsia"/>
                <w:sz w:val="24"/>
                <w:szCs w:val="28"/>
              </w:rPr>
              <w:t>料仓，再由装载机</w:t>
            </w:r>
            <w:r w:rsidR="00D30A31">
              <w:rPr>
                <w:rFonts w:cs="仿宋" w:hint="eastAsia"/>
                <w:sz w:val="24"/>
                <w:szCs w:val="28"/>
              </w:rPr>
              <w:t>上</w:t>
            </w:r>
            <w:r w:rsidR="00D36BF3" w:rsidRPr="00811A89">
              <w:rPr>
                <w:rFonts w:cs="仿宋" w:hint="eastAsia"/>
                <w:sz w:val="24"/>
                <w:szCs w:val="28"/>
              </w:rPr>
              <w:t>料至配料仓</w:t>
            </w:r>
            <w:r w:rsidR="0034389B" w:rsidRPr="00811A89">
              <w:rPr>
                <w:rFonts w:cs="仿宋" w:hint="eastAsia"/>
                <w:sz w:val="24"/>
                <w:szCs w:val="28"/>
              </w:rPr>
              <w:t>进行</w:t>
            </w:r>
            <w:r w:rsidR="00D36BF3" w:rsidRPr="00811A89">
              <w:rPr>
                <w:rFonts w:cs="仿宋" w:hint="eastAsia"/>
                <w:sz w:val="24"/>
                <w:szCs w:val="28"/>
              </w:rPr>
              <w:t>拌制</w:t>
            </w:r>
            <w:r w:rsidR="0034389B" w:rsidRPr="00811A89">
              <w:rPr>
                <w:rFonts w:cs="仿宋" w:hint="eastAsia"/>
                <w:sz w:val="24"/>
                <w:szCs w:val="28"/>
              </w:rPr>
              <w:t>生产</w:t>
            </w:r>
            <w:r w:rsidR="00D36BF3" w:rsidRPr="00811A89">
              <w:rPr>
                <w:rFonts w:cs="仿宋" w:hint="eastAsia"/>
                <w:sz w:val="24"/>
                <w:szCs w:val="28"/>
              </w:rPr>
              <w:t>。</w:t>
            </w:r>
          </w:p>
          <w:p w:rsidR="0034389B" w:rsidRPr="00262D4D" w:rsidRDefault="00433524" w:rsidP="00433524">
            <w:pPr>
              <w:spacing w:line="440" w:lineRule="exact"/>
              <w:ind w:firstLineChars="200" w:firstLine="480"/>
              <w:rPr>
                <w:rFonts w:cs="仿宋"/>
                <w:sz w:val="24"/>
                <w:szCs w:val="28"/>
              </w:rPr>
            </w:pPr>
            <w:r w:rsidRPr="00262D4D">
              <w:rPr>
                <w:rFonts w:cs="仿宋" w:hint="eastAsia"/>
                <w:sz w:val="24"/>
                <w:szCs w:val="28"/>
              </w:rPr>
              <w:t>水泥和粉煤灰全部采用散装，散装水泥和粉煤灰由罐车从厂家运至工地，直接</w:t>
            </w:r>
            <w:r w:rsidR="00262D4D" w:rsidRPr="00262D4D">
              <w:rPr>
                <w:rFonts w:cs="仿宋" w:hint="eastAsia"/>
                <w:sz w:val="24"/>
                <w:szCs w:val="28"/>
              </w:rPr>
              <w:t>采用气力输送方式向搅拌站胶结料储存罐，</w:t>
            </w:r>
            <w:r w:rsidR="0034389B" w:rsidRPr="00262D4D">
              <w:rPr>
                <w:rFonts w:cs="仿宋"/>
                <w:sz w:val="24"/>
                <w:szCs w:val="28"/>
              </w:rPr>
              <w:t>储存罐</w:t>
            </w:r>
            <w:r w:rsidR="00262D4D" w:rsidRPr="00262D4D">
              <w:rPr>
                <w:rFonts w:cs="仿宋"/>
                <w:sz w:val="24"/>
                <w:szCs w:val="28"/>
              </w:rPr>
              <w:t>为</w:t>
            </w:r>
            <w:r w:rsidR="00262D4D" w:rsidRPr="00262D4D">
              <w:rPr>
                <w:rFonts w:cs="仿宋" w:hint="eastAsia"/>
                <w:sz w:val="24"/>
                <w:szCs w:val="28"/>
              </w:rPr>
              <w:t>300t</w:t>
            </w:r>
            <w:r w:rsidR="00262D4D" w:rsidRPr="00262D4D">
              <w:rPr>
                <w:rFonts w:cs="仿宋" w:hint="eastAsia"/>
                <w:sz w:val="24"/>
                <w:szCs w:val="28"/>
              </w:rPr>
              <w:t>四座（</w:t>
            </w:r>
            <w:r w:rsidR="00262D4D" w:rsidRPr="00262D4D">
              <w:rPr>
                <w:rFonts w:cs="仿宋" w:hint="eastAsia"/>
                <w:sz w:val="24"/>
                <w:szCs w:val="28"/>
              </w:rPr>
              <w:t>2</w:t>
            </w:r>
            <w:r w:rsidR="00262D4D" w:rsidRPr="00262D4D">
              <w:rPr>
                <w:rFonts w:cs="仿宋" w:hint="eastAsia"/>
                <w:sz w:val="24"/>
                <w:szCs w:val="28"/>
              </w:rPr>
              <w:t>座水泥罐，</w:t>
            </w:r>
            <w:r w:rsidR="00262D4D" w:rsidRPr="00262D4D">
              <w:rPr>
                <w:rFonts w:cs="仿宋" w:hint="eastAsia"/>
                <w:sz w:val="24"/>
                <w:szCs w:val="28"/>
              </w:rPr>
              <w:t>2</w:t>
            </w:r>
            <w:r w:rsidR="00262D4D" w:rsidRPr="00262D4D">
              <w:rPr>
                <w:rFonts w:cs="仿宋" w:hint="eastAsia"/>
                <w:sz w:val="24"/>
                <w:szCs w:val="28"/>
              </w:rPr>
              <w:t>座粉煤灰罐）</w:t>
            </w:r>
            <w:r w:rsidR="0034389B" w:rsidRPr="00262D4D">
              <w:rPr>
                <w:rFonts w:cs="仿宋"/>
                <w:sz w:val="24"/>
                <w:szCs w:val="28"/>
              </w:rPr>
              <w:t>，</w:t>
            </w:r>
            <w:r w:rsidR="00262D4D" w:rsidRPr="00262D4D">
              <w:rPr>
                <w:rFonts w:cs="仿宋" w:hint="eastAsia"/>
                <w:sz w:val="24"/>
                <w:szCs w:val="28"/>
              </w:rPr>
              <w:t>外加剂车向搅拌站供应外加剂，空压机为搅拌站气动元件、外加剂搅拌供气。</w:t>
            </w:r>
            <w:r w:rsidR="0034389B" w:rsidRPr="00262D4D">
              <w:rPr>
                <w:rFonts w:cs="仿宋"/>
                <w:sz w:val="24"/>
                <w:szCs w:val="28"/>
              </w:rPr>
              <w:t>在每一仓开仓前提前安排至少一辆水泥和粉煤灰运输车在场内待命，罐内</w:t>
            </w:r>
            <w:r w:rsidR="0034389B" w:rsidRPr="00262D4D">
              <w:rPr>
                <w:rFonts w:cs="仿宋" w:hint="eastAsia"/>
                <w:sz w:val="24"/>
                <w:szCs w:val="28"/>
              </w:rPr>
              <w:t>一有</w:t>
            </w:r>
            <w:r w:rsidR="0034389B" w:rsidRPr="00262D4D">
              <w:rPr>
                <w:rFonts w:cs="仿宋"/>
                <w:sz w:val="24"/>
                <w:szCs w:val="28"/>
              </w:rPr>
              <w:t>空余立即上料补充，保证每一仓胶结料</w:t>
            </w:r>
            <w:r w:rsidR="0034389B" w:rsidRPr="00262D4D">
              <w:rPr>
                <w:rFonts w:cs="仿宋" w:hint="eastAsia"/>
                <w:sz w:val="24"/>
                <w:szCs w:val="28"/>
              </w:rPr>
              <w:t>填筑</w:t>
            </w:r>
            <w:r w:rsidR="0034389B" w:rsidRPr="00262D4D">
              <w:rPr>
                <w:rFonts w:cs="仿宋"/>
                <w:sz w:val="24"/>
                <w:szCs w:val="28"/>
              </w:rPr>
              <w:t>中间不停仓。</w:t>
            </w:r>
          </w:p>
          <w:p w:rsidR="005E21EF" w:rsidRPr="00811A89" w:rsidRDefault="00262D4D" w:rsidP="005E21EF">
            <w:pPr>
              <w:pStyle w:val="af4"/>
              <w:spacing w:line="440" w:lineRule="exact"/>
              <w:ind w:firstLine="480"/>
              <w:rPr>
                <w:rFonts w:ascii="Times New Roman" w:hAnsi="Times New Roman" w:cs="仿宋"/>
                <w:szCs w:val="28"/>
              </w:rPr>
            </w:pPr>
            <w:r>
              <w:rPr>
                <w:rFonts w:ascii="Times New Roman" w:hAnsi="Times New Roman" w:cs="仿宋" w:hint="eastAsia"/>
                <w:szCs w:val="28"/>
              </w:rPr>
              <w:lastRenderedPageBreak/>
              <w:t>其总体流程为：</w:t>
            </w:r>
            <w:r w:rsidR="0034389B" w:rsidRPr="00811A89">
              <w:rPr>
                <w:rFonts w:ascii="Times New Roman" w:hAnsi="Times New Roman" w:cs="仿宋" w:hint="eastAsia"/>
                <w:szCs w:val="28"/>
              </w:rPr>
              <w:t>利用装载机在堆料仓铲运混合料到配料仓，</w:t>
            </w:r>
            <w:r w:rsidR="00D6284B">
              <w:rPr>
                <w:rFonts w:ascii="Times New Roman" w:hAnsi="Times New Roman" w:cs="仿宋" w:hint="eastAsia"/>
                <w:szCs w:val="28"/>
              </w:rPr>
              <w:t>混合料</w:t>
            </w:r>
            <w:r w:rsidR="0034389B" w:rsidRPr="00811A89">
              <w:rPr>
                <w:rFonts w:ascii="Times New Roman" w:hAnsi="Times New Roman" w:cs="仿宋" w:hint="eastAsia"/>
                <w:szCs w:val="28"/>
              </w:rPr>
              <w:t>经过配料仓及称量系统称量后通过皮带输送机进入拌和主机，水泥和</w:t>
            </w:r>
            <w:r>
              <w:rPr>
                <w:rFonts w:ascii="Times New Roman" w:hAnsi="Times New Roman" w:cs="仿宋" w:hint="eastAsia"/>
                <w:szCs w:val="28"/>
              </w:rPr>
              <w:t>粉煤灰由螺旋机称量后直接送入拌和主机，加入水及外加剂后正常拌制，</w:t>
            </w:r>
            <w:r w:rsidR="0034389B" w:rsidRPr="00811A89">
              <w:rPr>
                <w:rFonts w:ascii="Times New Roman" w:hAnsi="Times New Roman" w:cs="仿宋" w:hint="eastAsia"/>
                <w:szCs w:val="28"/>
              </w:rPr>
              <w:t>拌和合格后的成品胶结料卸料在运输皮带机，通过皮带进入受料斗直接卸入自卸车。</w:t>
            </w:r>
          </w:p>
          <w:p w:rsidR="0034389B" w:rsidRPr="00811A89" w:rsidRDefault="0034389B" w:rsidP="005E21EF">
            <w:pPr>
              <w:pStyle w:val="af4"/>
              <w:spacing w:line="440" w:lineRule="exact"/>
              <w:ind w:firstLine="480"/>
              <w:rPr>
                <w:rFonts w:ascii="Times New Roman" w:hAnsi="Times New Roman" w:cs="仿宋"/>
                <w:szCs w:val="28"/>
              </w:rPr>
            </w:pPr>
            <w:r w:rsidRPr="00811A89">
              <w:rPr>
                <w:rFonts w:ascii="Times New Roman" w:hAnsi="Times New Roman" w:cs="仿宋" w:hint="eastAsia"/>
                <w:szCs w:val="28"/>
              </w:rPr>
              <w:t>胶结料拌和系统工艺流程见图</w:t>
            </w:r>
            <w:r w:rsidRPr="00811A89">
              <w:rPr>
                <w:rFonts w:ascii="Times New Roman" w:hAnsi="Times New Roman" w:cs="仿宋" w:hint="eastAsia"/>
                <w:szCs w:val="28"/>
              </w:rPr>
              <w:t>2-3</w:t>
            </w:r>
            <w:r w:rsidRPr="00811A89">
              <w:rPr>
                <w:rFonts w:ascii="Times New Roman" w:hAnsi="Times New Roman" w:cs="仿宋" w:hint="eastAsia"/>
                <w:szCs w:val="28"/>
              </w:rPr>
              <w:t>。</w:t>
            </w:r>
          </w:p>
          <w:p w:rsidR="001711FB" w:rsidRPr="00811A89" w:rsidRDefault="005E21EF" w:rsidP="0034389B">
            <w:pPr>
              <w:pStyle w:val="af4"/>
              <w:spacing w:line="440" w:lineRule="exact"/>
              <w:ind w:firstLine="480"/>
              <w:rPr>
                <w:rFonts w:cs="宋体"/>
                <w:szCs w:val="21"/>
              </w:rPr>
            </w:pPr>
            <w:r w:rsidRPr="00811A89">
              <w:rPr>
                <w:rFonts w:cs="宋体" w:hint="eastAsia"/>
                <w:noProof/>
                <w:szCs w:val="21"/>
              </w:rPr>
              <w:drawing>
                <wp:anchor distT="0" distB="0" distL="114300" distR="114300" simplePos="0" relativeHeight="251662336" behindDoc="0" locked="0" layoutInCell="1" allowOverlap="1" wp14:anchorId="61AB8964" wp14:editId="0CC2B1A6">
                  <wp:simplePos x="0" y="0"/>
                  <wp:positionH relativeFrom="column">
                    <wp:posOffset>982345</wp:posOffset>
                  </wp:positionH>
                  <wp:positionV relativeFrom="paragraph">
                    <wp:posOffset>40005</wp:posOffset>
                  </wp:positionV>
                  <wp:extent cx="3562350" cy="3848100"/>
                  <wp:effectExtent l="0" t="0" r="0" b="0"/>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流程图.bmp"/>
                          <pic:cNvPicPr/>
                        </pic:nvPicPr>
                        <pic:blipFill>
                          <a:blip r:embed="rId16">
                            <a:extLst>
                              <a:ext uri="{28A0092B-C50C-407E-A947-70E740481C1C}">
                                <a14:useLocalDpi xmlns:a14="http://schemas.microsoft.com/office/drawing/2010/main" val="0"/>
                              </a:ext>
                            </a:extLst>
                          </a:blip>
                          <a:stretch>
                            <a:fillRect/>
                          </a:stretch>
                        </pic:blipFill>
                        <pic:spPr>
                          <a:xfrm>
                            <a:off x="0" y="0"/>
                            <a:ext cx="3562350" cy="3848100"/>
                          </a:xfrm>
                          <a:prstGeom prst="rect">
                            <a:avLst/>
                          </a:prstGeom>
                        </pic:spPr>
                      </pic:pic>
                    </a:graphicData>
                  </a:graphic>
                  <wp14:sizeRelH relativeFrom="margin">
                    <wp14:pctWidth>0</wp14:pctWidth>
                  </wp14:sizeRelH>
                  <wp14:sizeRelV relativeFrom="margin">
                    <wp14:pctHeight>0</wp14:pctHeight>
                  </wp14:sizeRelV>
                </wp:anchor>
              </w:drawing>
            </w:r>
          </w:p>
          <w:p w:rsidR="0034389B" w:rsidRPr="00811A89" w:rsidRDefault="0034389B" w:rsidP="0034389B">
            <w:pPr>
              <w:pStyle w:val="af4"/>
              <w:spacing w:line="440" w:lineRule="exact"/>
              <w:ind w:firstLine="480"/>
              <w:rPr>
                <w:rFonts w:cs="宋体"/>
                <w:szCs w:val="21"/>
              </w:rPr>
            </w:pPr>
          </w:p>
          <w:p w:rsidR="0034389B" w:rsidRPr="00811A89" w:rsidRDefault="0034389B" w:rsidP="0034389B">
            <w:pPr>
              <w:pStyle w:val="af4"/>
              <w:spacing w:line="440" w:lineRule="exact"/>
              <w:ind w:firstLine="480"/>
              <w:rPr>
                <w:rFonts w:cs="宋体"/>
                <w:szCs w:val="21"/>
              </w:rPr>
            </w:pPr>
          </w:p>
          <w:p w:rsidR="0034389B" w:rsidRPr="00811A89" w:rsidRDefault="0034389B" w:rsidP="0034389B">
            <w:pPr>
              <w:pStyle w:val="af4"/>
              <w:spacing w:line="440" w:lineRule="exact"/>
              <w:ind w:firstLine="480"/>
              <w:rPr>
                <w:rFonts w:cs="宋体"/>
                <w:szCs w:val="21"/>
              </w:rPr>
            </w:pPr>
          </w:p>
          <w:p w:rsidR="0034389B" w:rsidRPr="00811A89" w:rsidRDefault="0034389B" w:rsidP="0034389B">
            <w:pPr>
              <w:pStyle w:val="af4"/>
              <w:spacing w:line="440" w:lineRule="exact"/>
              <w:ind w:firstLine="480"/>
              <w:rPr>
                <w:rFonts w:cs="宋体"/>
                <w:szCs w:val="21"/>
              </w:rPr>
            </w:pPr>
          </w:p>
          <w:p w:rsidR="0034389B" w:rsidRPr="00811A89" w:rsidRDefault="0034389B" w:rsidP="0034389B">
            <w:pPr>
              <w:pStyle w:val="af4"/>
              <w:spacing w:line="440" w:lineRule="exact"/>
              <w:ind w:firstLine="480"/>
              <w:rPr>
                <w:rFonts w:cs="宋体"/>
                <w:szCs w:val="21"/>
              </w:rPr>
            </w:pPr>
          </w:p>
          <w:p w:rsidR="0034389B" w:rsidRPr="00811A89" w:rsidRDefault="0034389B" w:rsidP="0034389B">
            <w:pPr>
              <w:pStyle w:val="af4"/>
              <w:spacing w:line="440" w:lineRule="exact"/>
              <w:ind w:firstLine="480"/>
              <w:rPr>
                <w:rFonts w:cs="宋体"/>
                <w:szCs w:val="21"/>
              </w:rPr>
            </w:pPr>
          </w:p>
          <w:p w:rsidR="0034389B" w:rsidRPr="00811A89" w:rsidRDefault="0034389B" w:rsidP="0034389B">
            <w:pPr>
              <w:pStyle w:val="af4"/>
              <w:spacing w:line="440" w:lineRule="exact"/>
              <w:ind w:firstLine="480"/>
              <w:rPr>
                <w:rFonts w:cs="宋体"/>
                <w:szCs w:val="21"/>
              </w:rPr>
            </w:pPr>
          </w:p>
          <w:p w:rsidR="0034389B" w:rsidRPr="00811A89" w:rsidRDefault="0034389B" w:rsidP="0034389B">
            <w:pPr>
              <w:pStyle w:val="af4"/>
              <w:spacing w:line="440" w:lineRule="exact"/>
              <w:ind w:firstLine="480"/>
              <w:rPr>
                <w:rFonts w:cs="宋体"/>
                <w:szCs w:val="21"/>
              </w:rPr>
            </w:pPr>
          </w:p>
          <w:p w:rsidR="0034389B" w:rsidRPr="00811A89" w:rsidRDefault="0034389B" w:rsidP="0034389B">
            <w:pPr>
              <w:pStyle w:val="af4"/>
              <w:spacing w:line="440" w:lineRule="exact"/>
              <w:ind w:firstLine="480"/>
              <w:rPr>
                <w:rFonts w:cs="宋体"/>
                <w:szCs w:val="21"/>
              </w:rPr>
            </w:pPr>
          </w:p>
          <w:p w:rsidR="005E21EF" w:rsidRPr="00811A89" w:rsidRDefault="005E21EF" w:rsidP="00EE4104">
            <w:pPr>
              <w:adjustRightInd w:val="0"/>
              <w:snapToGrid w:val="0"/>
              <w:rPr>
                <w:rFonts w:cs="宋体"/>
                <w:b/>
                <w:kern w:val="0"/>
                <w:szCs w:val="21"/>
              </w:rPr>
            </w:pPr>
          </w:p>
          <w:p w:rsidR="005E21EF" w:rsidRPr="00811A89" w:rsidRDefault="005E21EF" w:rsidP="00BC1371">
            <w:pPr>
              <w:adjustRightInd w:val="0"/>
              <w:snapToGrid w:val="0"/>
              <w:rPr>
                <w:rFonts w:cs="宋体"/>
                <w:b/>
                <w:kern w:val="0"/>
                <w:szCs w:val="21"/>
              </w:rPr>
            </w:pPr>
          </w:p>
          <w:p w:rsidR="005E21EF" w:rsidRPr="00811A89" w:rsidRDefault="005E21EF" w:rsidP="005E21EF">
            <w:pPr>
              <w:adjustRightInd w:val="0"/>
              <w:snapToGrid w:val="0"/>
              <w:rPr>
                <w:rFonts w:cs="宋体"/>
                <w:b/>
                <w:kern w:val="0"/>
                <w:szCs w:val="21"/>
              </w:rPr>
            </w:pPr>
          </w:p>
          <w:p w:rsidR="008A477D" w:rsidRDefault="008A477D" w:rsidP="00EE4104">
            <w:pPr>
              <w:adjustRightInd w:val="0"/>
              <w:snapToGrid w:val="0"/>
              <w:jc w:val="center"/>
              <w:rPr>
                <w:rFonts w:cs="宋体"/>
                <w:b/>
                <w:kern w:val="0"/>
                <w:sz w:val="24"/>
                <w:szCs w:val="21"/>
              </w:rPr>
            </w:pPr>
          </w:p>
          <w:p w:rsidR="008A477D" w:rsidRDefault="008A477D" w:rsidP="00EE4104">
            <w:pPr>
              <w:adjustRightInd w:val="0"/>
              <w:snapToGrid w:val="0"/>
              <w:jc w:val="center"/>
              <w:rPr>
                <w:rFonts w:cs="宋体"/>
                <w:b/>
                <w:kern w:val="0"/>
                <w:sz w:val="24"/>
                <w:szCs w:val="21"/>
              </w:rPr>
            </w:pPr>
          </w:p>
          <w:p w:rsidR="00B12812" w:rsidRDefault="00B12812" w:rsidP="00EE4104">
            <w:pPr>
              <w:adjustRightInd w:val="0"/>
              <w:snapToGrid w:val="0"/>
              <w:jc w:val="center"/>
              <w:rPr>
                <w:rFonts w:cs="宋体"/>
                <w:b/>
                <w:kern w:val="0"/>
                <w:sz w:val="24"/>
                <w:szCs w:val="21"/>
              </w:rPr>
            </w:pPr>
          </w:p>
          <w:p w:rsidR="00B12812" w:rsidRDefault="00B12812" w:rsidP="00EE4104">
            <w:pPr>
              <w:adjustRightInd w:val="0"/>
              <w:snapToGrid w:val="0"/>
              <w:jc w:val="center"/>
              <w:rPr>
                <w:rFonts w:cs="宋体"/>
                <w:b/>
                <w:kern w:val="0"/>
                <w:sz w:val="24"/>
                <w:szCs w:val="21"/>
              </w:rPr>
            </w:pPr>
          </w:p>
          <w:p w:rsidR="00737339" w:rsidRPr="00EE4104" w:rsidRDefault="0034389B" w:rsidP="00EE4104">
            <w:pPr>
              <w:adjustRightInd w:val="0"/>
              <w:snapToGrid w:val="0"/>
              <w:jc w:val="center"/>
              <w:rPr>
                <w:rFonts w:cs="宋体"/>
                <w:b/>
                <w:kern w:val="0"/>
                <w:sz w:val="24"/>
                <w:szCs w:val="21"/>
              </w:rPr>
            </w:pPr>
            <w:r w:rsidRPr="00811A89">
              <w:rPr>
                <w:rFonts w:cs="宋体" w:hint="eastAsia"/>
                <w:b/>
                <w:kern w:val="0"/>
                <w:sz w:val="24"/>
                <w:szCs w:val="21"/>
              </w:rPr>
              <w:t>图</w:t>
            </w:r>
            <w:r w:rsidRPr="00811A89">
              <w:rPr>
                <w:rFonts w:cs="宋体" w:hint="eastAsia"/>
                <w:b/>
                <w:kern w:val="0"/>
                <w:sz w:val="24"/>
                <w:szCs w:val="21"/>
              </w:rPr>
              <w:t xml:space="preserve">2-3  </w:t>
            </w:r>
            <w:r w:rsidR="0094091C" w:rsidRPr="00811A89">
              <w:rPr>
                <w:rFonts w:cs="宋体" w:hint="eastAsia"/>
                <w:b/>
                <w:kern w:val="0"/>
                <w:sz w:val="24"/>
                <w:szCs w:val="21"/>
              </w:rPr>
              <w:t>胶结料拌和</w:t>
            </w:r>
            <w:r w:rsidRPr="00811A89">
              <w:rPr>
                <w:rFonts w:cs="宋体" w:hint="eastAsia"/>
                <w:b/>
                <w:kern w:val="0"/>
                <w:sz w:val="24"/>
                <w:szCs w:val="21"/>
              </w:rPr>
              <w:t>系统工艺流程</w:t>
            </w:r>
            <w:r w:rsidR="002047E4">
              <w:rPr>
                <w:rFonts w:cs="宋体" w:hint="eastAsia"/>
                <w:b/>
                <w:kern w:val="0"/>
                <w:sz w:val="24"/>
                <w:szCs w:val="21"/>
              </w:rPr>
              <w:t>图</w:t>
            </w:r>
          </w:p>
        </w:tc>
      </w:tr>
      <w:tr w:rsidR="00262D4D" w:rsidRPr="00811A89" w:rsidTr="0093531F">
        <w:trPr>
          <w:trHeight w:val="3119"/>
          <w:jc w:val="center"/>
        </w:trPr>
        <w:tc>
          <w:tcPr>
            <w:tcW w:w="751" w:type="dxa"/>
            <w:vAlign w:val="center"/>
          </w:tcPr>
          <w:p w:rsidR="00262D4D" w:rsidRPr="00811A89" w:rsidRDefault="00262D4D">
            <w:pPr>
              <w:adjustRightInd w:val="0"/>
              <w:snapToGrid w:val="0"/>
              <w:jc w:val="center"/>
              <w:rPr>
                <w:rFonts w:cs="宋体"/>
                <w:kern w:val="0"/>
                <w:sz w:val="24"/>
                <w:szCs w:val="21"/>
              </w:rPr>
            </w:pPr>
            <w:r>
              <w:rPr>
                <w:rFonts w:cs="宋体" w:hint="eastAsia"/>
                <w:kern w:val="0"/>
                <w:sz w:val="24"/>
                <w:szCs w:val="21"/>
              </w:rPr>
              <w:lastRenderedPageBreak/>
              <w:t>其他</w:t>
            </w:r>
          </w:p>
        </w:tc>
        <w:tc>
          <w:tcPr>
            <w:tcW w:w="8861" w:type="dxa"/>
            <w:vAlign w:val="center"/>
          </w:tcPr>
          <w:p w:rsidR="00262D4D" w:rsidRDefault="001B1CC7" w:rsidP="005E21EF">
            <w:pPr>
              <w:adjustRightInd w:val="0"/>
              <w:snapToGrid w:val="0"/>
              <w:spacing w:line="440" w:lineRule="exact"/>
              <w:ind w:firstLineChars="200" w:firstLine="482"/>
              <w:rPr>
                <w:rFonts w:cs="宋体"/>
                <w:b/>
                <w:kern w:val="0"/>
                <w:sz w:val="24"/>
                <w:szCs w:val="21"/>
              </w:rPr>
            </w:pPr>
            <w:r>
              <w:rPr>
                <w:rFonts w:cs="宋体" w:hint="eastAsia"/>
                <w:b/>
                <w:kern w:val="0"/>
                <w:sz w:val="24"/>
                <w:szCs w:val="21"/>
              </w:rPr>
              <w:t>7</w:t>
            </w:r>
            <w:r>
              <w:rPr>
                <w:rFonts w:cs="宋体" w:hint="eastAsia"/>
                <w:b/>
                <w:kern w:val="0"/>
                <w:sz w:val="24"/>
                <w:szCs w:val="21"/>
              </w:rPr>
              <w:t>产污环节</w:t>
            </w:r>
          </w:p>
          <w:p w:rsidR="001B1CC7" w:rsidRDefault="001B1CC7" w:rsidP="001B1CC7">
            <w:pPr>
              <w:adjustRightInd w:val="0"/>
              <w:snapToGrid w:val="0"/>
              <w:spacing w:line="440" w:lineRule="exact"/>
              <w:ind w:firstLineChars="200" w:firstLine="480"/>
              <w:rPr>
                <w:rFonts w:cs="宋体"/>
                <w:kern w:val="0"/>
                <w:sz w:val="24"/>
                <w:szCs w:val="21"/>
              </w:rPr>
            </w:pPr>
            <w:r w:rsidRPr="001B1CC7">
              <w:rPr>
                <w:rFonts w:cs="宋体" w:hint="eastAsia"/>
                <w:kern w:val="0"/>
                <w:sz w:val="24"/>
                <w:szCs w:val="21"/>
              </w:rPr>
              <w:t>砂石</w:t>
            </w:r>
            <w:r>
              <w:rPr>
                <w:rFonts w:cs="宋体" w:hint="eastAsia"/>
                <w:kern w:val="0"/>
                <w:sz w:val="24"/>
                <w:szCs w:val="21"/>
              </w:rPr>
              <w:t>破碎筛分过程中，石料经入料口经给料机进入第一次破碎，一次破碎筛分后二次破碎，一次加工过程即完成。在</w:t>
            </w:r>
            <w:r w:rsidR="00EF7EED">
              <w:rPr>
                <w:rFonts w:cs="宋体" w:hint="eastAsia"/>
                <w:kern w:val="0"/>
                <w:sz w:val="24"/>
                <w:szCs w:val="21"/>
              </w:rPr>
              <w:t>经</w:t>
            </w:r>
            <w:r>
              <w:rPr>
                <w:rFonts w:cs="宋体" w:hint="eastAsia"/>
                <w:kern w:val="0"/>
                <w:sz w:val="24"/>
                <w:szCs w:val="21"/>
              </w:rPr>
              <w:t>入料口</w:t>
            </w:r>
            <w:r w:rsidR="00EF7EED">
              <w:rPr>
                <w:rFonts w:cs="宋体" w:hint="eastAsia"/>
                <w:kern w:val="0"/>
                <w:sz w:val="24"/>
                <w:szCs w:val="21"/>
              </w:rPr>
              <w:t>通过</w:t>
            </w:r>
            <w:r>
              <w:rPr>
                <w:rFonts w:cs="宋体" w:hint="eastAsia"/>
                <w:kern w:val="0"/>
                <w:sz w:val="24"/>
                <w:szCs w:val="21"/>
              </w:rPr>
              <w:t>每次破碎及</w:t>
            </w:r>
            <w:r w:rsidR="00EF7EED">
              <w:rPr>
                <w:rFonts w:cs="宋体" w:hint="eastAsia"/>
                <w:kern w:val="0"/>
                <w:sz w:val="24"/>
                <w:szCs w:val="21"/>
              </w:rPr>
              <w:t>皮带</w:t>
            </w:r>
            <w:r>
              <w:rPr>
                <w:rFonts w:cs="宋体" w:hint="eastAsia"/>
                <w:kern w:val="0"/>
                <w:sz w:val="24"/>
                <w:szCs w:val="21"/>
              </w:rPr>
              <w:t>运输过程中，产生的污染物为粉尘、噪声</w:t>
            </w:r>
            <w:r w:rsidR="00EF7EED">
              <w:rPr>
                <w:rFonts w:cs="宋体" w:hint="eastAsia"/>
                <w:kern w:val="0"/>
                <w:sz w:val="24"/>
                <w:szCs w:val="21"/>
              </w:rPr>
              <w:t>以及加工完成后的渣土。当设备运转完成，进行冲洗保养时，产生冲洗废水。</w:t>
            </w:r>
          </w:p>
          <w:p w:rsidR="00EF7EED" w:rsidRPr="001B1CC7" w:rsidRDefault="00EF7EED" w:rsidP="001B1CC7">
            <w:pPr>
              <w:adjustRightInd w:val="0"/>
              <w:snapToGrid w:val="0"/>
              <w:spacing w:line="440" w:lineRule="exact"/>
              <w:ind w:firstLineChars="200" w:firstLine="480"/>
              <w:rPr>
                <w:rFonts w:cs="宋体"/>
                <w:kern w:val="0"/>
                <w:sz w:val="24"/>
                <w:szCs w:val="21"/>
              </w:rPr>
            </w:pPr>
            <w:r>
              <w:rPr>
                <w:rFonts w:cs="宋体" w:hint="eastAsia"/>
                <w:kern w:val="0"/>
                <w:sz w:val="24"/>
                <w:szCs w:val="21"/>
              </w:rPr>
              <w:t>胶结料拌和需由装载机或运输车将成品料运至拌合站入仓，由于未建成拌和站距砂石加工系统有</w:t>
            </w:r>
            <w:r>
              <w:rPr>
                <w:rFonts w:cs="宋体" w:hint="eastAsia"/>
                <w:kern w:val="0"/>
                <w:sz w:val="24"/>
                <w:szCs w:val="21"/>
              </w:rPr>
              <w:t>1km</w:t>
            </w:r>
            <w:r>
              <w:rPr>
                <w:rFonts w:cs="宋体" w:hint="eastAsia"/>
                <w:kern w:val="0"/>
                <w:sz w:val="24"/>
                <w:szCs w:val="21"/>
              </w:rPr>
              <w:t>的运距，运输过程中会产生运输扬尘和少量尾气排放，胶结料拌制时水泥和粉煤灰上料过程产生的粉尘，拌和结束冲洗设备产生的废水。</w:t>
            </w:r>
          </w:p>
          <w:p w:rsidR="001B1CC7" w:rsidRDefault="00797A40" w:rsidP="00B9349B">
            <w:pPr>
              <w:adjustRightInd w:val="0"/>
              <w:snapToGrid w:val="0"/>
              <w:spacing w:line="440" w:lineRule="exact"/>
              <w:ind w:firstLineChars="200" w:firstLine="480"/>
              <w:rPr>
                <w:rFonts w:cs="宋体"/>
                <w:kern w:val="0"/>
                <w:sz w:val="24"/>
                <w:szCs w:val="21"/>
              </w:rPr>
            </w:pPr>
            <w:r w:rsidRPr="00797A40">
              <w:rPr>
                <w:rFonts w:cs="宋体" w:hint="eastAsia"/>
                <w:kern w:val="0"/>
                <w:sz w:val="24"/>
                <w:szCs w:val="21"/>
              </w:rPr>
              <w:t>砂石加工与胶结料拌合产污</w:t>
            </w:r>
            <w:r w:rsidR="00B9349B">
              <w:rPr>
                <w:rFonts w:cs="宋体" w:hint="eastAsia"/>
                <w:kern w:val="0"/>
                <w:sz w:val="24"/>
                <w:szCs w:val="21"/>
              </w:rPr>
              <w:t>环节</w:t>
            </w:r>
            <w:r w:rsidRPr="00797A40">
              <w:rPr>
                <w:rFonts w:cs="宋体" w:hint="eastAsia"/>
                <w:kern w:val="0"/>
                <w:sz w:val="24"/>
                <w:szCs w:val="21"/>
              </w:rPr>
              <w:t>详见图</w:t>
            </w:r>
            <w:r w:rsidRPr="00797A40">
              <w:rPr>
                <w:rFonts w:cs="宋体" w:hint="eastAsia"/>
                <w:kern w:val="0"/>
                <w:sz w:val="24"/>
                <w:szCs w:val="21"/>
              </w:rPr>
              <w:t>2-4</w:t>
            </w:r>
            <w:r w:rsidRPr="00797A40">
              <w:rPr>
                <w:rFonts w:cs="宋体" w:hint="eastAsia"/>
                <w:kern w:val="0"/>
                <w:sz w:val="24"/>
                <w:szCs w:val="21"/>
              </w:rPr>
              <w:t>。</w:t>
            </w:r>
          </w:p>
          <w:p w:rsidR="008A477D" w:rsidRDefault="008A477D" w:rsidP="00B9349B">
            <w:pPr>
              <w:adjustRightInd w:val="0"/>
              <w:snapToGrid w:val="0"/>
              <w:spacing w:line="440" w:lineRule="exact"/>
              <w:ind w:firstLineChars="200" w:firstLine="480"/>
              <w:rPr>
                <w:rFonts w:cs="宋体"/>
                <w:kern w:val="0"/>
                <w:sz w:val="24"/>
                <w:szCs w:val="21"/>
              </w:rPr>
            </w:pPr>
          </w:p>
          <w:p w:rsidR="008A477D" w:rsidRDefault="008A477D" w:rsidP="00B9349B">
            <w:pPr>
              <w:adjustRightInd w:val="0"/>
              <w:snapToGrid w:val="0"/>
              <w:spacing w:line="440" w:lineRule="exact"/>
              <w:ind w:firstLineChars="200" w:firstLine="480"/>
              <w:rPr>
                <w:rFonts w:cs="宋体"/>
                <w:kern w:val="0"/>
                <w:sz w:val="24"/>
                <w:szCs w:val="21"/>
              </w:rPr>
            </w:pPr>
          </w:p>
          <w:p w:rsidR="00B12812" w:rsidRDefault="002A2E6E" w:rsidP="00B12812">
            <w:pPr>
              <w:adjustRightInd w:val="0"/>
              <w:snapToGrid w:val="0"/>
              <w:spacing w:line="440" w:lineRule="exact"/>
              <w:rPr>
                <w:rFonts w:cs="宋体"/>
                <w:kern w:val="0"/>
                <w:sz w:val="24"/>
                <w:szCs w:val="21"/>
              </w:rPr>
            </w:pPr>
            <w:r>
              <w:rPr>
                <w:rFonts w:cs="宋体"/>
                <w:b/>
                <w:noProof/>
                <w:kern w:val="0"/>
                <w:sz w:val="24"/>
                <w:szCs w:val="21"/>
              </w:rPr>
              <w:lastRenderedPageBreak/>
              <w:drawing>
                <wp:anchor distT="0" distB="0" distL="114300" distR="114300" simplePos="0" relativeHeight="251665408" behindDoc="0" locked="0" layoutInCell="1" allowOverlap="1" wp14:anchorId="0027A064" wp14:editId="0B40CC83">
                  <wp:simplePos x="0" y="0"/>
                  <wp:positionH relativeFrom="column">
                    <wp:posOffset>180975</wp:posOffset>
                  </wp:positionH>
                  <wp:positionV relativeFrom="paragraph">
                    <wp:posOffset>69850</wp:posOffset>
                  </wp:positionV>
                  <wp:extent cx="5314950" cy="3533775"/>
                  <wp:effectExtent l="0" t="0" r="0" b="9525"/>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产污环节.bmp"/>
                          <pic:cNvPicPr/>
                        </pic:nvPicPr>
                        <pic:blipFill rotWithShape="1">
                          <a:blip r:embed="rId17">
                            <a:extLst>
                              <a:ext uri="{28A0092B-C50C-407E-A947-70E740481C1C}">
                                <a14:useLocalDpi xmlns:a14="http://schemas.microsoft.com/office/drawing/2010/main" val="0"/>
                              </a:ext>
                            </a:extLst>
                          </a:blip>
                          <a:srcRect l="2606" t="7452" r="1689" b="6328"/>
                          <a:stretch/>
                        </pic:blipFill>
                        <pic:spPr bwMode="auto">
                          <a:xfrm>
                            <a:off x="0" y="0"/>
                            <a:ext cx="5314950" cy="3533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A477D" w:rsidRDefault="008A477D" w:rsidP="00B12812">
            <w:pPr>
              <w:adjustRightInd w:val="0"/>
              <w:snapToGrid w:val="0"/>
              <w:spacing w:line="440" w:lineRule="exact"/>
              <w:rPr>
                <w:rFonts w:cs="宋体"/>
                <w:kern w:val="0"/>
                <w:sz w:val="24"/>
                <w:szCs w:val="21"/>
              </w:rPr>
            </w:pPr>
          </w:p>
          <w:p w:rsidR="008A477D" w:rsidRPr="00797A40" w:rsidRDefault="008A477D" w:rsidP="008A477D">
            <w:pPr>
              <w:adjustRightInd w:val="0"/>
              <w:snapToGrid w:val="0"/>
              <w:spacing w:line="440" w:lineRule="exact"/>
              <w:rPr>
                <w:rFonts w:cs="宋体"/>
                <w:kern w:val="0"/>
                <w:sz w:val="24"/>
                <w:szCs w:val="21"/>
              </w:rPr>
            </w:pPr>
          </w:p>
          <w:p w:rsidR="001B1CC7" w:rsidRDefault="001B1CC7" w:rsidP="005E21EF">
            <w:pPr>
              <w:adjustRightInd w:val="0"/>
              <w:snapToGrid w:val="0"/>
              <w:spacing w:line="440" w:lineRule="exact"/>
              <w:ind w:firstLineChars="200" w:firstLine="482"/>
              <w:rPr>
                <w:rFonts w:cs="宋体"/>
                <w:b/>
                <w:kern w:val="0"/>
                <w:sz w:val="24"/>
                <w:szCs w:val="21"/>
              </w:rPr>
            </w:pPr>
          </w:p>
          <w:p w:rsidR="00797A40" w:rsidRDefault="00797A40" w:rsidP="005E21EF">
            <w:pPr>
              <w:adjustRightInd w:val="0"/>
              <w:snapToGrid w:val="0"/>
              <w:spacing w:line="440" w:lineRule="exact"/>
              <w:ind w:firstLineChars="200" w:firstLine="482"/>
              <w:rPr>
                <w:rFonts w:cs="宋体"/>
                <w:b/>
                <w:kern w:val="0"/>
                <w:sz w:val="24"/>
                <w:szCs w:val="21"/>
              </w:rPr>
            </w:pPr>
          </w:p>
          <w:p w:rsidR="00797A40" w:rsidRDefault="00797A40" w:rsidP="005E21EF">
            <w:pPr>
              <w:adjustRightInd w:val="0"/>
              <w:snapToGrid w:val="0"/>
              <w:spacing w:line="440" w:lineRule="exact"/>
              <w:ind w:firstLineChars="200" w:firstLine="482"/>
              <w:rPr>
                <w:rFonts w:cs="宋体"/>
                <w:b/>
                <w:kern w:val="0"/>
                <w:sz w:val="24"/>
                <w:szCs w:val="21"/>
              </w:rPr>
            </w:pPr>
          </w:p>
          <w:p w:rsidR="00797A40" w:rsidRDefault="00797A40" w:rsidP="005E21EF">
            <w:pPr>
              <w:adjustRightInd w:val="0"/>
              <w:snapToGrid w:val="0"/>
              <w:spacing w:line="440" w:lineRule="exact"/>
              <w:ind w:firstLineChars="200" w:firstLine="482"/>
              <w:rPr>
                <w:rFonts w:cs="宋体"/>
                <w:b/>
                <w:kern w:val="0"/>
                <w:sz w:val="24"/>
                <w:szCs w:val="21"/>
              </w:rPr>
            </w:pPr>
          </w:p>
          <w:p w:rsidR="00797A40" w:rsidRDefault="00797A40" w:rsidP="005E21EF">
            <w:pPr>
              <w:adjustRightInd w:val="0"/>
              <w:snapToGrid w:val="0"/>
              <w:spacing w:line="440" w:lineRule="exact"/>
              <w:ind w:firstLineChars="200" w:firstLine="482"/>
              <w:rPr>
                <w:rFonts w:cs="宋体"/>
                <w:b/>
                <w:kern w:val="0"/>
                <w:sz w:val="24"/>
                <w:szCs w:val="21"/>
              </w:rPr>
            </w:pPr>
          </w:p>
          <w:p w:rsidR="001B1CC7" w:rsidRDefault="001B1CC7" w:rsidP="005E21EF">
            <w:pPr>
              <w:adjustRightInd w:val="0"/>
              <w:snapToGrid w:val="0"/>
              <w:spacing w:line="440" w:lineRule="exact"/>
              <w:ind w:firstLineChars="200" w:firstLine="482"/>
              <w:rPr>
                <w:rFonts w:cs="宋体"/>
                <w:b/>
                <w:kern w:val="0"/>
                <w:sz w:val="24"/>
                <w:szCs w:val="21"/>
              </w:rPr>
            </w:pPr>
          </w:p>
          <w:p w:rsidR="001B1CC7" w:rsidRDefault="001B1CC7" w:rsidP="005E21EF">
            <w:pPr>
              <w:adjustRightInd w:val="0"/>
              <w:snapToGrid w:val="0"/>
              <w:spacing w:line="440" w:lineRule="exact"/>
              <w:ind w:firstLineChars="200" w:firstLine="482"/>
              <w:rPr>
                <w:rFonts w:cs="宋体"/>
                <w:b/>
                <w:kern w:val="0"/>
                <w:sz w:val="24"/>
                <w:szCs w:val="21"/>
              </w:rPr>
            </w:pPr>
          </w:p>
          <w:p w:rsidR="001B1CC7" w:rsidRDefault="001B1CC7" w:rsidP="005E21EF">
            <w:pPr>
              <w:adjustRightInd w:val="0"/>
              <w:snapToGrid w:val="0"/>
              <w:spacing w:line="440" w:lineRule="exact"/>
              <w:ind w:firstLineChars="200" w:firstLine="482"/>
              <w:rPr>
                <w:rFonts w:cs="宋体"/>
                <w:b/>
                <w:kern w:val="0"/>
                <w:sz w:val="24"/>
                <w:szCs w:val="21"/>
              </w:rPr>
            </w:pPr>
          </w:p>
          <w:p w:rsidR="00B9349B" w:rsidRDefault="00B9349B" w:rsidP="00B12812">
            <w:pPr>
              <w:adjustRightInd w:val="0"/>
              <w:snapToGrid w:val="0"/>
              <w:spacing w:line="440" w:lineRule="exact"/>
              <w:rPr>
                <w:rFonts w:cs="宋体"/>
                <w:b/>
                <w:kern w:val="0"/>
                <w:sz w:val="24"/>
                <w:szCs w:val="21"/>
              </w:rPr>
            </w:pPr>
          </w:p>
          <w:p w:rsidR="009F5E04" w:rsidRDefault="009F5E04" w:rsidP="00B12812">
            <w:pPr>
              <w:adjustRightInd w:val="0"/>
              <w:snapToGrid w:val="0"/>
              <w:rPr>
                <w:rFonts w:cs="宋体"/>
                <w:b/>
                <w:kern w:val="0"/>
                <w:sz w:val="24"/>
                <w:szCs w:val="21"/>
              </w:rPr>
            </w:pPr>
          </w:p>
          <w:p w:rsidR="002A2E6E" w:rsidRDefault="002A2E6E" w:rsidP="00B9349B">
            <w:pPr>
              <w:adjustRightInd w:val="0"/>
              <w:snapToGrid w:val="0"/>
              <w:jc w:val="center"/>
              <w:rPr>
                <w:rFonts w:cs="宋体"/>
                <w:b/>
                <w:kern w:val="0"/>
                <w:sz w:val="24"/>
                <w:szCs w:val="21"/>
              </w:rPr>
            </w:pPr>
          </w:p>
          <w:p w:rsidR="00797A40" w:rsidRDefault="00B9349B" w:rsidP="00B9349B">
            <w:pPr>
              <w:adjustRightInd w:val="0"/>
              <w:snapToGrid w:val="0"/>
              <w:jc w:val="center"/>
              <w:rPr>
                <w:rFonts w:cs="宋体"/>
                <w:b/>
                <w:kern w:val="0"/>
                <w:sz w:val="24"/>
                <w:szCs w:val="21"/>
              </w:rPr>
            </w:pPr>
            <w:r>
              <w:rPr>
                <w:rFonts w:cs="宋体" w:hint="eastAsia"/>
                <w:b/>
                <w:kern w:val="0"/>
                <w:sz w:val="24"/>
                <w:szCs w:val="21"/>
              </w:rPr>
              <w:t>图</w:t>
            </w:r>
            <w:r>
              <w:rPr>
                <w:rFonts w:cs="宋体" w:hint="eastAsia"/>
                <w:b/>
                <w:kern w:val="0"/>
                <w:sz w:val="24"/>
                <w:szCs w:val="21"/>
              </w:rPr>
              <w:t xml:space="preserve">2-4  </w:t>
            </w:r>
            <w:proofErr w:type="gramStart"/>
            <w:r>
              <w:rPr>
                <w:rFonts w:cs="宋体" w:hint="eastAsia"/>
                <w:b/>
                <w:kern w:val="0"/>
                <w:sz w:val="24"/>
                <w:szCs w:val="21"/>
              </w:rPr>
              <w:t>项目产污环节</w:t>
            </w:r>
            <w:proofErr w:type="gramEnd"/>
            <w:r>
              <w:rPr>
                <w:rFonts w:cs="宋体" w:hint="eastAsia"/>
                <w:b/>
                <w:kern w:val="0"/>
                <w:sz w:val="24"/>
                <w:szCs w:val="21"/>
              </w:rPr>
              <w:t>示意图</w:t>
            </w:r>
          </w:p>
          <w:p w:rsidR="00797A40" w:rsidRDefault="00797A40" w:rsidP="005E21EF">
            <w:pPr>
              <w:adjustRightInd w:val="0"/>
              <w:snapToGrid w:val="0"/>
              <w:spacing w:line="440" w:lineRule="exact"/>
              <w:ind w:firstLineChars="200" w:firstLine="482"/>
              <w:rPr>
                <w:rFonts w:cs="宋体"/>
                <w:b/>
                <w:kern w:val="0"/>
                <w:sz w:val="24"/>
                <w:szCs w:val="21"/>
              </w:rPr>
            </w:pPr>
          </w:p>
          <w:p w:rsidR="00797A40" w:rsidRPr="00741F35" w:rsidRDefault="00797A40" w:rsidP="005E21EF">
            <w:pPr>
              <w:adjustRightInd w:val="0"/>
              <w:snapToGrid w:val="0"/>
              <w:spacing w:line="440" w:lineRule="exact"/>
              <w:ind w:firstLineChars="200" w:firstLine="482"/>
              <w:rPr>
                <w:rFonts w:cs="宋体"/>
                <w:b/>
                <w:kern w:val="0"/>
                <w:sz w:val="24"/>
                <w:szCs w:val="21"/>
              </w:rPr>
            </w:pPr>
          </w:p>
          <w:p w:rsidR="00797A40" w:rsidRPr="009F5E04" w:rsidRDefault="00797A40" w:rsidP="005E21EF">
            <w:pPr>
              <w:adjustRightInd w:val="0"/>
              <w:snapToGrid w:val="0"/>
              <w:spacing w:line="440" w:lineRule="exact"/>
              <w:ind w:firstLineChars="200" w:firstLine="482"/>
              <w:rPr>
                <w:rFonts w:cs="宋体"/>
                <w:b/>
                <w:kern w:val="0"/>
                <w:sz w:val="24"/>
                <w:szCs w:val="21"/>
              </w:rPr>
            </w:pPr>
          </w:p>
          <w:p w:rsidR="002A2E6E" w:rsidRDefault="002A2E6E" w:rsidP="002A2E6E">
            <w:pPr>
              <w:adjustRightInd w:val="0"/>
              <w:snapToGrid w:val="0"/>
              <w:spacing w:line="440" w:lineRule="exact"/>
              <w:rPr>
                <w:rFonts w:cs="宋体"/>
                <w:b/>
                <w:kern w:val="0"/>
                <w:sz w:val="24"/>
                <w:szCs w:val="21"/>
              </w:rPr>
            </w:pPr>
          </w:p>
        </w:tc>
      </w:tr>
    </w:tbl>
    <w:p w:rsidR="00364256" w:rsidRPr="00811A89" w:rsidRDefault="00364256">
      <w:pPr>
        <w:pStyle w:val="aa"/>
        <w:jc w:val="center"/>
        <w:outlineLvl w:val="0"/>
        <w:rPr>
          <w:rFonts w:ascii="Times New Roman" w:hAnsi="Times New Roman"/>
          <w:b/>
          <w:snapToGrid w:val="0"/>
          <w:sz w:val="30"/>
          <w:szCs w:val="30"/>
        </w:rPr>
      </w:pPr>
      <w:r w:rsidRPr="00811A89">
        <w:rPr>
          <w:rFonts w:eastAsia="仿宋_GB2312"/>
          <w:b/>
          <w:bCs/>
        </w:rPr>
        <w:lastRenderedPageBreak/>
        <w:br w:type="page"/>
      </w:r>
      <w:bookmarkStart w:id="6" w:name="_Toc201150945"/>
      <w:r w:rsidRPr="00811A89">
        <w:rPr>
          <w:rFonts w:ascii="Times New Roman" w:hAnsi="Times New Roman" w:hint="eastAsia"/>
          <w:b/>
          <w:snapToGrid w:val="0"/>
          <w:sz w:val="30"/>
          <w:szCs w:val="30"/>
        </w:rPr>
        <w:lastRenderedPageBreak/>
        <w:t>三、生态环境现状、保护目标及评价标准</w:t>
      </w:r>
      <w:bookmarkEnd w:id="6"/>
    </w:p>
    <w:tbl>
      <w:tblPr>
        <w:tblW w:w="9157"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904"/>
        <w:gridCol w:w="8253"/>
      </w:tblGrid>
      <w:tr w:rsidR="00364256" w:rsidRPr="00811A89" w:rsidTr="00C5147A">
        <w:trPr>
          <w:trHeight w:val="2674"/>
          <w:jc w:val="center"/>
        </w:trPr>
        <w:tc>
          <w:tcPr>
            <w:tcW w:w="904" w:type="dxa"/>
            <w:vAlign w:val="center"/>
          </w:tcPr>
          <w:p w:rsidR="00364256" w:rsidRPr="00811A89" w:rsidRDefault="00364256">
            <w:pPr>
              <w:adjustRightInd w:val="0"/>
              <w:snapToGrid w:val="0"/>
              <w:jc w:val="center"/>
              <w:rPr>
                <w:rFonts w:cs="宋体"/>
                <w:kern w:val="0"/>
                <w:sz w:val="24"/>
                <w:szCs w:val="21"/>
              </w:rPr>
            </w:pPr>
            <w:r w:rsidRPr="00811A89">
              <w:rPr>
                <w:rFonts w:cs="宋体" w:hint="eastAsia"/>
                <w:kern w:val="0"/>
                <w:sz w:val="24"/>
                <w:szCs w:val="21"/>
              </w:rPr>
              <w:t>生态环境现状</w:t>
            </w:r>
          </w:p>
        </w:tc>
        <w:tc>
          <w:tcPr>
            <w:tcW w:w="8253" w:type="dxa"/>
            <w:vAlign w:val="center"/>
          </w:tcPr>
          <w:p w:rsidR="002A4B03" w:rsidRDefault="002A4B03" w:rsidP="001C24E3">
            <w:pPr>
              <w:spacing w:line="440" w:lineRule="exact"/>
              <w:ind w:firstLineChars="200" w:firstLine="482"/>
              <w:rPr>
                <w:rFonts w:cs="宋体"/>
                <w:b/>
                <w:bCs/>
                <w:kern w:val="0"/>
                <w:sz w:val="24"/>
              </w:rPr>
            </w:pPr>
            <w:r>
              <w:rPr>
                <w:rFonts w:cs="宋体" w:hint="eastAsia"/>
                <w:b/>
                <w:bCs/>
                <w:kern w:val="0"/>
                <w:sz w:val="24"/>
              </w:rPr>
              <w:t>1</w:t>
            </w:r>
            <w:r>
              <w:rPr>
                <w:rFonts w:cs="宋体" w:hint="eastAsia"/>
                <w:b/>
                <w:bCs/>
                <w:kern w:val="0"/>
                <w:sz w:val="24"/>
              </w:rPr>
              <w:t>功能区划</w:t>
            </w:r>
          </w:p>
          <w:p w:rsidR="002A4B03" w:rsidRPr="002A4B03" w:rsidRDefault="002A4B03" w:rsidP="002A4B03">
            <w:pPr>
              <w:spacing w:line="440" w:lineRule="exact"/>
              <w:ind w:firstLineChars="200" w:firstLine="480"/>
              <w:rPr>
                <w:rFonts w:cs="宋体"/>
                <w:bCs/>
                <w:kern w:val="0"/>
                <w:sz w:val="24"/>
              </w:rPr>
            </w:pPr>
            <w:r w:rsidRPr="002A4B03">
              <w:rPr>
                <w:rFonts w:cs="宋体" w:hint="eastAsia"/>
                <w:bCs/>
                <w:kern w:val="0"/>
                <w:sz w:val="24"/>
              </w:rPr>
              <w:t>（</w:t>
            </w:r>
            <w:r w:rsidRPr="002A4B03">
              <w:rPr>
                <w:rFonts w:cs="宋体" w:hint="eastAsia"/>
                <w:bCs/>
                <w:kern w:val="0"/>
                <w:sz w:val="24"/>
              </w:rPr>
              <w:t>1</w:t>
            </w:r>
            <w:r w:rsidRPr="002A4B03">
              <w:rPr>
                <w:rFonts w:cs="宋体" w:hint="eastAsia"/>
                <w:bCs/>
                <w:kern w:val="0"/>
                <w:sz w:val="24"/>
              </w:rPr>
              <w:t>）主体功能区划</w:t>
            </w:r>
          </w:p>
          <w:p w:rsidR="002A4B03" w:rsidRPr="00D34466" w:rsidRDefault="002A4B03" w:rsidP="002A4B03">
            <w:pPr>
              <w:spacing w:line="440" w:lineRule="exact"/>
              <w:ind w:firstLineChars="200" w:firstLine="480"/>
              <w:rPr>
                <w:rFonts w:cs="宋体"/>
                <w:bCs/>
                <w:kern w:val="0"/>
                <w:sz w:val="24"/>
              </w:rPr>
            </w:pPr>
            <w:r w:rsidRPr="00D34466">
              <w:rPr>
                <w:rFonts w:cs="宋体" w:hint="eastAsia"/>
                <w:bCs/>
                <w:kern w:val="0"/>
                <w:sz w:val="24"/>
              </w:rPr>
              <w:t>本项目位于宝鸡市麟游县九成宫镇紫石崖村，根据《陕西省功能区划》</w:t>
            </w:r>
            <w:r w:rsidR="00D34466" w:rsidRPr="00D34466">
              <w:rPr>
                <w:rFonts w:cs="宋体" w:hint="eastAsia"/>
                <w:bCs/>
                <w:kern w:val="0"/>
                <w:sz w:val="24"/>
              </w:rPr>
              <w:t>（陕政发</w:t>
            </w:r>
            <w:r w:rsidR="00D34466" w:rsidRPr="00D34466">
              <w:rPr>
                <w:rFonts w:cs="宋体"/>
                <w:bCs/>
                <w:kern w:val="0"/>
                <w:sz w:val="24"/>
              </w:rPr>
              <w:t>［</w:t>
            </w:r>
            <w:r w:rsidR="00D34466" w:rsidRPr="00D34466">
              <w:rPr>
                <w:rFonts w:cs="宋体"/>
                <w:bCs/>
                <w:kern w:val="0"/>
                <w:sz w:val="24"/>
              </w:rPr>
              <w:t>2013</w:t>
            </w:r>
            <w:r w:rsidR="00D34466" w:rsidRPr="00D34466">
              <w:rPr>
                <w:rFonts w:cs="宋体"/>
                <w:bCs/>
                <w:kern w:val="0"/>
                <w:sz w:val="24"/>
              </w:rPr>
              <w:t>］</w:t>
            </w:r>
            <w:r w:rsidR="00D34466" w:rsidRPr="00D34466">
              <w:rPr>
                <w:rFonts w:cs="宋体"/>
                <w:bCs/>
                <w:kern w:val="0"/>
                <w:sz w:val="24"/>
              </w:rPr>
              <w:t>15</w:t>
            </w:r>
            <w:r w:rsidR="00D34466" w:rsidRPr="00D34466">
              <w:rPr>
                <w:rFonts w:cs="宋体"/>
                <w:bCs/>
                <w:kern w:val="0"/>
                <w:sz w:val="24"/>
              </w:rPr>
              <w:t>号</w:t>
            </w:r>
            <w:r w:rsidR="00D34466" w:rsidRPr="00D34466">
              <w:rPr>
                <w:rFonts w:cs="宋体" w:hint="eastAsia"/>
                <w:bCs/>
                <w:kern w:val="0"/>
                <w:sz w:val="24"/>
              </w:rPr>
              <w:t>）</w:t>
            </w:r>
            <w:r w:rsidRPr="00D34466">
              <w:rPr>
                <w:rFonts w:cs="宋体" w:hint="eastAsia"/>
                <w:bCs/>
                <w:kern w:val="0"/>
                <w:sz w:val="24"/>
              </w:rPr>
              <w:t>，</w:t>
            </w:r>
            <w:r w:rsidR="00FF2EB6" w:rsidRPr="00D34466">
              <w:rPr>
                <w:rFonts w:cs="宋体" w:hint="eastAsia"/>
                <w:bCs/>
                <w:kern w:val="0"/>
                <w:sz w:val="24"/>
              </w:rPr>
              <w:t>项目区属于限制</w:t>
            </w:r>
            <w:r w:rsidR="00FF2EB6" w:rsidRPr="00D34466">
              <w:rPr>
                <w:rFonts w:cs="宋体"/>
                <w:bCs/>
                <w:kern w:val="0"/>
                <w:sz w:val="24"/>
              </w:rPr>
              <w:t>开发区域（农产品主产区）的</w:t>
            </w:r>
            <w:r w:rsidR="00FF2EB6" w:rsidRPr="00D34466">
              <w:rPr>
                <w:rFonts w:cs="宋体" w:hint="eastAsia"/>
                <w:bCs/>
                <w:kern w:val="0"/>
                <w:sz w:val="24"/>
              </w:rPr>
              <w:t>渭北</w:t>
            </w:r>
            <w:r w:rsidR="00FF2EB6" w:rsidRPr="00D34466">
              <w:rPr>
                <w:rFonts w:cs="宋体"/>
                <w:bCs/>
                <w:kern w:val="0"/>
                <w:sz w:val="24"/>
              </w:rPr>
              <w:t>西部农牧区。本项目与《陕西省主体功能区划》关系见表</w:t>
            </w:r>
            <w:r w:rsidR="00FF2EB6" w:rsidRPr="00D34466">
              <w:rPr>
                <w:rFonts w:cs="宋体" w:hint="eastAsia"/>
                <w:bCs/>
                <w:kern w:val="0"/>
                <w:sz w:val="24"/>
              </w:rPr>
              <w:t>3-1</w:t>
            </w:r>
            <w:r w:rsidR="00FF2EB6" w:rsidRPr="00D34466">
              <w:rPr>
                <w:rFonts w:cs="宋体" w:hint="eastAsia"/>
                <w:bCs/>
                <w:kern w:val="0"/>
                <w:sz w:val="24"/>
              </w:rPr>
              <w:t>。</w:t>
            </w:r>
          </w:p>
          <w:p w:rsidR="002A4B03" w:rsidRDefault="00FF2EB6" w:rsidP="00FF2EB6">
            <w:pPr>
              <w:spacing w:line="440" w:lineRule="exact"/>
              <w:jc w:val="center"/>
              <w:rPr>
                <w:rFonts w:cs="宋体"/>
                <w:b/>
                <w:bCs/>
                <w:kern w:val="0"/>
                <w:sz w:val="24"/>
              </w:rPr>
            </w:pPr>
            <w:r>
              <w:rPr>
                <w:rFonts w:cs="宋体" w:hint="eastAsia"/>
                <w:b/>
                <w:bCs/>
                <w:kern w:val="0"/>
                <w:sz w:val="24"/>
              </w:rPr>
              <w:t>表</w:t>
            </w:r>
            <w:r>
              <w:rPr>
                <w:rFonts w:cs="宋体" w:hint="eastAsia"/>
                <w:b/>
                <w:bCs/>
                <w:kern w:val="0"/>
                <w:sz w:val="24"/>
              </w:rPr>
              <w:t xml:space="preserve">3-1  </w:t>
            </w:r>
            <w:r>
              <w:rPr>
                <w:rFonts w:cs="宋体" w:hint="eastAsia"/>
                <w:b/>
                <w:bCs/>
                <w:kern w:val="0"/>
                <w:sz w:val="24"/>
              </w:rPr>
              <w:t>项目与陕西省主体功能区划关系表</w:t>
            </w:r>
          </w:p>
          <w:tbl>
            <w:tblPr>
              <w:tblStyle w:val="ac"/>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01"/>
              <w:gridCol w:w="1601"/>
              <w:gridCol w:w="1601"/>
              <w:gridCol w:w="1602"/>
              <w:gridCol w:w="1602"/>
            </w:tblGrid>
            <w:tr w:rsidR="00FF2EB6" w:rsidRPr="00FF2EB6" w:rsidTr="0010468C">
              <w:trPr>
                <w:trHeight w:val="454"/>
                <w:jc w:val="center"/>
              </w:trPr>
              <w:tc>
                <w:tcPr>
                  <w:tcW w:w="1604" w:type="dxa"/>
                  <w:vAlign w:val="center"/>
                </w:tcPr>
                <w:p w:rsidR="00FF2EB6" w:rsidRPr="00FF2EB6" w:rsidRDefault="00FF2EB6" w:rsidP="00FF2EB6">
                  <w:pPr>
                    <w:jc w:val="center"/>
                    <w:rPr>
                      <w:rFonts w:cs="宋体"/>
                      <w:b/>
                      <w:bCs/>
                      <w:kern w:val="0"/>
                    </w:rPr>
                  </w:pPr>
                  <w:r w:rsidRPr="00FF2EB6">
                    <w:rPr>
                      <w:rFonts w:cs="宋体" w:hint="eastAsia"/>
                      <w:b/>
                      <w:bCs/>
                      <w:kern w:val="0"/>
                    </w:rPr>
                    <w:t>地区</w:t>
                  </w:r>
                </w:p>
              </w:tc>
              <w:tc>
                <w:tcPr>
                  <w:tcW w:w="1604" w:type="dxa"/>
                  <w:vAlign w:val="center"/>
                </w:tcPr>
                <w:p w:rsidR="00FF2EB6" w:rsidRPr="00FF2EB6" w:rsidRDefault="00FF2EB6" w:rsidP="00FF2EB6">
                  <w:pPr>
                    <w:jc w:val="center"/>
                    <w:rPr>
                      <w:rFonts w:cs="宋体"/>
                      <w:b/>
                      <w:bCs/>
                      <w:kern w:val="0"/>
                    </w:rPr>
                  </w:pPr>
                  <w:r w:rsidRPr="00FF2EB6">
                    <w:rPr>
                      <w:rFonts w:cs="宋体" w:hint="eastAsia"/>
                      <w:b/>
                      <w:bCs/>
                      <w:kern w:val="0"/>
                    </w:rPr>
                    <w:t>规划类别</w:t>
                  </w:r>
                </w:p>
              </w:tc>
              <w:tc>
                <w:tcPr>
                  <w:tcW w:w="1604" w:type="dxa"/>
                  <w:vAlign w:val="center"/>
                </w:tcPr>
                <w:p w:rsidR="00FF2EB6" w:rsidRPr="00FF2EB6" w:rsidRDefault="00FF2EB6" w:rsidP="00FF2EB6">
                  <w:pPr>
                    <w:jc w:val="center"/>
                    <w:rPr>
                      <w:rFonts w:cs="宋体"/>
                      <w:b/>
                      <w:bCs/>
                      <w:kern w:val="0"/>
                    </w:rPr>
                  </w:pPr>
                  <w:r>
                    <w:rPr>
                      <w:rFonts w:cs="宋体" w:hint="eastAsia"/>
                      <w:b/>
                      <w:bCs/>
                      <w:kern w:val="0"/>
                    </w:rPr>
                    <w:t>功能定位</w:t>
                  </w:r>
                </w:p>
              </w:tc>
              <w:tc>
                <w:tcPr>
                  <w:tcW w:w="1605" w:type="dxa"/>
                  <w:vAlign w:val="center"/>
                </w:tcPr>
                <w:p w:rsidR="00FF2EB6" w:rsidRPr="00FF2EB6" w:rsidRDefault="00FF2EB6" w:rsidP="00FF2EB6">
                  <w:pPr>
                    <w:jc w:val="center"/>
                    <w:rPr>
                      <w:rFonts w:cs="宋体"/>
                      <w:b/>
                      <w:bCs/>
                      <w:kern w:val="0"/>
                    </w:rPr>
                  </w:pPr>
                  <w:r>
                    <w:rPr>
                      <w:rFonts w:cs="宋体" w:hint="eastAsia"/>
                      <w:b/>
                      <w:bCs/>
                      <w:kern w:val="0"/>
                    </w:rPr>
                    <w:t>发展方向</w:t>
                  </w:r>
                </w:p>
              </w:tc>
              <w:tc>
                <w:tcPr>
                  <w:tcW w:w="1605" w:type="dxa"/>
                  <w:vAlign w:val="center"/>
                </w:tcPr>
                <w:p w:rsidR="00FF2EB6" w:rsidRPr="00FF2EB6" w:rsidRDefault="0010468C" w:rsidP="00FF2EB6">
                  <w:pPr>
                    <w:jc w:val="center"/>
                    <w:rPr>
                      <w:rFonts w:cs="宋体"/>
                      <w:b/>
                      <w:bCs/>
                      <w:kern w:val="0"/>
                    </w:rPr>
                  </w:pPr>
                  <w:r>
                    <w:rPr>
                      <w:rFonts w:cs="宋体" w:hint="eastAsia"/>
                      <w:b/>
                      <w:bCs/>
                      <w:kern w:val="0"/>
                    </w:rPr>
                    <w:t>本项目情况</w:t>
                  </w:r>
                </w:p>
              </w:tc>
            </w:tr>
            <w:tr w:rsidR="00FF2EB6" w:rsidRPr="00FF2EB6" w:rsidTr="0010468C">
              <w:trPr>
                <w:trHeight w:val="454"/>
                <w:jc w:val="center"/>
              </w:trPr>
              <w:tc>
                <w:tcPr>
                  <w:tcW w:w="1604" w:type="dxa"/>
                  <w:vAlign w:val="center"/>
                </w:tcPr>
                <w:p w:rsidR="00FF2EB6" w:rsidRPr="00FF2EB6" w:rsidRDefault="00FF2EB6" w:rsidP="00FF2EB6">
                  <w:pPr>
                    <w:jc w:val="center"/>
                    <w:rPr>
                      <w:rFonts w:cs="宋体"/>
                      <w:bCs/>
                      <w:kern w:val="0"/>
                    </w:rPr>
                  </w:pPr>
                  <w:r w:rsidRPr="00FF2EB6">
                    <w:rPr>
                      <w:rFonts w:cs="宋体" w:hint="eastAsia"/>
                      <w:bCs/>
                      <w:kern w:val="0"/>
                    </w:rPr>
                    <w:t>宝鸡市麟游县</w:t>
                  </w:r>
                </w:p>
              </w:tc>
              <w:tc>
                <w:tcPr>
                  <w:tcW w:w="1604" w:type="dxa"/>
                  <w:vAlign w:val="center"/>
                </w:tcPr>
                <w:p w:rsidR="00FF2EB6" w:rsidRPr="00FF2EB6" w:rsidRDefault="00FF2EB6" w:rsidP="00FF2EB6">
                  <w:pPr>
                    <w:ind w:firstLineChars="200" w:firstLine="420"/>
                    <w:rPr>
                      <w:rFonts w:cs="宋体"/>
                      <w:b/>
                      <w:bCs/>
                      <w:kern w:val="0"/>
                    </w:rPr>
                  </w:pPr>
                  <w:r w:rsidRPr="00FF2EB6">
                    <w:rPr>
                      <w:rFonts w:cs="宋体" w:hint="eastAsia"/>
                      <w:bCs/>
                      <w:kern w:val="0"/>
                    </w:rPr>
                    <w:t>限制开发区域（农产品主产区）</w:t>
                  </w:r>
                </w:p>
              </w:tc>
              <w:tc>
                <w:tcPr>
                  <w:tcW w:w="1604" w:type="dxa"/>
                  <w:vAlign w:val="center"/>
                </w:tcPr>
                <w:p w:rsidR="00D34466" w:rsidRPr="00E712A8" w:rsidRDefault="00D34466" w:rsidP="00D34466">
                  <w:pPr>
                    <w:autoSpaceDE w:val="0"/>
                    <w:autoSpaceDN w:val="0"/>
                    <w:adjustRightInd w:val="0"/>
                    <w:ind w:firstLineChars="200" w:firstLine="420"/>
                  </w:pPr>
                  <w:r w:rsidRPr="00E712A8">
                    <w:rPr>
                      <w:rFonts w:hint="eastAsia"/>
                    </w:rPr>
                    <w:t>区域</w:t>
                  </w:r>
                  <w:r w:rsidRPr="00E712A8">
                    <w:t>功能定位</w:t>
                  </w:r>
                  <w:r w:rsidRPr="00E712A8">
                    <w:rPr>
                      <w:rFonts w:hint="eastAsia"/>
                    </w:rPr>
                    <w:t>：优质奶畜产品生产基</w:t>
                  </w:r>
                  <w:r w:rsidR="0010468C">
                    <w:rPr>
                      <w:rFonts w:hint="eastAsia"/>
                    </w:rPr>
                    <w:t>地、优质小麦生产基地、优质苹果和鲜杂果生产基地、中药材生产基地</w:t>
                  </w:r>
                  <w:r w:rsidR="00822C27">
                    <w:rPr>
                      <w:rFonts w:hint="eastAsia"/>
                    </w:rPr>
                    <w:t>。</w:t>
                  </w:r>
                </w:p>
                <w:p w:rsidR="00FF2EB6" w:rsidRPr="0010468C" w:rsidRDefault="00FF2EB6" w:rsidP="0010468C">
                  <w:pPr>
                    <w:autoSpaceDE w:val="0"/>
                    <w:autoSpaceDN w:val="0"/>
                    <w:adjustRightInd w:val="0"/>
                  </w:pPr>
                </w:p>
              </w:tc>
              <w:tc>
                <w:tcPr>
                  <w:tcW w:w="1605" w:type="dxa"/>
                  <w:vAlign w:val="center"/>
                </w:tcPr>
                <w:p w:rsidR="00FF2EB6" w:rsidRPr="00FF2EB6" w:rsidRDefault="00D34466" w:rsidP="00D34466">
                  <w:pPr>
                    <w:autoSpaceDE w:val="0"/>
                    <w:autoSpaceDN w:val="0"/>
                    <w:adjustRightInd w:val="0"/>
                    <w:ind w:firstLineChars="200" w:firstLine="420"/>
                    <w:rPr>
                      <w:rFonts w:cs="宋体"/>
                      <w:b/>
                      <w:bCs/>
                      <w:kern w:val="0"/>
                    </w:rPr>
                  </w:pPr>
                  <w:r w:rsidRPr="00E712A8">
                    <w:rPr>
                      <w:rFonts w:hint="eastAsia"/>
                    </w:rPr>
                    <w:t>适度开发煤炭、石灰石等资源，科学开发和构建生态型工业园区，有序发展建材、陶瓷、缫丝等产业，鼓励发展特色手工艺产业和食品工业</w:t>
                  </w:r>
                  <w:r w:rsidR="00822C27">
                    <w:rPr>
                      <w:rFonts w:hint="eastAsia"/>
                    </w:rPr>
                    <w:t>。</w:t>
                  </w:r>
                </w:p>
              </w:tc>
              <w:tc>
                <w:tcPr>
                  <w:tcW w:w="1605" w:type="dxa"/>
                  <w:vAlign w:val="center"/>
                </w:tcPr>
                <w:p w:rsidR="00FF2EB6" w:rsidRPr="00D34466" w:rsidRDefault="00D34466" w:rsidP="00D34466">
                  <w:pPr>
                    <w:autoSpaceDE w:val="0"/>
                    <w:autoSpaceDN w:val="0"/>
                    <w:adjustRightInd w:val="0"/>
                    <w:ind w:firstLineChars="200" w:firstLine="420"/>
                  </w:pPr>
                  <w:r w:rsidRPr="00D34466">
                    <w:rPr>
                      <w:rFonts w:cs="宋体" w:hint="eastAsia"/>
                      <w:bCs/>
                      <w:kern w:val="0"/>
                    </w:rPr>
                    <w:t>本项目是普化水库工程建设的施工临时设施</w:t>
                  </w:r>
                  <w:r>
                    <w:rPr>
                      <w:rFonts w:cs="宋体" w:hint="eastAsia"/>
                      <w:bCs/>
                      <w:kern w:val="0"/>
                    </w:rPr>
                    <w:t>，水库建设</w:t>
                  </w:r>
                  <w:r w:rsidRPr="00E712A8">
                    <w:t>助于农畜牧业的发展深化，优化提升煤炭资源的开发利用，</w:t>
                  </w:r>
                  <w:r w:rsidRPr="00E712A8">
                    <w:rPr>
                      <w:rFonts w:hint="eastAsia"/>
                    </w:rPr>
                    <w:t>促进</w:t>
                  </w:r>
                  <w:r w:rsidRPr="00E712A8">
                    <w:t>永陇矿区麟游区能源、矿业等产业的建设，保障能源供应，</w:t>
                  </w:r>
                  <w:r w:rsidRPr="00E712A8">
                    <w:rPr>
                      <w:rFonts w:hint="eastAsia"/>
                    </w:rPr>
                    <w:t>带动</w:t>
                  </w:r>
                  <w:r w:rsidRPr="00E712A8">
                    <w:t>区域经济发展</w:t>
                  </w:r>
                  <w:r w:rsidR="00822C27">
                    <w:t>。</w:t>
                  </w:r>
                </w:p>
              </w:tc>
            </w:tr>
          </w:tbl>
          <w:p w:rsidR="002A4B03" w:rsidRPr="00D34466" w:rsidRDefault="00D34466" w:rsidP="00D34466">
            <w:pPr>
              <w:spacing w:line="440" w:lineRule="exact"/>
              <w:ind w:firstLineChars="200" w:firstLine="480"/>
              <w:rPr>
                <w:rFonts w:cs="宋体"/>
                <w:bCs/>
                <w:kern w:val="0"/>
                <w:sz w:val="24"/>
              </w:rPr>
            </w:pPr>
            <w:r w:rsidRPr="00D34466">
              <w:rPr>
                <w:rFonts w:cs="宋体" w:hint="eastAsia"/>
                <w:bCs/>
                <w:kern w:val="0"/>
                <w:sz w:val="24"/>
              </w:rPr>
              <w:t>（</w:t>
            </w:r>
            <w:r w:rsidRPr="00D34466">
              <w:rPr>
                <w:rFonts w:cs="宋体" w:hint="eastAsia"/>
                <w:bCs/>
                <w:kern w:val="0"/>
                <w:sz w:val="24"/>
              </w:rPr>
              <w:t>2</w:t>
            </w:r>
            <w:r w:rsidRPr="00D34466">
              <w:rPr>
                <w:rFonts w:cs="宋体" w:hint="eastAsia"/>
                <w:bCs/>
                <w:kern w:val="0"/>
                <w:sz w:val="24"/>
              </w:rPr>
              <w:t>）生态功能区划</w:t>
            </w:r>
          </w:p>
          <w:p w:rsidR="002A4B03" w:rsidRDefault="00D34466" w:rsidP="00D34466">
            <w:pPr>
              <w:spacing w:line="440" w:lineRule="exact"/>
              <w:ind w:firstLineChars="200" w:firstLine="480"/>
              <w:rPr>
                <w:rFonts w:cs="宋体"/>
                <w:bCs/>
                <w:kern w:val="0"/>
                <w:sz w:val="24"/>
              </w:rPr>
            </w:pPr>
            <w:r w:rsidRPr="00D34466">
              <w:rPr>
                <w:rFonts w:cs="宋体" w:hint="eastAsia"/>
                <w:bCs/>
                <w:kern w:val="0"/>
                <w:sz w:val="24"/>
              </w:rPr>
              <w:t>本项目位于《陕西省生态功能区划》（</w:t>
            </w:r>
            <w:r w:rsidRPr="00D34466">
              <w:rPr>
                <w:rFonts w:cs="宋体"/>
                <w:bCs/>
                <w:kern w:val="0"/>
                <w:sz w:val="24"/>
              </w:rPr>
              <w:t>陕政办发［</w:t>
            </w:r>
            <w:r w:rsidRPr="00D34466">
              <w:rPr>
                <w:rFonts w:cs="宋体"/>
                <w:bCs/>
                <w:kern w:val="0"/>
                <w:sz w:val="24"/>
              </w:rPr>
              <w:t>20</w:t>
            </w:r>
            <w:r w:rsidRPr="00D34466">
              <w:rPr>
                <w:rFonts w:cs="宋体" w:hint="eastAsia"/>
                <w:bCs/>
                <w:kern w:val="0"/>
                <w:sz w:val="24"/>
              </w:rPr>
              <w:t>04</w:t>
            </w:r>
            <w:r w:rsidRPr="00D34466">
              <w:rPr>
                <w:rFonts w:cs="宋体"/>
                <w:bCs/>
                <w:kern w:val="0"/>
                <w:sz w:val="24"/>
              </w:rPr>
              <w:t>］</w:t>
            </w:r>
            <w:r w:rsidRPr="00D34466">
              <w:rPr>
                <w:rFonts w:cs="宋体"/>
                <w:bCs/>
                <w:kern w:val="0"/>
                <w:sz w:val="24"/>
              </w:rPr>
              <w:t>115</w:t>
            </w:r>
            <w:r w:rsidRPr="00D34466">
              <w:rPr>
                <w:rFonts w:cs="宋体"/>
                <w:bCs/>
                <w:kern w:val="0"/>
                <w:sz w:val="24"/>
              </w:rPr>
              <w:t>号</w:t>
            </w:r>
            <w:r w:rsidRPr="00D34466">
              <w:rPr>
                <w:rFonts w:cs="宋体" w:hint="eastAsia"/>
                <w:bCs/>
                <w:kern w:val="0"/>
                <w:sz w:val="24"/>
              </w:rPr>
              <w:t>）中“渭河谷地农业生态一级区，渭河两侧黄土台塬农业生态功能二级区，麟陇北山水源涵养与土壤保持三级区”。</w:t>
            </w:r>
            <w:r>
              <w:rPr>
                <w:rFonts w:cs="宋体" w:hint="eastAsia"/>
                <w:bCs/>
                <w:kern w:val="0"/>
                <w:sz w:val="24"/>
              </w:rPr>
              <w:t>本项目与</w:t>
            </w:r>
            <w:r w:rsidRPr="00D34466">
              <w:rPr>
                <w:rFonts w:cs="宋体" w:hint="eastAsia"/>
                <w:bCs/>
                <w:kern w:val="0"/>
                <w:sz w:val="24"/>
              </w:rPr>
              <w:t>《陕西省生态功能区划》</w:t>
            </w:r>
            <w:r>
              <w:rPr>
                <w:rFonts w:cs="宋体" w:hint="eastAsia"/>
                <w:bCs/>
                <w:kern w:val="0"/>
                <w:sz w:val="24"/>
              </w:rPr>
              <w:t>关系见表</w:t>
            </w:r>
            <w:r>
              <w:rPr>
                <w:rFonts w:cs="宋体" w:hint="eastAsia"/>
                <w:bCs/>
                <w:kern w:val="0"/>
                <w:sz w:val="24"/>
              </w:rPr>
              <w:t>3-2</w:t>
            </w:r>
            <w:r>
              <w:rPr>
                <w:rFonts w:cs="宋体" w:hint="eastAsia"/>
                <w:bCs/>
                <w:kern w:val="0"/>
                <w:sz w:val="24"/>
              </w:rPr>
              <w:t>。</w:t>
            </w:r>
          </w:p>
          <w:p w:rsidR="00D34466" w:rsidRPr="00D34466" w:rsidRDefault="00D34466" w:rsidP="00D34466">
            <w:pPr>
              <w:spacing w:line="440" w:lineRule="exact"/>
              <w:jc w:val="center"/>
              <w:rPr>
                <w:rFonts w:cs="宋体"/>
                <w:b/>
                <w:bCs/>
                <w:kern w:val="0"/>
                <w:sz w:val="24"/>
              </w:rPr>
            </w:pPr>
            <w:r w:rsidRPr="00D34466">
              <w:rPr>
                <w:rFonts w:cs="宋体" w:hint="eastAsia"/>
                <w:b/>
                <w:bCs/>
                <w:kern w:val="0"/>
                <w:sz w:val="24"/>
              </w:rPr>
              <w:t>表</w:t>
            </w:r>
            <w:r w:rsidRPr="00D34466">
              <w:rPr>
                <w:rFonts w:cs="宋体" w:hint="eastAsia"/>
                <w:b/>
                <w:bCs/>
                <w:kern w:val="0"/>
                <w:sz w:val="24"/>
              </w:rPr>
              <w:t xml:space="preserve">3-2  </w:t>
            </w:r>
            <w:r>
              <w:rPr>
                <w:rFonts w:cs="宋体" w:hint="eastAsia"/>
                <w:b/>
                <w:bCs/>
                <w:kern w:val="0"/>
                <w:sz w:val="24"/>
              </w:rPr>
              <w:t>项目与陕西省生态功能区划关系表</w:t>
            </w:r>
          </w:p>
          <w:tbl>
            <w:tblPr>
              <w:tblStyle w:val="ac"/>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95"/>
              <w:gridCol w:w="1139"/>
              <w:gridCol w:w="1134"/>
              <w:gridCol w:w="2255"/>
              <w:gridCol w:w="2384"/>
            </w:tblGrid>
            <w:tr w:rsidR="0010468C" w:rsidRPr="00FF2EB6" w:rsidTr="00D06D74">
              <w:trPr>
                <w:trHeight w:val="454"/>
                <w:jc w:val="center"/>
              </w:trPr>
              <w:tc>
                <w:tcPr>
                  <w:tcW w:w="1095" w:type="dxa"/>
                  <w:vAlign w:val="center"/>
                </w:tcPr>
                <w:p w:rsidR="0010468C" w:rsidRPr="00FF2EB6" w:rsidRDefault="0010468C" w:rsidP="00D06D74">
                  <w:pPr>
                    <w:jc w:val="center"/>
                    <w:rPr>
                      <w:rFonts w:cs="宋体"/>
                      <w:b/>
                      <w:bCs/>
                      <w:kern w:val="0"/>
                    </w:rPr>
                  </w:pPr>
                  <w:r>
                    <w:rPr>
                      <w:rFonts w:cs="宋体" w:hint="eastAsia"/>
                      <w:b/>
                      <w:bCs/>
                      <w:kern w:val="0"/>
                    </w:rPr>
                    <w:t>一级区划</w:t>
                  </w:r>
                </w:p>
              </w:tc>
              <w:tc>
                <w:tcPr>
                  <w:tcW w:w="1139" w:type="dxa"/>
                  <w:vAlign w:val="center"/>
                </w:tcPr>
                <w:p w:rsidR="0010468C" w:rsidRPr="00FF2EB6" w:rsidRDefault="0010468C" w:rsidP="00D06D74">
                  <w:pPr>
                    <w:jc w:val="center"/>
                    <w:rPr>
                      <w:rFonts w:cs="宋体"/>
                      <w:b/>
                      <w:bCs/>
                      <w:kern w:val="0"/>
                    </w:rPr>
                  </w:pPr>
                  <w:r>
                    <w:rPr>
                      <w:rFonts w:cs="宋体" w:hint="eastAsia"/>
                      <w:b/>
                      <w:bCs/>
                      <w:kern w:val="0"/>
                    </w:rPr>
                    <w:t>二级区划</w:t>
                  </w:r>
                </w:p>
              </w:tc>
              <w:tc>
                <w:tcPr>
                  <w:tcW w:w="1134" w:type="dxa"/>
                  <w:vAlign w:val="center"/>
                </w:tcPr>
                <w:p w:rsidR="0010468C" w:rsidRPr="00FF2EB6" w:rsidRDefault="0010468C" w:rsidP="00D06D74">
                  <w:pPr>
                    <w:jc w:val="center"/>
                    <w:rPr>
                      <w:rFonts w:cs="宋体"/>
                      <w:b/>
                      <w:bCs/>
                      <w:kern w:val="0"/>
                    </w:rPr>
                  </w:pPr>
                  <w:r>
                    <w:rPr>
                      <w:rFonts w:cs="宋体" w:hint="eastAsia"/>
                      <w:b/>
                      <w:bCs/>
                      <w:kern w:val="0"/>
                    </w:rPr>
                    <w:t>三级区划</w:t>
                  </w:r>
                </w:p>
              </w:tc>
              <w:tc>
                <w:tcPr>
                  <w:tcW w:w="2255" w:type="dxa"/>
                  <w:vAlign w:val="center"/>
                </w:tcPr>
                <w:p w:rsidR="0010468C" w:rsidRPr="00FF2EB6" w:rsidRDefault="0010468C" w:rsidP="00D06D74">
                  <w:pPr>
                    <w:jc w:val="center"/>
                    <w:rPr>
                      <w:rFonts w:cs="宋体"/>
                      <w:b/>
                      <w:bCs/>
                      <w:kern w:val="0"/>
                    </w:rPr>
                  </w:pPr>
                  <w:r w:rsidRPr="0010468C">
                    <w:rPr>
                      <w:rFonts w:cs="宋体" w:hint="eastAsia"/>
                      <w:b/>
                      <w:bCs/>
                      <w:kern w:val="0"/>
                    </w:rPr>
                    <w:t>生态保护</w:t>
                  </w:r>
                  <w:r w:rsidR="00AB5425">
                    <w:rPr>
                      <w:rFonts w:cs="宋体" w:hint="eastAsia"/>
                      <w:b/>
                      <w:bCs/>
                      <w:kern w:val="0"/>
                    </w:rPr>
                    <w:t>建设与</w:t>
                  </w:r>
                  <w:r w:rsidRPr="0010468C">
                    <w:rPr>
                      <w:rFonts w:cs="宋体" w:hint="eastAsia"/>
                      <w:b/>
                      <w:bCs/>
                      <w:kern w:val="0"/>
                    </w:rPr>
                    <w:t>对策</w:t>
                  </w:r>
                </w:p>
              </w:tc>
              <w:tc>
                <w:tcPr>
                  <w:tcW w:w="2384" w:type="dxa"/>
                  <w:vAlign w:val="center"/>
                </w:tcPr>
                <w:p w:rsidR="0010468C" w:rsidRPr="0010468C" w:rsidRDefault="0010468C" w:rsidP="00D06D74">
                  <w:pPr>
                    <w:jc w:val="center"/>
                    <w:rPr>
                      <w:rFonts w:cs="宋体"/>
                      <w:b/>
                      <w:bCs/>
                      <w:kern w:val="0"/>
                    </w:rPr>
                  </w:pPr>
                  <w:r>
                    <w:rPr>
                      <w:rFonts w:cs="宋体" w:hint="eastAsia"/>
                      <w:b/>
                      <w:bCs/>
                      <w:kern w:val="0"/>
                    </w:rPr>
                    <w:t>本项目情况</w:t>
                  </w:r>
                </w:p>
              </w:tc>
            </w:tr>
            <w:tr w:rsidR="0010468C" w:rsidRPr="00FF2EB6" w:rsidTr="00D06D74">
              <w:trPr>
                <w:trHeight w:val="454"/>
                <w:jc w:val="center"/>
              </w:trPr>
              <w:tc>
                <w:tcPr>
                  <w:tcW w:w="1095" w:type="dxa"/>
                  <w:vAlign w:val="center"/>
                </w:tcPr>
                <w:p w:rsidR="0010468C" w:rsidRDefault="0010468C" w:rsidP="0010468C">
                  <w:pPr>
                    <w:ind w:firstLineChars="200" w:firstLine="420"/>
                    <w:rPr>
                      <w:rFonts w:cs="宋体"/>
                      <w:b/>
                      <w:bCs/>
                      <w:kern w:val="0"/>
                    </w:rPr>
                  </w:pPr>
                  <w:r w:rsidRPr="0010468C">
                    <w:rPr>
                      <w:rFonts w:cs="宋体" w:hint="eastAsia"/>
                      <w:bCs/>
                      <w:kern w:val="0"/>
                    </w:rPr>
                    <w:t>渭河谷地农业生态区</w:t>
                  </w:r>
                </w:p>
              </w:tc>
              <w:tc>
                <w:tcPr>
                  <w:tcW w:w="1139" w:type="dxa"/>
                  <w:vAlign w:val="center"/>
                </w:tcPr>
                <w:p w:rsidR="0010468C" w:rsidRDefault="0010468C" w:rsidP="0010468C">
                  <w:pPr>
                    <w:ind w:firstLineChars="200" w:firstLine="420"/>
                    <w:rPr>
                      <w:rFonts w:cs="宋体"/>
                      <w:b/>
                      <w:bCs/>
                      <w:kern w:val="0"/>
                    </w:rPr>
                  </w:pPr>
                  <w:r w:rsidRPr="0010468C">
                    <w:rPr>
                      <w:rFonts w:cs="宋体" w:hint="eastAsia"/>
                      <w:bCs/>
                      <w:kern w:val="0"/>
                    </w:rPr>
                    <w:t>渭河两侧黄土台塬农业</w:t>
                  </w:r>
                  <w:r>
                    <w:rPr>
                      <w:rFonts w:cs="宋体" w:hint="eastAsia"/>
                      <w:bCs/>
                      <w:kern w:val="0"/>
                    </w:rPr>
                    <w:t>生态功能</w:t>
                  </w:r>
                  <w:r w:rsidRPr="0010468C">
                    <w:rPr>
                      <w:rFonts w:cs="宋体" w:hint="eastAsia"/>
                      <w:bCs/>
                      <w:kern w:val="0"/>
                    </w:rPr>
                    <w:t>区</w:t>
                  </w:r>
                </w:p>
              </w:tc>
              <w:tc>
                <w:tcPr>
                  <w:tcW w:w="1134" w:type="dxa"/>
                  <w:vAlign w:val="center"/>
                </w:tcPr>
                <w:p w:rsidR="0010468C" w:rsidRDefault="0010468C" w:rsidP="0010468C">
                  <w:pPr>
                    <w:ind w:firstLineChars="200" w:firstLine="420"/>
                    <w:rPr>
                      <w:rFonts w:cs="宋体"/>
                      <w:b/>
                      <w:bCs/>
                      <w:kern w:val="0"/>
                    </w:rPr>
                  </w:pPr>
                  <w:r w:rsidRPr="0010468C">
                    <w:rPr>
                      <w:rFonts w:cs="宋体" w:hint="eastAsia"/>
                      <w:bCs/>
                      <w:kern w:val="0"/>
                    </w:rPr>
                    <w:t>麟陇北山水源涵养与土壤保持区</w:t>
                  </w:r>
                </w:p>
              </w:tc>
              <w:tc>
                <w:tcPr>
                  <w:tcW w:w="2255" w:type="dxa"/>
                  <w:vAlign w:val="center"/>
                </w:tcPr>
                <w:p w:rsidR="0010468C" w:rsidRPr="0010468C" w:rsidRDefault="0010468C" w:rsidP="0010468C">
                  <w:pPr>
                    <w:ind w:firstLineChars="200" w:firstLine="420"/>
                    <w:rPr>
                      <w:rFonts w:cs="宋体"/>
                      <w:b/>
                      <w:bCs/>
                      <w:kern w:val="0"/>
                    </w:rPr>
                  </w:pPr>
                  <w:r w:rsidRPr="0010468C">
                    <w:rPr>
                      <w:rFonts w:cs="宋体" w:hint="eastAsia"/>
                      <w:bCs/>
                      <w:kern w:val="0"/>
                    </w:rPr>
                    <w:t>加快工业企业环保技术的更新与改造</w:t>
                  </w:r>
                  <w:r w:rsidRPr="0010468C">
                    <w:rPr>
                      <w:rFonts w:cs="宋体"/>
                      <w:bCs/>
                      <w:kern w:val="0"/>
                    </w:rPr>
                    <w:t>，</w:t>
                  </w:r>
                  <w:r w:rsidRPr="0010468C">
                    <w:rPr>
                      <w:rFonts w:cs="宋体" w:hint="eastAsia"/>
                      <w:bCs/>
                      <w:kern w:val="0"/>
                    </w:rPr>
                    <w:t>加大污染治理力度</w:t>
                  </w:r>
                  <w:r w:rsidRPr="0010468C">
                    <w:rPr>
                      <w:rFonts w:cs="宋体"/>
                      <w:bCs/>
                      <w:kern w:val="0"/>
                    </w:rPr>
                    <w:t>；</w:t>
                  </w:r>
                  <w:r w:rsidRPr="0010468C">
                    <w:rPr>
                      <w:rFonts w:cs="宋体"/>
                      <w:bCs/>
                      <w:kern w:val="0"/>
                    </w:rPr>
                    <w:t xml:space="preserve"> </w:t>
                  </w:r>
                  <w:r w:rsidRPr="0010468C">
                    <w:rPr>
                      <w:rFonts w:cs="宋体" w:hint="eastAsia"/>
                      <w:bCs/>
                      <w:kern w:val="0"/>
                    </w:rPr>
                    <w:t>以渭河流域水污染综合治理及水资源保护为重点，搞好区域环境综合整治</w:t>
                  </w:r>
                  <w:r w:rsidR="00822C27">
                    <w:rPr>
                      <w:rFonts w:cs="宋体" w:hint="eastAsia"/>
                      <w:bCs/>
                      <w:kern w:val="0"/>
                    </w:rPr>
                    <w:t>。</w:t>
                  </w:r>
                </w:p>
              </w:tc>
              <w:tc>
                <w:tcPr>
                  <w:tcW w:w="2384" w:type="dxa"/>
                </w:tcPr>
                <w:p w:rsidR="0010468C" w:rsidRPr="0010468C" w:rsidRDefault="0010468C" w:rsidP="0010468C">
                  <w:pPr>
                    <w:ind w:firstLineChars="200" w:firstLine="420"/>
                    <w:rPr>
                      <w:rFonts w:cs="宋体"/>
                      <w:bCs/>
                      <w:kern w:val="0"/>
                    </w:rPr>
                  </w:pPr>
                  <w:r w:rsidRPr="00D34466">
                    <w:rPr>
                      <w:rFonts w:cs="宋体" w:hint="eastAsia"/>
                      <w:bCs/>
                      <w:kern w:val="0"/>
                    </w:rPr>
                    <w:t>本项目是普化水库工程建设的施工临时设施</w:t>
                  </w:r>
                  <w:r>
                    <w:rPr>
                      <w:rFonts w:cs="宋体" w:hint="eastAsia"/>
                      <w:bCs/>
                      <w:kern w:val="0"/>
                    </w:rPr>
                    <w:t>，水库建设</w:t>
                  </w:r>
                  <w:r w:rsidR="00EE22BB" w:rsidRPr="00E712A8">
                    <w:t>有利于减少区域工业企业用水对水资源的占用，对于改善水质污染，保持生态用水有着积极作用</w:t>
                  </w:r>
                  <w:r w:rsidR="00822C27">
                    <w:t>。</w:t>
                  </w:r>
                </w:p>
              </w:tc>
            </w:tr>
          </w:tbl>
          <w:p w:rsidR="00D34466" w:rsidRPr="00D34466" w:rsidRDefault="00D34466" w:rsidP="001C24E3">
            <w:pPr>
              <w:spacing w:line="440" w:lineRule="exact"/>
              <w:ind w:firstLineChars="200" w:firstLine="482"/>
              <w:rPr>
                <w:rFonts w:cs="宋体"/>
                <w:b/>
                <w:bCs/>
                <w:kern w:val="0"/>
                <w:sz w:val="24"/>
              </w:rPr>
            </w:pPr>
          </w:p>
          <w:p w:rsidR="00945285" w:rsidRPr="00811A89" w:rsidRDefault="002A4B03" w:rsidP="001C24E3">
            <w:pPr>
              <w:spacing w:line="440" w:lineRule="exact"/>
              <w:ind w:firstLineChars="200" w:firstLine="482"/>
              <w:rPr>
                <w:rFonts w:cs="宋体"/>
                <w:b/>
                <w:bCs/>
                <w:kern w:val="0"/>
                <w:sz w:val="24"/>
              </w:rPr>
            </w:pPr>
            <w:r>
              <w:rPr>
                <w:rFonts w:cs="宋体" w:hint="eastAsia"/>
                <w:b/>
                <w:bCs/>
                <w:kern w:val="0"/>
                <w:sz w:val="24"/>
              </w:rPr>
              <w:lastRenderedPageBreak/>
              <w:t>2</w:t>
            </w:r>
            <w:r w:rsidR="00945285" w:rsidRPr="00811A89">
              <w:rPr>
                <w:rFonts w:cs="宋体" w:hint="eastAsia"/>
                <w:b/>
                <w:bCs/>
                <w:kern w:val="0"/>
                <w:sz w:val="24"/>
              </w:rPr>
              <w:t>自然环境现状</w:t>
            </w:r>
          </w:p>
          <w:p w:rsidR="0054177A" w:rsidRPr="00811A89" w:rsidRDefault="0054177A" w:rsidP="0054177A">
            <w:pPr>
              <w:spacing w:line="440" w:lineRule="exact"/>
              <w:ind w:firstLineChars="200" w:firstLine="480"/>
              <w:rPr>
                <w:rFonts w:cs="宋体"/>
                <w:kern w:val="0"/>
                <w:sz w:val="24"/>
              </w:rPr>
            </w:pPr>
            <w:r w:rsidRPr="00811A89">
              <w:rPr>
                <w:rFonts w:cs="宋体" w:hint="eastAsia"/>
                <w:kern w:val="0"/>
                <w:sz w:val="24"/>
              </w:rPr>
              <w:t>（</w:t>
            </w:r>
            <w:r w:rsidRPr="00811A89">
              <w:rPr>
                <w:rFonts w:cs="宋体" w:hint="eastAsia"/>
                <w:kern w:val="0"/>
                <w:sz w:val="24"/>
              </w:rPr>
              <w:t>1</w:t>
            </w:r>
            <w:r w:rsidRPr="00811A89">
              <w:rPr>
                <w:rFonts w:cs="宋体" w:hint="eastAsia"/>
                <w:kern w:val="0"/>
                <w:sz w:val="24"/>
              </w:rPr>
              <w:t>）地貌</w:t>
            </w:r>
          </w:p>
          <w:p w:rsidR="0054177A" w:rsidRPr="00811A89" w:rsidRDefault="0054177A" w:rsidP="0054177A">
            <w:pPr>
              <w:spacing w:line="440" w:lineRule="exact"/>
              <w:ind w:firstLineChars="200" w:firstLine="480"/>
              <w:rPr>
                <w:rFonts w:cs="宋体"/>
                <w:kern w:val="0"/>
                <w:sz w:val="24"/>
              </w:rPr>
            </w:pPr>
            <w:r w:rsidRPr="00811A89">
              <w:rPr>
                <w:rFonts w:cs="宋体"/>
                <w:kern w:val="0"/>
                <w:sz w:val="24"/>
              </w:rPr>
              <w:t>陕西省宝鸡市麟游县</w:t>
            </w:r>
            <w:r w:rsidRPr="00811A89">
              <w:rPr>
                <w:rFonts w:cs="宋体" w:hint="eastAsia"/>
                <w:kern w:val="0"/>
                <w:sz w:val="24"/>
              </w:rPr>
              <w:t>地处渭北旱塬</w:t>
            </w:r>
            <w:r w:rsidRPr="00811A89">
              <w:rPr>
                <w:rFonts w:cs="宋体"/>
                <w:kern w:val="0"/>
                <w:sz w:val="24"/>
              </w:rPr>
              <w:t>丘陵沟壑区，地势西北高、东南低，境内沟壑纵横、坡缓川狭、少有台塬。麟游北有页岭，西靠凤山，南为岐山，东邻永寿黄土塬。页岭横贯麟游县中部，是泾河与渭河的分水岭，凤山、岐山是麟游县与凤翔、岐山和扶风三县的分界，漆水河由西向东经过麟游县城，属于渭河左岸的一级支流。</w:t>
            </w:r>
          </w:p>
          <w:p w:rsidR="00945285" w:rsidRPr="00811A89" w:rsidRDefault="005E21EF" w:rsidP="001C24E3">
            <w:pPr>
              <w:spacing w:line="440" w:lineRule="exact"/>
              <w:ind w:firstLineChars="200" w:firstLine="480"/>
              <w:rPr>
                <w:rFonts w:cs="宋体"/>
                <w:kern w:val="0"/>
                <w:sz w:val="24"/>
              </w:rPr>
            </w:pPr>
            <w:r w:rsidRPr="00811A89">
              <w:rPr>
                <w:rFonts w:cs="宋体" w:hint="eastAsia"/>
                <w:kern w:val="0"/>
                <w:sz w:val="24"/>
              </w:rPr>
              <w:t>（</w:t>
            </w:r>
            <w:r w:rsidR="0054177A" w:rsidRPr="00811A89">
              <w:rPr>
                <w:rFonts w:cs="宋体" w:hint="eastAsia"/>
                <w:kern w:val="0"/>
                <w:sz w:val="24"/>
              </w:rPr>
              <w:t>2</w:t>
            </w:r>
            <w:r w:rsidRPr="00811A89">
              <w:rPr>
                <w:rFonts w:cs="宋体" w:hint="eastAsia"/>
                <w:kern w:val="0"/>
                <w:sz w:val="24"/>
              </w:rPr>
              <w:t>）</w:t>
            </w:r>
            <w:r w:rsidR="00945285" w:rsidRPr="00811A89">
              <w:rPr>
                <w:rFonts w:hint="eastAsia"/>
                <w:bCs/>
                <w:sz w:val="24"/>
                <w:lang w:val="zh-CN"/>
              </w:rPr>
              <w:t>气象</w:t>
            </w:r>
          </w:p>
          <w:p w:rsidR="00945285" w:rsidRPr="00811A89" w:rsidRDefault="00945285" w:rsidP="001C24E3">
            <w:pPr>
              <w:spacing w:line="440" w:lineRule="exact"/>
              <w:ind w:firstLineChars="200" w:firstLine="480"/>
              <w:rPr>
                <w:rFonts w:cs="宋体"/>
                <w:kern w:val="0"/>
                <w:sz w:val="24"/>
              </w:rPr>
            </w:pPr>
            <w:r w:rsidRPr="00811A89">
              <w:rPr>
                <w:kern w:val="0"/>
                <w:sz w:val="24"/>
              </w:rPr>
              <w:t>漆水河流域</w:t>
            </w:r>
            <w:r w:rsidRPr="00811A89">
              <w:rPr>
                <w:rFonts w:hint="eastAsia"/>
                <w:kern w:val="0"/>
                <w:sz w:val="24"/>
              </w:rPr>
              <w:t>地处</w:t>
            </w:r>
            <w:r w:rsidRPr="00811A89">
              <w:rPr>
                <w:kern w:val="0"/>
                <w:sz w:val="24"/>
              </w:rPr>
              <w:t>暖温带大陆性半干旱气候区，春季气候多变，夏季炎热，秋季温和湿润，冬季寒冷干燥，年内四季分明，日照及雨量充沛。根据麟游县气象站资料统计，</w:t>
            </w:r>
            <w:r w:rsidRPr="00811A89">
              <w:rPr>
                <w:rFonts w:hint="eastAsia"/>
                <w:kern w:val="0"/>
                <w:sz w:val="24"/>
              </w:rPr>
              <w:t>区域</w:t>
            </w:r>
            <w:r w:rsidRPr="00811A89">
              <w:rPr>
                <w:kern w:val="0"/>
                <w:sz w:val="24"/>
              </w:rPr>
              <w:t>内多年平均气温</w:t>
            </w:r>
            <w:r w:rsidRPr="00811A89">
              <w:rPr>
                <w:kern w:val="0"/>
                <w:sz w:val="24"/>
              </w:rPr>
              <w:t>9.</w:t>
            </w:r>
            <w:r w:rsidRPr="00811A89">
              <w:rPr>
                <w:rFonts w:hint="eastAsia"/>
                <w:kern w:val="0"/>
                <w:sz w:val="24"/>
              </w:rPr>
              <w:t>3</w:t>
            </w:r>
            <w:r w:rsidRPr="00811A89">
              <w:rPr>
                <w:kern w:val="0"/>
                <w:sz w:val="24"/>
              </w:rPr>
              <w:t>℃</w:t>
            </w:r>
            <w:r w:rsidRPr="00811A89">
              <w:rPr>
                <w:kern w:val="0"/>
                <w:sz w:val="24"/>
              </w:rPr>
              <w:t>，极端最高气温</w:t>
            </w:r>
            <w:r w:rsidRPr="00811A89">
              <w:rPr>
                <w:kern w:val="0"/>
                <w:sz w:val="24"/>
              </w:rPr>
              <w:t>37.</w:t>
            </w:r>
            <w:r w:rsidRPr="00811A89">
              <w:rPr>
                <w:rFonts w:hint="eastAsia"/>
                <w:kern w:val="0"/>
                <w:sz w:val="24"/>
              </w:rPr>
              <w:t>8</w:t>
            </w:r>
            <w:r w:rsidRPr="00811A89">
              <w:rPr>
                <w:kern w:val="0"/>
                <w:sz w:val="24"/>
              </w:rPr>
              <w:t>℃</w:t>
            </w:r>
            <w:r w:rsidRPr="00811A89">
              <w:rPr>
                <w:kern w:val="0"/>
                <w:sz w:val="24"/>
              </w:rPr>
              <w:t>，极端最低气温</w:t>
            </w:r>
            <w:r w:rsidRPr="00811A89">
              <w:rPr>
                <w:kern w:val="0"/>
                <w:sz w:val="24"/>
              </w:rPr>
              <w:t>-2</w:t>
            </w:r>
            <w:r w:rsidRPr="00811A89">
              <w:rPr>
                <w:rFonts w:hint="eastAsia"/>
                <w:kern w:val="0"/>
                <w:sz w:val="24"/>
              </w:rPr>
              <w:t>5.2</w:t>
            </w:r>
            <w:r w:rsidRPr="00811A89">
              <w:rPr>
                <w:kern w:val="0"/>
                <w:sz w:val="24"/>
              </w:rPr>
              <w:t>℃</w:t>
            </w:r>
            <w:r w:rsidRPr="00811A89">
              <w:rPr>
                <w:kern w:val="0"/>
                <w:sz w:val="24"/>
              </w:rPr>
              <w:t>；多年平均降水量为</w:t>
            </w:r>
            <w:r w:rsidRPr="00811A89">
              <w:rPr>
                <w:kern w:val="0"/>
                <w:sz w:val="24"/>
              </w:rPr>
              <w:t>6</w:t>
            </w:r>
            <w:r w:rsidRPr="00811A89">
              <w:rPr>
                <w:rFonts w:hint="eastAsia"/>
                <w:kern w:val="0"/>
                <w:sz w:val="24"/>
              </w:rPr>
              <w:t>19.1</w:t>
            </w:r>
            <w:r w:rsidRPr="00811A89">
              <w:rPr>
                <w:kern w:val="0"/>
                <w:sz w:val="24"/>
              </w:rPr>
              <w:t>mm</w:t>
            </w:r>
            <w:r w:rsidRPr="00811A89">
              <w:rPr>
                <w:rFonts w:hint="eastAsia"/>
                <w:kern w:val="0"/>
                <w:sz w:val="24"/>
              </w:rPr>
              <w:t>。</w:t>
            </w:r>
          </w:p>
          <w:p w:rsidR="00945285" w:rsidRPr="00811A89" w:rsidRDefault="001C24E3" w:rsidP="001C24E3">
            <w:pPr>
              <w:spacing w:line="440" w:lineRule="exact"/>
              <w:ind w:firstLineChars="200" w:firstLine="480"/>
              <w:rPr>
                <w:rFonts w:cs="宋体"/>
                <w:kern w:val="0"/>
                <w:sz w:val="24"/>
              </w:rPr>
            </w:pPr>
            <w:r w:rsidRPr="00811A89">
              <w:rPr>
                <w:rFonts w:cs="宋体" w:hint="eastAsia"/>
                <w:kern w:val="0"/>
                <w:sz w:val="24"/>
              </w:rPr>
              <w:t>（</w:t>
            </w:r>
            <w:r w:rsidR="0054177A" w:rsidRPr="00811A89">
              <w:rPr>
                <w:rFonts w:cs="宋体" w:hint="eastAsia"/>
                <w:kern w:val="0"/>
                <w:sz w:val="24"/>
              </w:rPr>
              <w:t>3</w:t>
            </w:r>
            <w:r w:rsidRPr="00811A89">
              <w:rPr>
                <w:rFonts w:cs="宋体" w:hint="eastAsia"/>
                <w:kern w:val="0"/>
                <w:sz w:val="24"/>
              </w:rPr>
              <w:t>）</w:t>
            </w:r>
            <w:r w:rsidR="00945285" w:rsidRPr="00811A89">
              <w:rPr>
                <w:rFonts w:cs="宋体" w:hint="eastAsia"/>
                <w:kern w:val="0"/>
                <w:sz w:val="24"/>
              </w:rPr>
              <w:t>水文</w:t>
            </w:r>
          </w:p>
          <w:p w:rsidR="003574B5" w:rsidRPr="003574B5" w:rsidRDefault="00945285" w:rsidP="003574B5">
            <w:pPr>
              <w:adjustRightInd w:val="0"/>
              <w:snapToGrid w:val="0"/>
              <w:spacing w:line="440" w:lineRule="exact"/>
              <w:ind w:firstLineChars="200" w:firstLine="480"/>
              <w:rPr>
                <w:color w:val="000000"/>
                <w:sz w:val="24"/>
              </w:rPr>
            </w:pPr>
            <w:r w:rsidRPr="00811A89">
              <w:rPr>
                <w:rFonts w:cs="宋体"/>
                <w:kern w:val="0"/>
                <w:sz w:val="24"/>
              </w:rPr>
              <w:t>漆水河</w:t>
            </w:r>
            <w:r w:rsidRPr="00811A89">
              <w:rPr>
                <w:rFonts w:cs="宋体" w:hint="eastAsia"/>
                <w:kern w:val="0"/>
                <w:sz w:val="24"/>
              </w:rPr>
              <w:t>系</w:t>
            </w:r>
            <w:r w:rsidRPr="00811A89">
              <w:rPr>
                <w:rFonts w:cs="宋体"/>
                <w:kern w:val="0"/>
                <w:sz w:val="24"/>
              </w:rPr>
              <w:t>渭河左岸较大支流之一，属于黄河二级支流</w:t>
            </w:r>
            <w:r w:rsidRPr="00811A89">
              <w:rPr>
                <w:rFonts w:cs="宋体" w:hint="eastAsia"/>
                <w:kern w:val="0"/>
                <w:sz w:val="24"/>
              </w:rPr>
              <w:t>，</w:t>
            </w:r>
            <w:r w:rsidRPr="00811A89">
              <w:rPr>
                <w:rFonts w:cs="宋体"/>
                <w:kern w:val="0"/>
                <w:sz w:val="24"/>
              </w:rPr>
              <w:t>发源于宝鸡市麟游县招贤镇永丰村</w:t>
            </w:r>
            <w:r w:rsidRPr="00811A89">
              <w:rPr>
                <w:rFonts w:cs="宋体" w:hint="eastAsia"/>
                <w:kern w:val="0"/>
                <w:sz w:val="24"/>
              </w:rPr>
              <w:t>石家</w:t>
            </w:r>
            <w:r w:rsidRPr="00811A89">
              <w:rPr>
                <w:rFonts w:cs="宋体"/>
                <w:kern w:val="0"/>
                <w:sz w:val="24"/>
              </w:rPr>
              <w:t>咀的西南山沟之中</w:t>
            </w:r>
            <w:r w:rsidR="003574B5">
              <w:rPr>
                <w:rFonts w:cs="宋体" w:hint="eastAsia"/>
                <w:kern w:val="0"/>
                <w:sz w:val="24"/>
              </w:rPr>
              <w:t>，依次</w:t>
            </w:r>
            <w:r w:rsidR="003574B5">
              <w:rPr>
                <w:color w:val="000000"/>
                <w:sz w:val="24"/>
              </w:rPr>
              <w:t>流经麟游</w:t>
            </w:r>
            <w:r w:rsidR="003574B5" w:rsidRPr="0032142F">
              <w:rPr>
                <w:color w:val="000000"/>
                <w:sz w:val="24"/>
              </w:rPr>
              <w:t>、</w:t>
            </w:r>
            <w:r w:rsidR="003574B5">
              <w:rPr>
                <w:color w:val="000000"/>
                <w:sz w:val="24"/>
              </w:rPr>
              <w:t>扶风、永寿、</w:t>
            </w:r>
            <w:r w:rsidR="003574B5" w:rsidRPr="0032142F">
              <w:rPr>
                <w:color w:val="000000"/>
                <w:sz w:val="24"/>
              </w:rPr>
              <w:t>乾县</w:t>
            </w:r>
            <w:r w:rsidR="003574B5">
              <w:rPr>
                <w:color w:val="000000"/>
                <w:sz w:val="24"/>
              </w:rPr>
              <w:t>、杨凌和武功</w:t>
            </w:r>
            <w:r w:rsidR="003574B5" w:rsidRPr="0032142F">
              <w:rPr>
                <w:color w:val="000000"/>
                <w:sz w:val="24"/>
              </w:rPr>
              <w:t>，最后在武功县与杨凌区交界处的大庄镇</w:t>
            </w:r>
            <w:r w:rsidR="003574B5">
              <w:rPr>
                <w:rFonts w:hint="eastAsia"/>
                <w:color w:val="000000"/>
                <w:sz w:val="24"/>
              </w:rPr>
              <w:t>桥寨村的白石滩</w:t>
            </w:r>
            <w:r w:rsidR="003574B5" w:rsidRPr="0032142F">
              <w:rPr>
                <w:color w:val="000000"/>
                <w:sz w:val="24"/>
              </w:rPr>
              <w:t>汇入渭河</w:t>
            </w:r>
            <w:r w:rsidR="003574B5">
              <w:rPr>
                <w:color w:val="000000"/>
                <w:sz w:val="24"/>
              </w:rPr>
              <w:t>。漆水河</w:t>
            </w:r>
            <w:r w:rsidR="003574B5" w:rsidRPr="0032142F">
              <w:rPr>
                <w:color w:val="000000"/>
                <w:sz w:val="24"/>
              </w:rPr>
              <w:t>干流全长</w:t>
            </w:r>
            <w:r w:rsidR="003574B5" w:rsidRPr="0032142F">
              <w:rPr>
                <w:color w:val="000000"/>
                <w:sz w:val="24"/>
              </w:rPr>
              <w:t>151.6km</w:t>
            </w:r>
            <w:r w:rsidR="003574B5">
              <w:rPr>
                <w:color w:val="000000"/>
                <w:sz w:val="24"/>
              </w:rPr>
              <w:t>，</w:t>
            </w:r>
            <w:r w:rsidR="003574B5" w:rsidRPr="0032142F">
              <w:rPr>
                <w:color w:val="000000"/>
                <w:sz w:val="24"/>
              </w:rPr>
              <w:t>流域总面积</w:t>
            </w:r>
            <w:r w:rsidR="003574B5" w:rsidRPr="0032142F">
              <w:rPr>
                <w:color w:val="000000"/>
                <w:sz w:val="24"/>
              </w:rPr>
              <w:t>3824km</w:t>
            </w:r>
            <w:r w:rsidR="003574B5" w:rsidRPr="0032142F">
              <w:rPr>
                <w:color w:val="000000"/>
                <w:sz w:val="24"/>
                <w:vertAlign w:val="superscript"/>
              </w:rPr>
              <w:t>2</w:t>
            </w:r>
            <w:r w:rsidR="003574B5" w:rsidRPr="0032142F">
              <w:rPr>
                <w:color w:val="000000"/>
                <w:sz w:val="24"/>
              </w:rPr>
              <w:t>，平均比降</w:t>
            </w:r>
            <w:r w:rsidR="003574B5" w:rsidRPr="0032142F">
              <w:rPr>
                <w:color w:val="000000"/>
                <w:sz w:val="24"/>
              </w:rPr>
              <w:t>4.7‰</w:t>
            </w:r>
            <w:r w:rsidR="003574B5" w:rsidRPr="0032142F">
              <w:rPr>
                <w:color w:val="000000"/>
                <w:sz w:val="24"/>
              </w:rPr>
              <w:t>，</w:t>
            </w:r>
            <w:r w:rsidR="003574B5">
              <w:rPr>
                <w:color w:val="000000"/>
                <w:sz w:val="24"/>
              </w:rPr>
              <w:t>年径流量约</w:t>
            </w:r>
            <w:r w:rsidR="003574B5">
              <w:rPr>
                <w:rFonts w:hint="eastAsia"/>
                <w:color w:val="000000"/>
                <w:sz w:val="24"/>
              </w:rPr>
              <w:t>2</w:t>
            </w:r>
            <w:r w:rsidR="003574B5">
              <w:rPr>
                <w:rFonts w:hint="eastAsia"/>
                <w:color w:val="000000"/>
                <w:sz w:val="24"/>
              </w:rPr>
              <w:t>亿</w:t>
            </w:r>
            <w:r w:rsidR="003574B5">
              <w:rPr>
                <w:rFonts w:hint="eastAsia"/>
                <w:color w:val="000000"/>
                <w:sz w:val="24"/>
              </w:rPr>
              <w:t>m</w:t>
            </w:r>
            <w:r w:rsidR="003574B5">
              <w:rPr>
                <w:rFonts w:hint="eastAsia"/>
                <w:color w:val="000000"/>
                <w:sz w:val="24"/>
                <w:vertAlign w:val="superscript"/>
              </w:rPr>
              <w:t>3</w:t>
            </w:r>
            <w:r w:rsidR="003574B5" w:rsidRPr="0032142F">
              <w:rPr>
                <w:color w:val="000000"/>
                <w:sz w:val="24"/>
              </w:rPr>
              <w:t>。</w:t>
            </w:r>
          </w:p>
          <w:p w:rsidR="00945285" w:rsidRPr="00811A89" w:rsidRDefault="001C24E3" w:rsidP="001C24E3">
            <w:pPr>
              <w:spacing w:line="440" w:lineRule="exact"/>
              <w:ind w:firstLineChars="200" w:firstLine="480"/>
              <w:rPr>
                <w:rFonts w:cs="宋体"/>
                <w:kern w:val="0"/>
                <w:sz w:val="24"/>
              </w:rPr>
            </w:pPr>
            <w:r w:rsidRPr="00811A89">
              <w:rPr>
                <w:rFonts w:cs="宋体" w:hint="eastAsia"/>
                <w:kern w:val="0"/>
                <w:sz w:val="24"/>
              </w:rPr>
              <w:t>（</w:t>
            </w:r>
            <w:r w:rsidR="0054177A" w:rsidRPr="00811A89">
              <w:rPr>
                <w:rFonts w:cs="宋体" w:hint="eastAsia"/>
                <w:kern w:val="0"/>
                <w:sz w:val="24"/>
              </w:rPr>
              <w:t>4</w:t>
            </w:r>
            <w:r w:rsidRPr="00811A89">
              <w:rPr>
                <w:rFonts w:cs="宋体" w:hint="eastAsia"/>
                <w:kern w:val="0"/>
                <w:sz w:val="24"/>
              </w:rPr>
              <w:t>）</w:t>
            </w:r>
            <w:r w:rsidR="00945285" w:rsidRPr="00811A89">
              <w:rPr>
                <w:rFonts w:cs="宋体"/>
                <w:kern w:val="0"/>
                <w:sz w:val="24"/>
              </w:rPr>
              <w:t>土壤</w:t>
            </w:r>
          </w:p>
          <w:p w:rsidR="00945285" w:rsidRPr="00811A89" w:rsidRDefault="00945285" w:rsidP="001C24E3">
            <w:pPr>
              <w:spacing w:line="440" w:lineRule="exact"/>
              <w:ind w:firstLineChars="200" w:firstLine="480"/>
              <w:rPr>
                <w:rFonts w:cs="宋体"/>
                <w:kern w:val="0"/>
                <w:sz w:val="24"/>
              </w:rPr>
            </w:pPr>
            <w:r w:rsidRPr="00811A89">
              <w:rPr>
                <w:rFonts w:cs="宋体"/>
                <w:kern w:val="0"/>
                <w:sz w:val="24"/>
              </w:rPr>
              <w:t>麟游地处暖温带森林草原与暖温带半干旱草原毗邻的过渡地带，其土壤的形成与演变，受环境条件和人为因素、时间因素的综合影响，可分为地带性土壤和非地带性土壤两大类型。依据土壤的形成条件、过程和属性</w:t>
            </w:r>
            <w:r w:rsidRPr="00811A89">
              <w:rPr>
                <w:rFonts w:cs="宋体" w:hint="eastAsia"/>
                <w:kern w:val="0"/>
                <w:sz w:val="24"/>
              </w:rPr>
              <w:t>，共划分为</w:t>
            </w:r>
            <w:r w:rsidRPr="00811A89">
              <w:rPr>
                <w:rFonts w:cs="宋体" w:hint="eastAsia"/>
                <w:kern w:val="0"/>
                <w:sz w:val="24"/>
              </w:rPr>
              <w:t>8</w:t>
            </w:r>
            <w:r w:rsidRPr="00811A89">
              <w:rPr>
                <w:rFonts w:cs="宋体" w:hint="eastAsia"/>
                <w:kern w:val="0"/>
                <w:sz w:val="24"/>
              </w:rPr>
              <w:t>个土类，即</w:t>
            </w:r>
            <w:r w:rsidRPr="00811A89">
              <w:rPr>
                <w:rFonts w:cs="宋体"/>
                <w:kern w:val="0"/>
                <w:sz w:val="24"/>
              </w:rPr>
              <w:t>黄土性土、褐土、黑垆土、红土、紫色土、淤土、潮土和沼泽土。其中，黄土性土为项目区内主要土壤类型。</w:t>
            </w:r>
          </w:p>
          <w:p w:rsidR="00ED7970" w:rsidRPr="00811A89" w:rsidRDefault="00ED7970" w:rsidP="00E17744">
            <w:pPr>
              <w:spacing w:line="440" w:lineRule="exact"/>
              <w:ind w:firstLineChars="200" w:firstLine="480"/>
              <w:rPr>
                <w:rFonts w:cs="宋体"/>
                <w:kern w:val="0"/>
                <w:sz w:val="24"/>
              </w:rPr>
            </w:pPr>
            <w:r w:rsidRPr="00811A89">
              <w:rPr>
                <w:rFonts w:cs="宋体" w:hint="eastAsia"/>
                <w:kern w:val="0"/>
                <w:sz w:val="24"/>
              </w:rPr>
              <w:t>（</w:t>
            </w:r>
            <w:r w:rsidR="0054177A" w:rsidRPr="00811A89">
              <w:rPr>
                <w:rFonts w:cs="宋体" w:hint="eastAsia"/>
                <w:kern w:val="0"/>
                <w:sz w:val="24"/>
              </w:rPr>
              <w:t>5</w:t>
            </w:r>
            <w:r w:rsidRPr="00811A89">
              <w:rPr>
                <w:rFonts w:cs="宋体" w:hint="eastAsia"/>
                <w:kern w:val="0"/>
                <w:sz w:val="24"/>
              </w:rPr>
              <w:t>）生态环境</w:t>
            </w:r>
          </w:p>
          <w:p w:rsidR="00ED7970" w:rsidRPr="00811A89" w:rsidRDefault="00E17744" w:rsidP="00E17744">
            <w:pPr>
              <w:spacing w:line="440" w:lineRule="exact"/>
              <w:ind w:firstLineChars="200" w:firstLine="480"/>
              <w:rPr>
                <w:rFonts w:cs="宋体"/>
                <w:kern w:val="0"/>
                <w:sz w:val="24"/>
              </w:rPr>
            </w:pPr>
            <w:r w:rsidRPr="00811A89">
              <w:rPr>
                <w:rFonts w:cs="宋体" w:hint="eastAsia"/>
                <w:kern w:val="0"/>
                <w:sz w:val="24"/>
              </w:rPr>
              <w:t>1</w:t>
            </w:r>
            <w:r w:rsidRPr="00811A89">
              <w:rPr>
                <w:rFonts w:cs="宋体" w:hint="eastAsia"/>
                <w:kern w:val="0"/>
                <w:sz w:val="24"/>
              </w:rPr>
              <w:t>）</w:t>
            </w:r>
            <w:r w:rsidR="00ED7970" w:rsidRPr="00811A89">
              <w:rPr>
                <w:rFonts w:cs="宋体" w:hint="eastAsia"/>
                <w:kern w:val="0"/>
                <w:sz w:val="24"/>
              </w:rPr>
              <w:t>陆生生态</w:t>
            </w:r>
          </w:p>
          <w:p w:rsidR="00D06DAF" w:rsidRDefault="00ED7970" w:rsidP="009F5E04">
            <w:pPr>
              <w:spacing w:line="440" w:lineRule="exact"/>
              <w:ind w:firstLineChars="200" w:firstLine="480"/>
              <w:rPr>
                <w:rFonts w:cs="宋体"/>
                <w:kern w:val="0"/>
                <w:sz w:val="24"/>
              </w:rPr>
            </w:pPr>
            <w:r w:rsidRPr="00811A89">
              <w:rPr>
                <w:rFonts w:cs="宋体" w:hint="eastAsia"/>
                <w:kern w:val="0"/>
                <w:sz w:val="24"/>
              </w:rPr>
              <w:t>项目区所在范围常见的植被为乔灌草种类，乔木以杨树、核桃、臭椿、刺槐、油松等树种为主，灌木为胡枝子、马桑、白刺花、忍冬、蔷薇等物种，均属天然生长类型，这些植被在项目区、麟游县和陕西省广泛分布，不属于特有</w:t>
            </w:r>
            <w:r w:rsidR="00D06DAF">
              <w:rPr>
                <w:rFonts w:cs="宋体" w:hint="eastAsia"/>
                <w:kern w:val="0"/>
                <w:sz w:val="24"/>
              </w:rPr>
              <w:t>种类。</w:t>
            </w:r>
          </w:p>
          <w:p w:rsidR="00ED7970" w:rsidRPr="00811A89" w:rsidRDefault="00ED7970" w:rsidP="009F5E04">
            <w:pPr>
              <w:spacing w:line="440" w:lineRule="exact"/>
              <w:ind w:firstLineChars="200" w:firstLine="480"/>
              <w:rPr>
                <w:rFonts w:cs="宋体"/>
                <w:kern w:val="0"/>
                <w:sz w:val="24"/>
              </w:rPr>
            </w:pPr>
            <w:r w:rsidRPr="00811A89">
              <w:rPr>
                <w:rFonts w:cs="宋体" w:hint="eastAsia"/>
                <w:kern w:val="0"/>
                <w:sz w:val="24"/>
              </w:rPr>
              <w:t>在项目区</w:t>
            </w:r>
            <w:r w:rsidR="00D06DAF">
              <w:rPr>
                <w:rFonts w:cs="宋体" w:hint="eastAsia"/>
                <w:kern w:val="0"/>
                <w:sz w:val="24"/>
              </w:rPr>
              <w:t>常见的野生动物主要为</w:t>
            </w:r>
            <w:r w:rsidR="00D06DAF" w:rsidRPr="00213C2C">
              <w:rPr>
                <w:rFonts w:hint="eastAsia"/>
                <w:sz w:val="24"/>
              </w:rPr>
              <w:t>哺乳动物、鸟类、两栖类及爬行类</w:t>
            </w:r>
            <w:r w:rsidR="00D06DAF">
              <w:rPr>
                <w:rFonts w:cs="宋体" w:hint="eastAsia"/>
                <w:kern w:val="0"/>
                <w:sz w:val="24"/>
              </w:rPr>
              <w:t>，</w:t>
            </w:r>
            <w:r w:rsidR="00C5147A">
              <w:rPr>
                <w:rFonts w:cs="宋体" w:hint="eastAsia"/>
                <w:kern w:val="0"/>
                <w:sz w:val="24"/>
              </w:rPr>
              <w:t>包</w:t>
            </w:r>
            <w:r w:rsidR="00C5147A">
              <w:rPr>
                <w:rFonts w:cs="宋体" w:hint="eastAsia"/>
                <w:kern w:val="0"/>
                <w:sz w:val="24"/>
              </w:rPr>
              <w:lastRenderedPageBreak/>
              <w:t>括野兔、野鸡、蛇和其他常见鸟类，</w:t>
            </w:r>
            <w:r w:rsidRPr="00811A89">
              <w:rPr>
                <w:rFonts w:cs="宋体" w:hint="eastAsia"/>
                <w:kern w:val="0"/>
                <w:sz w:val="24"/>
              </w:rPr>
              <w:t>未发现列入《国家重点保护野生动物名录》（</w:t>
            </w:r>
            <w:r w:rsidRPr="00811A89">
              <w:rPr>
                <w:rFonts w:cs="宋体" w:hint="eastAsia"/>
                <w:kern w:val="0"/>
                <w:sz w:val="24"/>
              </w:rPr>
              <w:t>2021</w:t>
            </w:r>
            <w:r w:rsidRPr="00811A89">
              <w:rPr>
                <w:rFonts w:cs="宋体" w:hint="eastAsia"/>
                <w:kern w:val="0"/>
                <w:sz w:val="24"/>
              </w:rPr>
              <w:t>年</w:t>
            </w:r>
            <w:r w:rsidRPr="00811A89">
              <w:rPr>
                <w:rFonts w:cs="宋体" w:hint="eastAsia"/>
                <w:kern w:val="0"/>
                <w:sz w:val="24"/>
              </w:rPr>
              <w:t>2</w:t>
            </w:r>
            <w:r w:rsidRPr="00811A89">
              <w:rPr>
                <w:rFonts w:cs="宋体" w:hint="eastAsia"/>
                <w:kern w:val="0"/>
                <w:sz w:val="24"/>
              </w:rPr>
              <w:t>月</w:t>
            </w:r>
            <w:r w:rsidR="00F73539">
              <w:rPr>
                <w:rFonts w:cs="宋体" w:hint="eastAsia"/>
                <w:kern w:val="0"/>
                <w:sz w:val="24"/>
              </w:rPr>
              <w:t>）</w:t>
            </w:r>
            <w:r w:rsidRPr="00811A89">
              <w:rPr>
                <w:rFonts w:cs="宋体" w:hint="eastAsia"/>
                <w:kern w:val="0"/>
                <w:sz w:val="24"/>
              </w:rPr>
              <w:t>和《陕西省重点保护动物名录》中的珍稀保护野生动物。</w:t>
            </w:r>
          </w:p>
          <w:p w:rsidR="00ED7970" w:rsidRPr="00811A89" w:rsidRDefault="00E17744" w:rsidP="00E17744">
            <w:pPr>
              <w:spacing w:line="440" w:lineRule="exact"/>
              <w:ind w:firstLineChars="200" w:firstLine="480"/>
              <w:rPr>
                <w:rFonts w:cs="宋体"/>
                <w:kern w:val="0"/>
                <w:sz w:val="24"/>
              </w:rPr>
            </w:pPr>
            <w:r w:rsidRPr="00811A89">
              <w:rPr>
                <w:rFonts w:cs="宋体" w:hint="eastAsia"/>
                <w:kern w:val="0"/>
                <w:sz w:val="24"/>
              </w:rPr>
              <w:t>2</w:t>
            </w:r>
            <w:r w:rsidRPr="00811A89">
              <w:rPr>
                <w:rFonts w:cs="宋体" w:hint="eastAsia"/>
                <w:kern w:val="0"/>
                <w:sz w:val="24"/>
              </w:rPr>
              <w:t>）</w:t>
            </w:r>
            <w:r w:rsidR="00ED7970" w:rsidRPr="00811A89">
              <w:rPr>
                <w:rFonts w:cs="宋体" w:hint="eastAsia"/>
                <w:kern w:val="0"/>
                <w:sz w:val="24"/>
              </w:rPr>
              <w:t>水生生态</w:t>
            </w:r>
          </w:p>
          <w:p w:rsidR="002E2875" w:rsidRDefault="00ED7970" w:rsidP="0054177A">
            <w:pPr>
              <w:spacing w:line="440" w:lineRule="exact"/>
              <w:ind w:firstLineChars="200" w:firstLine="480"/>
              <w:rPr>
                <w:rFonts w:cs="宋体"/>
                <w:kern w:val="0"/>
                <w:sz w:val="24"/>
              </w:rPr>
            </w:pPr>
            <w:r w:rsidRPr="00811A89">
              <w:rPr>
                <w:rFonts w:cs="宋体" w:hint="eastAsia"/>
                <w:kern w:val="0"/>
                <w:sz w:val="24"/>
              </w:rPr>
              <w:t>项目区</w:t>
            </w:r>
            <w:r w:rsidR="0011746E">
              <w:rPr>
                <w:rFonts w:cs="宋体" w:hint="eastAsia"/>
                <w:kern w:val="0"/>
                <w:sz w:val="24"/>
              </w:rPr>
              <w:t>位于</w:t>
            </w:r>
            <w:r w:rsidRPr="00811A89">
              <w:rPr>
                <w:rFonts w:cs="宋体" w:hint="eastAsia"/>
                <w:kern w:val="0"/>
                <w:sz w:val="24"/>
              </w:rPr>
              <w:t>漆水河</w:t>
            </w:r>
            <w:r w:rsidR="0011746E">
              <w:rPr>
                <w:rFonts w:cs="宋体" w:hint="eastAsia"/>
                <w:kern w:val="0"/>
                <w:sz w:val="24"/>
              </w:rPr>
              <w:t>沿线</w:t>
            </w:r>
            <w:r w:rsidRPr="00811A89">
              <w:rPr>
                <w:rFonts w:cs="宋体" w:hint="eastAsia"/>
                <w:kern w:val="0"/>
                <w:sz w:val="24"/>
              </w:rPr>
              <w:t>，所</w:t>
            </w:r>
            <w:r w:rsidR="0011746E">
              <w:rPr>
                <w:rFonts w:cs="宋体" w:hint="eastAsia"/>
                <w:kern w:val="0"/>
                <w:sz w:val="24"/>
              </w:rPr>
              <w:t>涉及</w:t>
            </w:r>
            <w:r w:rsidRPr="00811A89">
              <w:rPr>
                <w:rFonts w:cs="宋体" w:hint="eastAsia"/>
                <w:kern w:val="0"/>
                <w:sz w:val="24"/>
              </w:rPr>
              <w:t>河段鱼类均为淡水定居型鱼类，</w:t>
            </w:r>
            <w:r w:rsidR="0011746E" w:rsidRPr="00811A89">
              <w:rPr>
                <w:rFonts w:cs="宋体" w:hint="eastAsia"/>
                <w:kern w:val="0"/>
                <w:sz w:val="24"/>
              </w:rPr>
              <w:t>主要为常见鱼类及经济性物种，</w:t>
            </w:r>
            <w:r w:rsidRPr="00811A89">
              <w:rPr>
                <w:rFonts w:cs="宋体" w:hint="eastAsia"/>
                <w:kern w:val="0"/>
                <w:sz w:val="24"/>
              </w:rPr>
              <w:t>无长距离洄游性鱼类。保护性鱼类为《陕西省重点保护野生动物名录》（</w:t>
            </w:r>
            <w:r w:rsidRPr="00811A89">
              <w:rPr>
                <w:rFonts w:cs="宋体" w:hint="eastAsia"/>
                <w:kern w:val="0"/>
                <w:sz w:val="24"/>
              </w:rPr>
              <w:t>2022</w:t>
            </w:r>
            <w:r w:rsidRPr="00811A89">
              <w:rPr>
                <w:rFonts w:cs="宋体" w:hint="eastAsia"/>
                <w:kern w:val="0"/>
                <w:sz w:val="24"/>
              </w:rPr>
              <w:t>）中的鲤（仅限黄河流域种群）。</w:t>
            </w:r>
          </w:p>
          <w:p w:rsidR="009F5E04" w:rsidRDefault="009F5E04" w:rsidP="0054177A">
            <w:pPr>
              <w:spacing w:line="440" w:lineRule="exact"/>
              <w:ind w:firstLineChars="200" w:firstLine="480"/>
              <w:rPr>
                <w:rFonts w:cs="宋体"/>
                <w:kern w:val="0"/>
                <w:sz w:val="24"/>
              </w:rPr>
            </w:pPr>
            <w:r>
              <w:rPr>
                <w:rFonts w:cs="宋体" w:hint="eastAsia"/>
                <w:kern w:val="0"/>
                <w:sz w:val="24"/>
              </w:rPr>
              <w:t>3</w:t>
            </w:r>
            <w:r>
              <w:rPr>
                <w:rFonts w:cs="宋体" w:hint="eastAsia"/>
                <w:kern w:val="0"/>
                <w:sz w:val="24"/>
              </w:rPr>
              <w:t>）陕西安舒庄省级自然保护区</w:t>
            </w:r>
          </w:p>
          <w:p w:rsidR="009F5E04" w:rsidRDefault="009F5E04" w:rsidP="0054177A">
            <w:pPr>
              <w:spacing w:line="440" w:lineRule="exact"/>
              <w:ind w:firstLineChars="200" w:firstLine="480"/>
              <w:rPr>
                <w:rFonts w:cs="宋体"/>
                <w:kern w:val="0"/>
                <w:sz w:val="24"/>
              </w:rPr>
            </w:pPr>
            <w:r>
              <w:rPr>
                <w:rFonts w:cs="宋体" w:hint="eastAsia"/>
                <w:kern w:val="0"/>
                <w:sz w:val="24"/>
              </w:rPr>
              <w:t>陕西安舒庄省级自然保护区</w:t>
            </w:r>
            <w:r w:rsidRPr="009F5E04">
              <w:rPr>
                <w:rFonts w:cs="宋体" w:hint="eastAsia"/>
                <w:kern w:val="0"/>
                <w:sz w:val="24"/>
              </w:rPr>
              <w:t>是以安舒庄国有林场经营范围为主体建立的自然保护区，位于漆水河以南、永安河以东。</w:t>
            </w:r>
            <w:r>
              <w:rPr>
                <w:rFonts w:cs="宋体" w:hint="eastAsia"/>
                <w:kern w:val="0"/>
                <w:sz w:val="24"/>
              </w:rPr>
              <w:t>该自然保护区是以</w:t>
            </w:r>
            <w:r w:rsidR="00A73666">
              <w:rPr>
                <w:rFonts w:cs="宋体" w:hint="eastAsia"/>
                <w:kern w:val="0"/>
                <w:sz w:val="24"/>
              </w:rPr>
              <w:t>森</w:t>
            </w:r>
            <w:r w:rsidRPr="005D03BF">
              <w:rPr>
                <w:rFonts w:cs="宋体" w:hint="eastAsia"/>
                <w:kern w:val="0"/>
                <w:sz w:val="24"/>
              </w:rPr>
              <w:t>林生态系统类型</w:t>
            </w:r>
            <w:r>
              <w:rPr>
                <w:rFonts w:cs="宋体" w:hint="eastAsia"/>
                <w:kern w:val="0"/>
                <w:sz w:val="24"/>
              </w:rPr>
              <w:t>为主</w:t>
            </w:r>
            <w:r w:rsidRPr="005D03BF">
              <w:rPr>
                <w:rFonts w:cs="宋体" w:hint="eastAsia"/>
                <w:kern w:val="0"/>
                <w:sz w:val="24"/>
              </w:rPr>
              <w:t>的</w:t>
            </w:r>
            <w:r w:rsidRPr="005D03BF">
              <w:rPr>
                <w:rFonts w:cs="DZ-GB958-99" w:hint="eastAsia"/>
                <w:kern w:val="0"/>
                <w:sz w:val="24"/>
              </w:rPr>
              <w:t>保</w:t>
            </w:r>
            <w:r>
              <w:rPr>
                <w:rFonts w:cs="宋体" w:hint="eastAsia"/>
                <w:kern w:val="0"/>
                <w:sz w:val="24"/>
              </w:rPr>
              <w:t>护区，</w:t>
            </w:r>
            <w:r w:rsidRPr="005D03BF">
              <w:rPr>
                <w:rFonts w:cs="宋体" w:hint="eastAsia"/>
                <w:kern w:val="0"/>
                <w:sz w:val="24"/>
              </w:rPr>
              <w:t>主要</w:t>
            </w:r>
            <w:r w:rsidRPr="005D03BF">
              <w:rPr>
                <w:rFonts w:cs="FangSong" w:hint="eastAsia"/>
                <w:kern w:val="0"/>
                <w:sz w:val="24"/>
              </w:rPr>
              <w:t>保</w:t>
            </w:r>
            <w:r w:rsidRPr="005D03BF">
              <w:rPr>
                <w:rFonts w:cs="宋体" w:hint="eastAsia"/>
                <w:kern w:val="0"/>
                <w:sz w:val="24"/>
              </w:rPr>
              <w:t>护</w:t>
            </w:r>
            <w:r>
              <w:rPr>
                <w:rFonts w:cs="宋体" w:hint="eastAsia"/>
                <w:kern w:val="0"/>
                <w:sz w:val="24"/>
              </w:rPr>
              <w:t>目标</w:t>
            </w:r>
            <w:r w:rsidRPr="005D03BF">
              <w:rPr>
                <w:rFonts w:cs="宋体" w:hint="eastAsia"/>
                <w:kern w:val="0"/>
                <w:sz w:val="24"/>
              </w:rPr>
              <w:t>为渭</w:t>
            </w:r>
            <w:r w:rsidRPr="005D03BF">
              <w:rPr>
                <w:rFonts w:cs="DZ-GB958-99" w:hint="eastAsia"/>
                <w:kern w:val="0"/>
                <w:sz w:val="24"/>
              </w:rPr>
              <w:t>北</w:t>
            </w:r>
            <w:r w:rsidRPr="005D03BF">
              <w:rPr>
                <w:rFonts w:cs="宋体" w:hint="eastAsia"/>
                <w:kern w:val="0"/>
                <w:sz w:val="24"/>
              </w:rPr>
              <w:t>黄土高</w:t>
            </w:r>
            <w:r w:rsidRPr="005D03BF">
              <w:rPr>
                <w:rFonts w:cs="DZ-GB958-99" w:hint="eastAsia"/>
                <w:kern w:val="0"/>
                <w:sz w:val="24"/>
              </w:rPr>
              <w:t>原典</w:t>
            </w:r>
            <w:r w:rsidRPr="005D03BF">
              <w:rPr>
                <w:rFonts w:cs="宋体" w:hint="eastAsia"/>
                <w:kern w:val="0"/>
                <w:sz w:val="24"/>
              </w:rPr>
              <w:t>型的森林生态系统</w:t>
            </w:r>
            <w:r>
              <w:rPr>
                <w:rFonts w:cs="DZ-GB958-99" w:hint="eastAsia"/>
                <w:kern w:val="0"/>
                <w:sz w:val="24"/>
              </w:rPr>
              <w:t>，</w:t>
            </w:r>
            <w:r w:rsidRPr="005D03BF">
              <w:rPr>
                <w:rFonts w:cs="宋体" w:hint="eastAsia"/>
                <w:kern w:val="0"/>
                <w:sz w:val="24"/>
              </w:rPr>
              <w:t>重点</w:t>
            </w:r>
            <w:r w:rsidRPr="005D03BF">
              <w:rPr>
                <w:rFonts w:cs="DZ-GB958-99" w:hint="eastAsia"/>
                <w:kern w:val="0"/>
                <w:sz w:val="24"/>
              </w:rPr>
              <w:t>保</w:t>
            </w:r>
            <w:r w:rsidRPr="005D03BF">
              <w:rPr>
                <w:rFonts w:cs="宋体" w:hint="eastAsia"/>
                <w:kern w:val="0"/>
                <w:sz w:val="24"/>
              </w:rPr>
              <w:t>护</w:t>
            </w:r>
            <w:r>
              <w:rPr>
                <w:rFonts w:cs="宋体" w:hint="eastAsia"/>
                <w:kern w:val="0"/>
                <w:sz w:val="24"/>
              </w:rPr>
              <w:t>陆</w:t>
            </w:r>
            <w:r w:rsidRPr="005D03BF">
              <w:rPr>
                <w:rFonts w:cs="宋体" w:hint="eastAsia"/>
                <w:kern w:val="0"/>
                <w:sz w:val="24"/>
              </w:rPr>
              <w:t>生</w:t>
            </w:r>
            <w:r w:rsidRPr="005D03BF">
              <w:rPr>
                <w:rFonts w:cs="DZ-GB958-99" w:hint="eastAsia"/>
                <w:kern w:val="0"/>
                <w:sz w:val="24"/>
              </w:rPr>
              <w:t>动</w:t>
            </w:r>
            <w:r w:rsidRPr="005D03BF">
              <w:rPr>
                <w:rFonts w:cs="宋体" w:hint="eastAsia"/>
                <w:kern w:val="0"/>
                <w:sz w:val="24"/>
              </w:rPr>
              <w:t>植物及其栖息地</w:t>
            </w:r>
            <w:r w:rsidRPr="005D03BF">
              <w:rPr>
                <w:rFonts w:cs="FangSong" w:hint="eastAsia"/>
                <w:kern w:val="0"/>
                <w:sz w:val="24"/>
              </w:rPr>
              <w:t>。</w:t>
            </w:r>
          </w:p>
          <w:p w:rsidR="00F05F8A" w:rsidRPr="00F05F8A" w:rsidRDefault="009F5E04" w:rsidP="00F05F8A">
            <w:pPr>
              <w:spacing w:line="440" w:lineRule="exact"/>
              <w:ind w:firstLineChars="200" w:firstLine="480"/>
              <w:rPr>
                <w:rFonts w:cs="宋体"/>
                <w:kern w:val="0"/>
                <w:sz w:val="24"/>
              </w:rPr>
            </w:pPr>
            <w:r>
              <w:rPr>
                <w:rFonts w:cs="宋体" w:hint="eastAsia"/>
                <w:kern w:val="0"/>
                <w:sz w:val="24"/>
              </w:rPr>
              <w:t>根据项目布置以及保护区范围，本项目不涉及安舒庄省级自然保护区，</w:t>
            </w:r>
            <w:r w:rsidR="00F05F8A">
              <w:rPr>
                <w:rFonts w:cs="宋体" w:hint="eastAsia"/>
                <w:kern w:val="0"/>
                <w:sz w:val="24"/>
              </w:rPr>
              <w:t>砂石加工</w:t>
            </w:r>
            <w:r w:rsidR="00066309">
              <w:rPr>
                <w:rFonts w:cs="宋体" w:hint="eastAsia"/>
                <w:kern w:val="0"/>
                <w:sz w:val="24"/>
              </w:rPr>
              <w:t>系统</w:t>
            </w:r>
            <w:r w:rsidR="00F05F8A">
              <w:rPr>
                <w:rFonts w:cs="宋体" w:hint="eastAsia"/>
                <w:kern w:val="0"/>
                <w:sz w:val="24"/>
              </w:rPr>
              <w:t>及胶结料拌和站</w:t>
            </w:r>
            <w:r w:rsidR="00F05F8A" w:rsidRPr="00F05F8A">
              <w:rPr>
                <w:rFonts w:cs="宋体" w:hint="eastAsia"/>
                <w:kern w:val="0"/>
                <w:sz w:val="24"/>
              </w:rPr>
              <w:t>距离保护区直线距离</w:t>
            </w:r>
            <w:r w:rsidR="00A73666">
              <w:rPr>
                <w:rFonts w:cs="宋体" w:hint="eastAsia"/>
                <w:kern w:val="0"/>
                <w:sz w:val="24"/>
              </w:rPr>
              <w:t>为</w:t>
            </w:r>
            <w:r w:rsidR="00F05F8A" w:rsidRPr="00F05F8A">
              <w:rPr>
                <w:rFonts w:cs="宋体" w:hint="eastAsia"/>
                <w:kern w:val="0"/>
                <w:sz w:val="24"/>
              </w:rPr>
              <w:t>200-220m</w:t>
            </w:r>
            <w:r w:rsidR="00F05F8A" w:rsidRPr="00F05F8A">
              <w:rPr>
                <w:rFonts w:cs="宋体" w:hint="eastAsia"/>
                <w:kern w:val="0"/>
                <w:sz w:val="24"/>
              </w:rPr>
              <w:t>，</w:t>
            </w:r>
            <w:r w:rsidR="00A73666">
              <w:rPr>
                <w:rFonts w:cs="宋体" w:hint="eastAsia"/>
                <w:kern w:val="0"/>
                <w:sz w:val="24"/>
              </w:rPr>
              <w:t>项目与保护区的位置关系</w:t>
            </w:r>
            <w:r w:rsidR="00F05F8A" w:rsidRPr="00F05F8A">
              <w:rPr>
                <w:rFonts w:cs="宋体" w:hint="eastAsia"/>
                <w:kern w:val="0"/>
                <w:sz w:val="24"/>
              </w:rPr>
              <w:t>见图</w:t>
            </w:r>
            <w:r w:rsidR="00F05F8A" w:rsidRPr="00F05F8A">
              <w:rPr>
                <w:rFonts w:cs="宋体" w:hint="eastAsia"/>
                <w:kern w:val="0"/>
                <w:sz w:val="24"/>
              </w:rPr>
              <w:t>3-1</w:t>
            </w:r>
            <w:r w:rsidR="00F05F8A" w:rsidRPr="00F05F8A">
              <w:rPr>
                <w:rFonts w:cs="宋体" w:hint="eastAsia"/>
                <w:kern w:val="0"/>
                <w:sz w:val="24"/>
              </w:rPr>
              <w:t>。</w:t>
            </w:r>
          </w:p>
          <w:p w:rsidR="009F5E04" w:rsidRPr="00F05F8A" w:rsidRDefault="00F05F8A" w:rsidP="0054177A">
            <w:pPr>
              <w:spacing w:line="440" w:lineRule="exact"/>
              <w:ind w:firstLineChars="200" w:firstLine="480"/>
              <w:rPr>
                <w:rFonts w:cs="宋体"/>
                <w:kern w:val="0"/>
                <w:sz w:val="24"/>
              </w:rPr>
            </w:pPr>
            <w:r>
              <w:rPr>
                <w:rFonts w:hint="eastAsia"/>
                <w:bCs/>
                <w:noProof/>
                <w:sz w:val="24"/>
                <w:highlight w:val="yellow"/>
              </w:rPr>
              <w:drawing>
                <wp:anchor distT="0" distB="0" distL="114300" distR="114300" simplePos="0" relativeHeight="251664384" behindDoc="0" locked="0" layoutInCell="1" allowOverlap="1" wp14:anchorId="4B9FB613" wp14:editId="4918D490">
                  <wp:simplePos x="0" y="0"/>
                  <wp:positionH relativeFrom="column">
                    <wp:posOffset>201295</wp:posOffset>
                  </wp:positionH>
                  <wp:positionV relativeFrom="paragraph">
                    <wp:posOffset>14605</wp:posOffset>
                  </wp:positionV>
                  <wp:extent cx="4772025" cy="2752725"/>
                  <wp:effectExtent l="0" t="0" r="9525" b="9525"/>
                  <wp:wrapNone/>
                  <wp:docPr id="4" name="图片 4" descr="{A4EEF711-3D28-4666-9018-ABB1B48A98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4EEF711-3D28-4666-9018-ABB1B48A98D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72025" cy="2752725"/>
                          </a:xfrm>
                          <a:prstGeom prst="rect">
                            <a:avLst/>
                          </a:prstGeom>
                        </pic:spPr>
                      </pic:pic>
                    </a:graphicData>
                  </a:graphic>
                  <wp14:sizeRelH relativeFrom="margin">
                    <wp14:pctWidth>0</wp14:pctWidth>
                  </wp14:sizeRelH>
                  <wp14:sizeRelV relativeFrom="margin">
                    <wp14:pctHeight>0</wp14:pctHeight>
                  </wp14:sizeRelV>
                </wp:anchor>
              </w:drawing>
            </w:r>
          </w:p>
          <w:p w:rsidR="009F5E04" w:rsidRDefault="009F5E04" w:rsidP="0054177A">
            <w:pPr>
              <w:spacing w:line="440" w:lineRule="exact"/>
              <w:ind w:firstLineChars="200" w:firstLine="480"/>
              <w:rPr>
                <w:rFonts w:cs="宋体"/>
                <w:kern w:val="0"/>
                <w:sz w:val="24"/>
              </w:rPr>
            </w:pPr>
          </w:p>
          <w:p w:rsidR="009F5E04" w:rsidRDefault="009F5E04" w:rsidP="0054177A">
            <w:pPr>
              <w:spacing w:line="440" w:lineRule="exact"/>
              <w:ind w:firstLineChars="200" w:firstLine="480"/>
              <w:rPr>
                <w:rFonts w:cs="宋体"/>
                <w:kern w:val="0"/>
                <w:sz w:val="24"/>
              </w:rPr>
            </w:pPr>
          </w:p>
          <w:p w:rsidR="00F05F8A" w:rsidRDefault="00F05F8A" w:rsidP="0054177A">
            <w:pPr>
              <w:spacing w:line="440" w:lineRule="exact"/>
              <w:ind w:firstLineChars="200" w:firstLine="480"/>
              <w:rPr>
                <w:rFonts w:cs="宋体"/>
                <w:kern w:val="0"/>
                <w:sz w:val="24"/>
              </w:rPr>
            </w:pPr>
          </w:p>
          <w:p w:rsidR="00F05F8A" w:rsidRDefault="00F05F8A" w:rsidP="0054177A">
            <w:pPr>
              <w:spacing w:line="440" w:lineRule="exact"/>
              <w:ind w:firstLineChars="200" w:firstLine="480"/>
              <w:rPr>
                <w:rFonts w:cs="宋体"/>
                <w:kern w:val="0"/>
                <w:sz w:val="24"/>
              </w:rPr>
            </w:pPr>
          </w:p>
          <w:p w:rsidR="00F05F8A" w:rsidRDefault="00F05F8A" w:rsidP="0054177A">
            <w:pPr>
              <w:spacing w:line="440" w:lineRule="exact"/>
              <w:ind w:firstLineChars="200" w:firstLine="480"/>
              <w:rPr>
                <w:rFonts w:cs="宋体"/>
                <w:kern w:val="0"/>
                <w:sz w:val="24"/>
              </w:rPr>
            </w:pPr>
          </w:p>
          <w:p w:rsidR="00F05F8A" w:rsidRDefault="00F05F8A" w:rsidP="0054177A">
            <w:pPr>
              <w:spacing w:line="440" w:lineRule="exact"/>
              <w:ind w:firstLineChars="200" w:firstLine="480"/>
              <w:rPr>
                <w:rFonts w:cs="宋体"/>
                <w:kern w:val="0"/>
                <w:sz w:val="24"/>
              </w:rPr>
            </w:pPr>
          </w:p>
          <w:p w:rsidR="00F05F8A" w:rsidRDefault="00F05F8A" w:rsidP="0054177A">
            <w:pPr>
              <w:spacing w:line="440" w:lineRule="exact"/>
              <w:ind w:firstLineChars="200" w:firstLine="480"/>
              <w:rPr>
                <w:rFonts w:cs="宋体"/>
                <w:kern w:val="0"/>
                <w:sz w:val="24"/>
              </w:rPr>
            </w:pPr>
          </w:p>
          <w:p w:rsidR="00F05F8A" w:rsidRDefault="00F05F8A" w:rsidP="0054177A">
            <w:pPr>
              <w:spacing w:line="440" w:lineRule="exact"/>
              <w:ind w:firstLineChars="200" w:firstLine="480"/>
              <w:rPr>
                <w:rFonts w:cs="宋体"/>
                <w:kern w:val="0"/>
                <w:sz w:val="24"/>
              </w:rPr>
            </w:pPr>
          </w:p>
          <w:p w:rsidR="00F05F8A" w:rsidRDefault="00F05F8A" w:rsidP="0054177A">
            <w:pPr>
              <w:spacing w:line="440" w:lineRule="exact"/>
              <w:ind w:firstLineChars="200" w:firstLine="480"/>
              <w:rPr>
                <w:rFonts w:cs="宋体"/>
                <w:kern w:val="0"/>
                <w:sz w:val="24"/>
              </w:rPr>
            </w:pPr>
          </w:p>
          <w:p w:rsidR="00F05F8A" w:rsidRDefault="00F05F8A" w:rsidP="00F05F8A">
            <w:pPr>
              <w:adjustRightInd w:val="0"/>
              <w:snapToGrid w:val="0"/>
              <w:jc w:val="center"/>
              <w:rPr>
                <w:rFonts w:cs="宋体"/>
                <w:kern w:val="0"/>
                <w:sz w:val="24"/>
              </w:rPr>
            </w:pPr>
            <w:r w:rsidRPr="00F05F8A">
              <w:rPr>
                <w:rFonts w:cs="宋体" w:hint="eastAsia"/>
                <w:b/>
                <w:kern w:val="0"/>
                <w:sz w:val="24"/>
                <w:szCs w:val="21"/>
              </w:rPr>
              <w:t>图</w:t>
            </w:r>
            <w:r w:rsidRPr="00F05F8A">
              <w:rPr>
                <w:rFonts w:cs="宋体" w:hint="eastAsia"/>
                <w:b/>
                <w:kern w:val="0"/>
                <w:sz w:val="24"/>
                <w:szCs w:val="21"/>
              </w:rPr>
              <w:t xml:space="preserve">3-1  </w:t>
            </w:r>
            <w:r w:rsidRPr="00F05F8A">
              <w:rPr>
                <w:rFonts w:cs="宋体" w:hint="eastAsia"/>
                <w:b/>
                <w:kern w:val="0"/>
                <w:sz w:val="24"/>
                <w:szCs w:val="21"/>
              </w:rPr>
              <w:t>项目与安舒庄自然保护区位置关系图</w:t>
            </w:r>
            <w:r w:rsidRPr="00F05F8A">
              <w:rPr>
                <w:rFonts w:cs="宋体" w:hint="eastAsia"/>
                <w:b/>
                <w:kern w:val="0"/>
                <w:sz w:val="24"/>
                <w:szCs w:val="21"/>
              </w:rPr>
              <w:t xml:space="preserve"> </w:t>
            </w:r>
            <w:r>
              <w:rPr>
                <w:rFonts w:cs="宋体" w:hint="eastAsia"/>
                <w:kern w:val="0"/>
                <w:sz w:val="24"/>
              </w:rPr>
              <w:t xml:space="preserve"> </w:t>
            </w:r>
          </w:p>
          <w:p w:rsidR="001C24E3" w:rsidRPr="00811A89" w:rsidRDefault="002A4B03" w:rsidP="001C24E3">
            <w:pPr>
              <w:spacing w:line="440" w:lineRule="exact"/>
              <w:ind w:firstLineChars="200" w:firstLine="482"/>
              <w:rPr>
                <w:rFonts w:cs="宋体"/>
                <w:b/>
                <w:bCs/>
                <w:kern w:val="0"/>
                <w:sz w:val="24"/>
              </w:rPr>
            </w:pPr>
            <w:r>
              <w:rPr>
                <w:rFonts w:cs="宋体" w:hint="eastAsia"/>
                <w:b/>
                <w:bCs/>
                <w:kern w:val="0"/>
                <w:sz w:val="24"/>
              </w:rPr>
              <w:t>3</w:t>
            </w:r>
            <w:r w:rsidR="001C24E3" w:rsidRPr="00811A89">
              <w:rPr>
                <w:rFonts w:cs="宋体" w:hint="eastAsia"/>
                <w:b/>
                <w:bCs/>
                <w:kern w:val="0"/>
                <w:sz w:val="24"/>
              </w:rPr>
              <w:t>环境质量现状</w:t>
            </w:r>
          </w:p>
          <w:p w:rsidR="00945285" w:rsidRPr="00811A89" w:rsidRDefault="002A4B03" w:rsidP="001C24E3">
            <w:pPr>
              <w:spacing w:line="440" w:lineRule="exact"/>
              <w:ind w:firstLineChars="200" w:firstLine="480"/>
              <w:rPr>
                <w:rFonts w:cs="宋体"/>
                <w:bCs/>
                <w:kern w:val="0"/>
                <w:sz w:val="24"/>
              </w:rPr>
            </w:pPr>
            <w:r>
              <w:rPr>
                <w:rFonts w:cs="宋体" w:hint="eastAsia"/>
                <w:bCs/>
                <w:kern w:val="0"/>
                <w:sz w:val="24"/>
              </w:rPr>
              <w:t>3</w:t>
            </w:r>
            <w:r w:rsidR="001C24E3" w:rsidRPr="00811A89">
              <w:rPr>
                <w:rFonts w:cs="宋体" w:hint="eastAsia"/>
                <w:bCs/>
                <w:kern w:val="0"/>
                <w:sz w:val="24"/>
              </w:rPr>
              <w:t>.1</w:t>
            </w:r>
            <w:r w:rsidR="00945285" w:rsidRPr="00811A89">
              <w:rPr>
                <w:rFonts w:cs="宋体" w:hint="eastAsia"/>
                <w:bCs/>
                <w:kern w:val="0"/>
                <w:sz w:val="24"/>
              </w:rPr>
              <w:t>环境空气质量现状</w:t>
            </w:r>
          </w:p>
          <w:p w:rsidR="00945285" w:rsidRPr="00811A89" w:rsidRDefault="00BA34F4" w:rsidP="001C24E3">
            <w:pPr>
              <w:spacing w:line="440" w:lineRule="exact"/>
              <w:ind w:firstLineChars="200" w:firstLine="480"/>
              <w:rPr>
                <w:rFonts w:cs="宋体"/>
                <w:kern w:val="0"/>
                <w:sz w:val="24"/>
              </w:rPr>
            </w:pPr>
            <w:r>
              <w:rPr>
                <w:rFonts w:cs="宋体" w:hint="eastAsia"/>
                <w:kern w:val="0"/>
                <w:sz w:val="24"/>
                <w:szCs w:val="21"/>
              </w:rPr>
              <w:t>本项目位于麟游县九成宫镇紫石崖村境内，地处渭河左岸一级支流漆水河上游，</w:t>
            </w:r>
            <w:r>
              <w:rPr>
                <w:rFonts w:cs="宋体" w:hint="eastAsia"/>
                <w:kern w:val="0"/>
                <w:sz w:val="24"/>
              </w:rPr>
              <w:t>项目所在地属于</w:t>
            </w:r>
            <w:r w:rsidR="00945285" w:rsidRPr="00811A89">
              <w:rPr>
                <w:rFonts w:cs="宋体" w:hint="eastAsia"/>
                <w:kern w:val="0"/>
                <w:sz w:val="24"/>
              </w:rPr>
              <w:t>二类</w:t>
            </w:r>
            <w:r>
              <w:rPr>
                <w:rFonts w:cs="宋体" w:hint="eastAsia"/>
                <w:kern w:val="0"/>
                <w:sz w:val="24"/>
              </w:rPr>
              <w:t>环境空气</w:t>
            </w:r>
            <w:r w:rsidR="00945285" w:rsidRPr="00811A89">
              <w:rPr>
                <w:rFonts w:cs="宋体" w:hint="eastAsia"/>
                <w:kern w:val="0"/>
                <w:sz w:val="24"/>
              </w:rPr>
              <w:t>功能区，环境空气质量标准执行《环境空气质量标准》（</w:t>
            </w:r>
            <w:r w:rsidR="00945285" w:rsidRPr="00811A89">
              <w:rPr>
                <w:rFonts w:cs="宋体" w:hint="eastAsia"/>
                <w:kern w:val="0"/>
                <w:sz w:val="24"/>
              </w:rPr>
              <w:t>GB3095-2012</w:t>
            </w:r>
            <w:r w:rsidR="00945285" w:rsidRPr="00811A89">
              <w:rPr>
                <w:rFonts w:cs="宋体" w:hint="eastAsia"/>
                <w:kern w:val="0"/>
                <w:sz w:val="24"/>
              </w:rPr>
              <w:t>）二级标准要求。</w:t>
            </w:r>
          </w:p>
          <w:p w:rsidR="001C24E3" w:rsidRPr="00811A89" w:rsidRDefault="00BA34F4" w:rsidP="00E17744">
            <w:pPr>
              <w:spacing w:line="440" w:lineRule="exact"/>
              <w:ind w:firstLineChars="200" w:firstLine="480"/>
              <w:rPr>
                <w:rFonts w:cs="宋体"/>
                <w:kern w:val="0"/>
                <w:sz w:val="24"/>
              </w:rPr>
            </w:pPr>
            <w:r>
              <w:rPr>
                <w:rFonts w:cs="宋体" w:hint="eastAsia"/>
                <w:kern w:val="0"/>
                <w:sz w:val="24"/>
              </w:rPr>
              <w:t>根据</w:t>
            </w:r>
            <w:r w:rsidR="007A16E3" w:rsidRPr="00811A89">
              <w:rPr>
                <w:rFonts w:cs="宋体" w:hint="eastAsia"/>
                <w:kern w:val="0"/>
                <w:sz w:val="24"/>
              </w:rPr>
              <w:t>宝鸡市生态环境局于</w:t>
            </w:r>
            <w:r w:rsidR="007A16E3" w:rsidRPr="00811A89">
              <w:rPr>
                <w:rFonts w:cs="宋体" w:hint="eastAsia"/>
                <w:kern w:val="0"/>
                <w:sz w:val="24"/>
              </w:rPr>
              <w:t>2025</w:t>
            </w:r>
            <w:r w:rsidR="007A16E3" w:rsidRPr="00811A89">
              <w:rPr>
                <w:rFonts w:cs="宋体" w:hint="eastAsia"/>
                <w:kern w:val="0"/>
                <w:sz w:val="24"/>
              </w:rPr>
              <w:t>年</w:t>
            </w:r>
            <w:r w:rsidR="007A16E3" w:rsidRPr="00811A89">
              <w:rPr>
                <w:rFonts w:cs="宋体" w:hint="eastAsia"/>
                <w:kern w:val="0"/>
                <w:sz w:val="24"/>
              </w:rPr>
              <w:t>1</w:t>
            </w:r>
            <w:r w:rsidR="007A16E3" w:rsidRPr="00811A89">
              <w:rPr>
                <w:rFonts w:cs="宋体" w:hint="eastAsia"/>
                <w:kern w:val="0"/>
                <w:sz w:val="24"/>
              </w:rPr>
              <w:t>月</w:t>
            </w:r>
            <w:r w:rsidR="007A16E3" w:rsidRPr="00811A89">
              <w:rPr>
                <w:rFonts w:cs="宋体" w:hint="eastAsia"/>
                <w:kern w:val="0"/>
                <w:sz w:val="24"/>
              </w:rPr>
              <w:t>23</w:t>
            </w:r>
            <w:r w:rsidR="007A16E3" w:rsidRPr="00811A89">
              <w:rPr>
                <w:rFonts w:cs="宋体" w:hint="eastAsia"/>
                <w:kern w:val="0"/>
                <w:sz w:val="24"/>
              </w:rPr>
              <w:t>日发布的《宝鸡市</w:t>
            </w:r>
            <w:r w:rsidR="007A16E3" w:rsidRPr="00811A89">
              <w:rPr>
                <w:rFonts w:cs="宋体" w:hint="eastAsia"/>
                <w:kern w:val="0"/>
                <w:sz w:val="24"/>
              </w:rPr>
              <w:t>2024</w:t>
            </w:r>
            <w:r w:rsidR="007A16E3" w:rsidRPr="00811A89">
              <w:rPr>
                <w:rFonts w:cs="宋体" w:hint="eastAsia"/>
                <w:kern w:val="0"/>
                <w:sz w:val="24"/>
              </w:rPr>
              <w:t>年</w:t>
            </w:r>
            <w:r w:rsidR="007A16E3" w:rsidRPr="00811A89">
              <w:rPr>
                <w:rFonts w:cs="宋体" w:hint="eastAsia"/>
                <w:kern w:val="0"/>
                <w:sz w:val="24"/>
              </w:rPr>
              <w:t>1~12</w:t>
            </w:r>
            <w:r w:rsidR="007A16E3" w:rsidRPr="00811A89">
              <w:rPr>
                <w:rFonts w:cs="宋体" w:hint="eastAsia"/>
                <w:kern w:val="0"/>
                <w:sz w:val="24"/>
              </w:rPr>
              <w:lastRenderedPageBreak/>
              <w:t>月份各县区空气质量统计表》中各县区空气质量统计表，</w:t>
            </w:r>
            <w:r w:rsidR="002E2875" w:rsidRPr="00811A89">
              <w:rPr>
                <w:rFonts w:cs="宋体" w:hint="eastAsia"/>
                <w:kern w:val="0"/>
                <w:sz w:val="24"/>
              </w:rPr>
              <w:t>本项目所在区域环境空气各项指标</w:t>
            </w:r>
            <w:r w:rsidR="001C24E3" w:rsidRPr="00811A89">
              <w:rPr>
                <w:rFonts w:cs="宋体" w:hint="eastAsia"/>
                <w:kern w:val="0"/>
                <w:sz w:val="24"/>
              </w:rPr>
              <w:t>见</w:t>
            </w:r>
            <w:r w:rsidR="00945285" w:rsidRPr="00811A89">
              <w:rPr>
                <w:rFonts w:cs="宋体" w:hint="eastAsia"/>
                <w:kern w:val="0"/>
                <w:sz w:val="24"/>
              </w:rPr>
              <w:t>表</w:t>
            </w:r>
            <w:r w:rsidR="009F5E04">
              <w:rPr>
                <w:rFonts w:cs="宋体" w:hint="eastAsia"/>
                <w:kern w:val="0"/>
                <w:sz w:val="24"/>
              </w:rPr>
              <w:t>3-3</w:t>
            </w:r>
            <w:r w:rsidR="00945285" w:rsidRPr="00811A89">
              <w:rPr>
                <w:rFonts w:cs="宋体" w:hint="eastAsia"/>
                <w:kern w:val="0"/>
                <w:sz w:val="24"/>
              </w:rPr>
              <w:t>。</w:t>
            </w:r>
          </w:p>
          <w:p w:rsidR="00945285" w:rsidRPr="00811A89" w:rsidRDefault="00945285" w:rsidP="00FD5420">
            <w:pPr>
              <w:spacing w:line="440" w:lineRule="exact"/>
              <w:jc w:val="center"/>
              <w:rPr>
                <w:rFonts w:cs="宋体"/>
                <w:b/>
                <w:bCs/>
                <w:kern w:val="0"/>
                <w:sz w:val="24"/>
              </w:rPr>
            </w:pPr>
            <w:r w:rsidRPr="00811A89">
              <w:rPr>
                <w:rFonts w:cs="宋体" w:hint="eastAsia"/>
                <w:b/>
                <w:bCs/>
                <w:kern w:val="0"/>
                <w:sz w:val="24"/>
              </w:rPr>
              <w:t>表</w:t>
            </w:r>
            <w:r w:rsidR="001C24E3" w:rsidRPr="00811A89">
              <w:rPr>
                <w:rFonts w:cs="宋体" w:hint="eastAsia"/>
                <w:b/>
                <w:bCs/>
                <w:kern w:val="0"/>
                <w:sz w:val="24"/>
              </w:rPr>
              <w:t>3</w:t>
            </w:r>
            <w:r w:rsidRPr="00811A89">
              <w:rPr>
                <w:rFonts w:cs="宋体" w:hint="eastAsia"/>
                <w:b/>
                <w:bCs/>
                <w:kern w:val="0"/>
                <w:sz w:val="24"/>
              </w:rPr>
              <w:t>-</w:t>
            </w:r>
            <w:r w:rsidR="009F5E04">
              <w:rPr>
                <w:rFonts w:cs="宋体" w:hint="eastAsia"/>
                <w:b/>
                <w:bCs/>
                <w:kern w:val="0"/>
                <w:sz w:val="24"/>
              </w:rPr>
              <w:t>3</w:t>
            </w:r>
            <w:r w:rsidRPr="00811A89">
              <w:rPr>
                <w:rFonts w:cs="宋体" w:hint="eastAsia"/>
                <w:b/>
                <w:bCs/>
                <w:kern w:val="0"/>
                <w:sz w:val="24"/>
              </w:rPr>
              <w:t xml:space="preserve">  </w:t>
            </w:r>
            <w:r w:rsidR="001E7276">
              <w:rPr>
                <w:rFonts w:cs="宋体" w:hint="eastAsia"/>
                <w:b/>
                <w:bCs/>
                <w:kern w:val="0"/>
                <w:sz w:val="24"/>
              </w:rPr>
              <w:t>环境空气质量</w:t>
            </w:r>
            <w:r w:rsidRPr="00811A89">
              <w:rPr>
                <w:rFonts w:cs="宋体" w:hint="eastAsia"/>
                <w:b/>
                <w:bCs/>
                <w:kern w:val="0"/>
                <w:sz w:val="24"/>
              </w:rPr>
              <w:t>表</w:t>
            </w:r>
          </w:p>
          <w:tbl>
            <w:tblPr>
              <w:tblW w:w="462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852"/>
              <w:gridCol w:w="894"/>
              <w:gridCol w:w="2392"/>
              <w:gridCol w:w="919"/>
              <w:gridCol w:w="690"/>
              <w:gridCol w:w="990"/>
              <w:gridCol w:w="665"/>
            </w:tblGrid>
            <w:tr w:rsidR="001A1D39" w:rsidRPr="00811A89" w:rsidTr="00FD5420">
              <w:trPr>
                <w:trHeight w:val="340"/>
                <w:jc w:val="center"/>
              </w:trPr>
              <w:tc>
                <w:tcPr>
                  <w:tcW w:w="575" w:type="pct"/>
                  <w:tcBorders>
                    <w:top w:val="single" w:sz="12" w:space="0" w:color="auto"/>
                    <w:bottom w:val="single" w:sz="4" w:space="0" w:color="auto"/>
                  </w:tcBorders>
                  <w:vAlign w:val="center"/>
                </w:tcPr>
                <w:p w:rsidR="00945285" w:rsidRPr="00811A89" w:rsidRDefault="00945285" w:rsidP="001C24E3">
                  <w:pPr>
                    <w:adjustRightInd w:val="0"/>
                    <w:snapToGrid w:val="0"/>
                    <w:jc w:val="center"/>
                    <w:rPr>
                      <w:rFonts w:cs="宋体"/>
                      <w:b/>
                      <w:bCs/>
                      <w:kern w:val="0"/>
                      <w:szCs w:val="21"/>
                    </w:rPr>
                  </w:pPr>
                  <w:r w:rsidRPr="00811A89">
                    <w:rPr>
                      <w:rFonts w:cs="宋体" w:hint="eastAsia"/>
                      <w:b/>
                      <w:bCs/>
                      <w:kern w:val="0"/>
                      <w:szCs w:val="21"/>
                    </w:rPr>
                    <w:t>县区</w:t>
                  </w:r>
                </w:p>
              </w:tc>
              <w:tc>
                <w:tcPr>
                  <w:tcW w:w="604" w:type="pct"/>
                  <w:tcBorders>
                    <w:top w:val="single" w:sz="12" w:space="0" w:color="auto"/>
                    <w:bottom w:val="single" w:sz="4" w:space="0" w:color="auto"/>
                  </w:tcBorders>
                  <w:vAlign w:val="center"/>
                </w:tcPr>
                <w:p w:rsidR="00945285" w:rsidRPr="00811A89" w:rsidRDefault="00945285" w:rsidP="001C24E3">
                  <w:pPr>
                    <w:adjustRightInd w:val="0"/>
                    <w:snapToGrid w:val="0"/>
                    <w:jc w:val="center"/>
                    <w:rPr>
                      <w:rFonts w:cs="宋体"/>
                      <w:b/>
                      <w:bCs/>
                      <w:kern w:val="0"/>
                      <w:szCs w:val="21"/>
                    </w:rPr>
                  </w:pPr>
                  <w:r w:rsidRPr="00811A89">
                    <w:rPr>
                      <w:rFonts w:cs="宋体" w:hint="eastAsia"/>
                      <w:b/>
                      <w:bCs/>
                      <w:kern w:val="0"/>
                      <w:szCs w:val="21"/>
                    </w:rPr>
                    <w:t>污染物</w:t>
                  </w:r>
                </w:p>
              </w:tc>
              <w:tc>
                <w:tcPr>
                  <w:tcW w:w="1616" w:type="pct"/>
                  <w:tcBorders>
                    <w:top w:val="single" w:sz="12" w:space="0" w:color="auto"/>
                    <w:bottom w:val="single" w:sz="4" w:space="0" w:color="auto"/>
                  </w:tcBorders>
                  <w:vAlign w:val="center"/>
                </w:tcPr>
                <w:p w:rsidR="00945285" w:rsidRPr="00811A89" w:rsidRDefault="00945285" w:rsidP="001C24E3">
                  <w:pPr>
                    <w:adjustRightInd w:val="0"/>
                    <w:snapToGrid w:val="0"/>
                    <w:jc w:val="center"/>
                    <w:rPr>
                      <w:rFonts w:cs="宋体"/>
                      <w:b/>
                      <w:bCs/>
                      <w:kern w:val="0"/>
                      <w:szCs w:val="21"/>
                    </w:rPr>
                  </w:pPr>
                  <w:r w:rsidRPr="00811A89">
                    <w:rPr>
                      <w:rFonts w:cs="宋体" w:hint="eastAsia"/>
                      <w:b/>
                      <w:bCs/>
                      <w:kern w:val="0"/>
                      <w:szCs w:val="21"/>
                    </w:rPr>
                    <w:t>评价指标</w:t>
                  </w:r>
                </w:p>
              </w:tc>
              <w:tc>
                <w:tcPr>
                  <w:tcW w:w="621" w:type="pct"/>
                  <w:tcBorders>
                    <w:top w:val="single" w:sz="12" w:space="0" w:color="auto"/>
                    <w:bottom w:val="single" w:sz="4" w:space="0" w:color="auto"/>
                  </w:tcBorders>
                  <w:vAlign w:val="center"/>
                </w:tcPr>
                <w:p w:rsidR="00945285" w:rsidRPr="00811A89" w:rsidRDefault="00945285" w:rsidP="001C24E3">
                  <w:pPr>
                    <w:adjustRightInd w:val="0"/>
                    <w:snapToGrid w:val="0"/>
                    <w:jc w:val="center"/>
                    <w:rPr>
                      <w:rFonts w:cs="宋体"/>
                      <w:b/>
                      <w:bCs/>
                      <w:kern w:val="0"/>
                      <w:szCs w:val="21"/>
                    </w:rPr>
                  </w:pPr>
                  <w:r w:rsidRPr="00811A89">
                    <w:rPr>
                      <w:rFonts w:cs="宋体" w:hint="eastAsia"/>
                      <w:b/>
                      <w:bCs/>
                      <w:kern w:val="0"/>
                      <w:szCs w:val="21"/>
                    </w:rPr>
                    <w:t>标准值</w:t>
                  </w:r>
                </w:p>
              </w:tc>
              <w:tc>
                <w:tcPr>
                  <w:tcW w:w="466" w:type="pct"/>
                  <w:tcBorders>
                    <w:top w:val="single" w:sz="12" w:space="0" w:color="auto"/>
                    <w:bottom w:val="single" w:sz="4" w:space="0" w:color="auto"/>
                  </w:tcBorders>
                  <w:vAlign w:val="center"/>
                </w:tcPr>
                <w:p w:rsidR="00945285" w:rsidRPr="00811A89" w:rsidRDefault="00945285" w:rsidP="001C24E3">
                  <w:pPr>
                    <w:adjustRightInd w:val="0"/>
                    <w:snapToGrid w:val="0"/>
                    <w:jc w:val="center"/>
                    <w:rPr>
                      <w:rFonts w:cs="宋体"/>
                      <w:b/>
                      <w:bCs/>
                      <w:kern w:val="0"/>
                      <w:szCs w:val="21"/>
                    </w:rPr>
                  </w:pPr>
                  <w:r w:rsidRPr="00811A89">
                    <w:rPr>
                      <w:rFonts w:cs="宋体" w:hint="eastAsia"/>
                      <w:b/>
                      <w:bCs/>
                      <w:kern w:val="0"/>
                      <w:szCs w:val="21"/>
                    </w:rPr>
                    <w:t>现状浓度</w:t>
                  </w:r>
                </w:p>
              </w:tc>
              <w:tc>
                <w:tcPr>
                  <w:tcW w:w="669" w:type="pct"/>
                  <w:tcBorders>
                    <w:top w:val="single" w:sz="12" w:space="0" w:color="auto"/>
                    <w:bottom w:val="single" w:sz="4" w:space="0" w:color="auto"/>
                  </w:tcBorders>
                  <w:vAlign w:val="center"/>
                </w:tcPr>
                <w:p w:rsidR="0011746E" w:rsidRDefault="00945285" w:rsidP="001C24E3">
                  <w:pPr>
                    <w:adjustRightInd w:val="0"/>
                    <w:snapToGrid w:val="0"/>
                    <w:jc w:val="center"/>
                    <w:rPr>
                      <w:rFonts w:cs="宋体"/>
                      <w:b/>
                      <w:bCs/>
                      <w:kern w:val="0"/>
                      <w:szCs w:val="21"/>
                    </w:rPr>
                  </w:pPr>
                  <w:r w:rsidRPr="00811A89">
                    <w:rPr>
                      <w:rFonts w:cs="宋体" w:hint="eastAsia"/>
                      <w:b/>
                      <w:bCs/>
                      <w:kern w:val="0"/>
                      <w:szCs w:val="21"/>
                    </w:rPr>
                    <w:t>占标率</w:t>
                  </w:r>
                </w:p>
                <w:p w:rsidR="00945285" w:rsidRPr="00811A89" w:rsidRDefault="0011746E" w:rsidP="0011746E">
                  <w:pPr>
                    <w:adjustRightInd w:val="0"/>
                    <w:snapToGrid w:val="0"/>
                    <w:jc w:val="center"/>
                    <w:rPr>
                      <w:rFonts w:cs="宋体"/>
                      <w:b/>
                      <w:bCs/>
                      <w:kern w:val="0"/>
                      <w:szCs w:val="21"/>
                    </w:rPr>
                  </w:pPr>
                  <w:r>
                    <w:rPr>
                      <w:rFonts w:cs="宋体" w:hint="eastAsia"/>
                      <w:b/>
                      <w:bCs/>
                      <w:kern w:val="0"/>
                      <w:szCs w:val="21"/>
                    </w:rPr>
                    <w:t>（</w:t>
                  </w:r>
                  <w:r w:rsidRPr="00811A89">
                    <w:rPr>
                      <w:rFonts w:cs="宋体" w:hint="eastAsia"/>
                      <w:b/>
                      <w:bCs/>
                      <w:kern w:val="0"/>
                      <w:szCs w:val="21"/>
                    </w:rPr>
                    <w:t>%</w:t>
                  </w:r>
                  <w:r>
                    <w:rPr>
                      <w:rFonts w:cs="宋体" w:hint="eastAsia"/>
                      <w:b/>
                      <w:bCs/>
                      <w:kern w:val="0"/>
                      <w:szCs w:val="21"/>
                    </w:rPr>
                    <w:t>）</w:t>
                  </w:r>
                </w:p>
              </w:tc>
              <w:tc>
                <w:tcPr>
                  <w:tcW w:w="449" w:type="pct"/>
                  <w:tcBorders>
                    <w:top w:val="single" w:sz="12" w:space="0" w:color="auto"/>
                    <w:bottom w:val="single" w:sz="4" w:space="0" w:color="auto"/>
                  </w:tcBorders>
                  <w:vAlign w:val="center"/>
                </w:tcPr>
                <w:p w:rsidR="00945285" w:rsidRPr="00811A89" w:rsidRDefault="00945285" w:rsidP="001C24E3">
                  <w:pPr>
                    <w:adjustRightInd w:val="0"/>
                    <w:snapToGrid w:val="0"/>
                    <w:jc w:val="center"/>
                    <w:rPr>
                      <w:rFonts w:cs="宋体"/>
                      <w:b/>
                      <w:bCs/>
                      <w:kern w:val="0"/>
                      <w:szCs w:val="21"/>
                    </w:rPr>
                  </w:pPr>
                  <w:r w:rsidRPr="00811A89">
                    <w:rPr>
                      <w:rFonts w:cs="宋体" w:hint="eastAsia"/>
                      <w:b/>
                      <w:bCs/>
                      <w:kern w:val="0"/>
                      <w:szCs w:val="21"/>
                    </w:rPr>
                    <w:t>达标</w:t>
                  </w:r>
                </w:p>
                <w:p w:rsidR="00945285" w:rsidRPr="00811A89" w:rsidRDefault="00945285" w:rsidP="001C24E3">
                  <w:pPr>
                    <w:adjustRightInd w:val="0"/>
                    <w:snapToGrid w:val="0"/>
                    <w:jc w:val="center"/>
                    <w:rPr>
                      <w:rFonts w:cs="宋体"/>
                      <w:b/>
                      <w:bCs/>
                      <w:kern w:val="0"/>
                      <w:szCs w:val="21"/>
                    </w:rPr>
                  </w:pPr>
                  <w:r w:rsidRPr="00811A89">
                    <w:rPr>
                      <w:rFonts w:cs="宋体" w:hint="eastAsia"/>
                      <w:b/>
                      <w:bCs/>
                      <w:kern w:val="0"/>
                      <w:szCs w:val="21"/>
                    </w:rPr>
                    <w:t>情况</w:t>
                  </w:r>
                </w:p>
              </w:tc>
            </w:tr>
            <w:tr w:rsidR="001A1D39" w:rsidRPr="00811A89" w:rsidTr="00FD5420">
              <w:trPr>
                <w:trHeight w:val="340"/>
                <w:jc w:val="center"/>
              </w:trPr>
              <w:tc>
                <w:tcPr>
                  <w:tcW w:w="575" w:type="pct"/>
                  <w:vMerge w:val="restart"/>
                  <w:tcBorders>
                    <w:top w:val="single" w:sz="4" w:space="0" w:color="auto"/>
                  </w:tcBorders>
                  <w:vAlign w:val="center"/>
                </w:tcPr>
                <w:p w:rsidR="00945285" w:rsidRPr="00811A89" w:rsidRDefault="00945285" w:rsidP="001C24E3">
                  <w:pPr>
                    <w:adjustRightInd w:val="0"/>
                    <w:snapToGrid w:val="0"/>
                    <w:jc w:val="center"/>
                    <w:rPr>
                      <w:rFonts w:cs="宋体"/>
                      <w:kern w:val="0"/>
                      <w:szCs w:val="21"/>
                    </w:rPr>
                  </w:pPr>
                  <w:r w:rsidRPr="00811A89">
                    <w:rPr>
                      <w:rFonts w:cs="宋体" w:hint="eastAsia"/>
                      <w:kern w:val="0"/>
                      <w:szCs w:val="21"/>
                    </w:rPr>
                    <w:t>麟游县</w:t>
                  </w:r>
                </w:p>
              </w:tc>
              <w:tc>
                <w:tcPr>
                  <w:tcW w:w="604" w:type="pct"/>
                  <w:tcBorders>
                    <w:top w:val="single" w:sz="4" w:space="0" w:color="auto"/>
                  </w:tcBorders>
                  <w:vAlign w:val="center"/>
                </w:tcPr>
                <w:p w:rsidR="00945285" w:rsidRPr="00811A89" w:rsidRDefault="00945285" w:rsidP="001C24E3">
                  <w:pPr>
                    <w:adjustRightInd w:val="0"/>
                    <w:snapToGrid w:val="0"/>
                    <w:jc w:val="center"/>
                    <w:rPr>
                      <w:rFonts w:cs="宋体"/>
                      <w:kern w:val="0"/>
                      <w:szCs w:val="21"/>
                    </w:rPr>
                  </w:pPr>
                  <w:r w:rsidRPr="00811A89">
                    <w:rPr>
                      <w:rFonts w:cs="宋体" w:hint="eastAsia"/>
                      <w:kern w:val="0"/>
                      <w:szCs w:val="21"/>
                    </w:rPr>
                    <w:t>SO</w:t>
                  </w:r>
                  <w:r w:rsidRPr="00811A89">
                    <w:rPr>
                      <w:rFonts w:cs="宋体" w:hint="eastAsia"/>
                      <w:kern w:val="0"/>
                      <w:szCs w:val="21"/>
                      <w:vertAlign w:val="subscript"/>
                    </w:rPr>
                    <w:t>2</w:t>
                  </w:r>
                </w:p>
              </w:tc>
              <w:tc>
                <w:tcPr>
                  <w:tcW w:w="1616" w:type="pct"/>
                  <w:tcBorders>
                    <w:top w:val="single" w:sz="4" w:space="0" w:color="auto"/>
                  </w:tcBorders>
                  <w:vAlign w:val="center"/>
                </w:tcPr>
                <w:p w:rsidR="00945285" w:rsidRPr="003574B5" w:rsidRDefault="00945285" w:rsidP="001C24E3">
                  <w:pPr>
                    <w:adjustRightInd w:val="0"/>
                    <w:snapToGrid w:val="0"/>
                    <w:jc w:val="center"/>
                    <w:rPr>
                      <w:rFonts w:cs="宋体"/>
                      <w:kern w:val="0"/>
                      <w:szCs w:val="21"/>
                    </w:rPr>
                  </w:pPr>
                  <w:r w:rsidRPr="003574B5">
                    <w:rPr>
                      <w:rFonts w:cs="宋体" w:hint="eastAsia"/>
                      <w:kern w:val="0"/>
                      <w:szCs w:val="21"/>
                    </w:rPr>
                    <w:t>年平均浓度（</w:t>
                  </w:r>
                  <w:proofErr w:type="spellStart"/>
                  <w:r w:rsidR="003574B5" w:rsidRPr="003574B5">
                    <w:t>μg</w:t>
                  </w:r>
                  <w:proofErr w:type="spellEnd"/>
                  <w:r w:rsidR="003574B5" w:rsidRPr="003574B5">
                    <w:t>/m</w:t>
                  </w:r>
                  <w:r w:rsidR="003574B5" w:rsidRPr="003574B5">
                    <w:rPr>
                      <w:vertAlign w:val="superscript"/>
                    </w:rPr>
                    <w:t>3</w:t>
                  </w:r>
                  <w:r w:rsidRPr="003574B5">
                    <w:rPr>
                      <w:rFonts w:cs="宋体" w:hint="eastAsia"/>
                      <w:kern w:val="0"/>
                      <w:szCs w:val="21"/>
                    </w:rPr>
                    <w:t>）</w:t>
                  </w:r>
                </w:p>
              </w:tc>
              <w:tc>
                <w:tcPr>
                  <w:tcW w:w="621" w:type="pct"/>
                  <w:tcBorders>
                    <w:top w:val="single" w:sz="4" w:space="0" w:color="auto"/>
                  </w:tcBorders>
                  <w:vAlign w:val="center"/>
                </w:tcPr>
                <w:p w:rsidR="00945285" w:rsidRPr="00811A89" w:rsidRDefault="00945285" w:rsidP="001C24E3">
                  <w:pPr>
                    <w:adjustRightInd w:val="0"/>
                    <w:snapToGrid w:val="0"/>
                    <w:jc w:val="center"/>
                    <w:rPr>
                      <w:rFonts w:cs="宋体"/>
                      <w:kern w:val="0"/>
                      <w:szCs w:val="21"/>
                    </w:rPr>
                  </w:pPr>
                  <w:r w:rsidRPr="00811A89">
                    <w:rPr>
                      <w:rFonts w:cs="宋体" w:hint="eastAsia"/>
                      <w:kern w:val="0"/>
                      <w:szCs w:val="21"/>
                    </w:rPr>
                    <w:t>60</w:t>
                  </w:r>
                </w:p>
              </w:tc>
              <w:tc>
                <w:tcPr>
                  <w:tcW w:w="466" w:type="pct"/>
                  <w:tcBorders>
                    <w:top w:val="single" w:sz="4" w:space="0" w:color="auto"/>
                  </w:tcBorders>
                  <w:vAlign w:val="center"/>
                </w:tcPr>
                <w:p w:rsidR="00945285" w:rsidRPr="00811A89" w:rsidRDefault="00945285" w:rsidP="001C24E3">
                  <w:pPr>
                    <w:adjustRightInd w:val="0"/>
                    <w:snapToGrid w:val="0"/>
                    <w:jc w:val="center"/>
                    <w:rPr>
                      <w:rFonts w:cs="宋体"/>
                      <w:kern w:val="0"/>
                      <w:szCs w:val="21"/>
                    </w:rPr>
                  </w:pPr>
                  <w:r w:rsidRPr="00811A89">
                    <w:rPr>
                      <w:rFonts w:cs="宋体" w:hint="eastAsia"/>
                      <w:kern w:val="0"/>
                      <w:szCs w:val="21"/>
                    </w:rPr>
                    <w:t>15</w:t>
                  </w:r>
                </w:p>
              </w:tc>
              <w:tc>
                <w:tcPr>
                  <w:tcW w:w="669" w:type="pct"/>
                  <w:tcBorders>
                    <w:top w:val="single" w:sz="4" w:space="0" w:color="auto"/>
                  </w:tcBorders>
                  <w:vAlign w:val="center"/>
                </w:tcPr>
                <w:p w:rsidR="00945285" w:rsidRPr="00811A89" w:rsidRDefault="00945285" w:rsidP="001C24E3">
                  <w:pPr>
                    <w:adjustRightInd w:val="0"/>
                    <w:snapToGrid w:val="0"/>
                    <w:jc w:val="center"/>
                    <w:rPr>
                      <w:rFonts w:cs="宋体"/>
                      <w:kern w:val="0"/>
                      <w:szCs w:val="21"/>
                    </w:rPr>
                  </w:pPr>
                  <w:r w:rsidRPr="00811A89">
                    <w:rPr>
                      <w:rFonts w:cs="宋体" w:hint="eastAsia"/>
                      <w:kern w:val="0"/>
                      <w:szCs w:val="21"/>
                    </w:rPr>
                    <w:t>25</w:t>
                  </w:r>
                </w:p>
              </w:tc>
              <w:tc>
                <w:tcPr>
                  <w:tcW w:w="449" w:type="pct"/>
                  <w:tcBorders>
                    <w:top w:val="single" w:sz="4" w:space="0" w:color="auto"/>
                  </w:tcBorders>
                  <w:vAlign w:val="center"/>
                </w:tcPr>
                <w:p w:rsidR="00945285" w:rsidRPr="00811A89" w:rsidRDefault="00945285" w:rsidP="001C24E3">
                  <w:pPr>
                    <w:adjustRightInd w:val="0"/>
                    <w:snapToGrid w:val="0"/>
                    <w:jc w:val="center"/>
                    <w:rPr>
                      <w:rFonts w:cs="宋体"/>
                      <w:kern w:val="0"/>
                      <w:szCs w:val="21"/>
                    </w:rPr>
                  </w:pPr>
                  <w:r w:rsidRPr="00811A89">
                    <w:rPr>
                      <w:rFonts w:cs="宋体" w:hint="eastAsia"/>
                      <w:kern w:val="0"/>
                      <w:szCs w:val="21"/>
                    </w:rPr>
                    <w:t>达标</w:t>
                  </w:r>
                </w:p>
              </w:tc>
            </w:tr>
            <w:tr w:rsidR="001A1D39" w:rsidRPr="00811A89" w:rsidTr="00FD5420">
              <w:trPr>
                <w:trHeight w:val="340"/>
                <w:jc w:val="center"/>
              </w:trPr>
              <w:tc>
                <w:tcPr>
                  <w:tcW w:w="575" w:type="pct"/>
                  <w:vMerge/>
                  <w:vAlign w:val="center"/>
                </w:tcPr>
                <w:p w:rsidR="00945285" w:rsidRPr="00811A89" w:rsidRDefault="00945285" w:rsidP="001C24E3">
                  <w:pPr>
                    <w:adjustRightInd w:val="0"/>
                    <w:snapToGrid w:val="0"/>
                    <w:jc w:val="center"/>
                    <w:rPr>
                      <w:rFonts w:cs="宋体"/>
                      <w:kern w:val="0"/>
                      <w:szCs w:val="21"/>
                    </w:rPr>
                  </w:pPr>
                </w:p>
              </w:tc>
              <w:tc>
                <w:tcPr>
                  <w:tcW w:w="604" w:type="pct"/>
                  <w:vAlign w:val="center"/>
                </w:tcPr>
                <w:p w:rsidR="00945285" w:rsidRPr="00811A89" w:rsidRDefault="00945285" w:rsidP="001C24E3">
                  <w:pPr>
                    <w:adjustRightInd w:val="0"/>
                    <w:snapToGrid w:val="0"/>
                    <w:jc w:val="center"/>
                    <w:rPr>
                      <w:rFonts w:cs="宋体"/>
                      <w:kern w:val="0"/>
                      <w:szCs w:val="21"/>
                    </w:rPr>
                  </w:pPr>
                  <w:r w:rsidRPr="00811A89">
                    <w:rPr>
                      <w:rFonts w:cs="宋体" w:hint="eastAsia"/>
                      <w:kern w:val="0"/>
                      <w:szCs w:val="21"/>
                    </w:rPr>
                    <w:t>NO</w:t>
                  </w:r>
                  <w:r w:rsidRPr="00811A89">
                    <w:rPr>
                      <w:rFonts w:cs="宋体" w:hint="eastAsia"/>
                      <w:kern w:val="0"/>
                      <w:szCs w:val="21"/>
                      <w:vertAlign w:val="subscript"/>
                    </w:rPr>
                    <w:t>2</w:t>
                  </w:r>
                </w:p>
              </w:tc>
              <w:tc>
                <w:tcPr>
                  <w:tcW w:w="1616" w:type="pct"/>
                  <w:vAlign w:val="center"/>
                </w:tcPr>
                <w:p w:rsidR="00945285" w:rsidRPr="003574B5" w:rsidRDefault="00945285" w:rsidP="001C24E3">
                  <w:pPr>
                    <w:adjustRightInd w:val="0"/>
                    <w:snapToGrid w:val="0"/>
                    <w:jc w:val="center"/>
                    <w:rPr>
                      <w:rFonts w:cs="宋体"/>
                      <w:kern w:val="0"/>
                      <w:szCs w:val="21"/>
                    </w:rPr>
                  </w:pPr>
                  <w:r w:rsidRPr="003574B5">
                    <w:rPr>
                      <w:rFonts w:cs="宋体" w:hint="eastAsia"/>
                      <w:kern w:val="0"/>
                      <w:szCs w:val="21"/>
                    </w:rPr>
                    <w:t>年平均浓度（</w:t>
                  </w:r>
                  <w:proofErr w:type="spellStart"/>
                  <w:r w:rsidR="003574B5" w:rsidRPr="003574B5">
                    <w:t>μg</w:t>
                  </w:r>
                  <w:proofErr w:type="spellEnd"/>
                  <w:r w:rsidR="003574B5" w:rsidRPr="003574B5">
                    <w:t>/m</w:t>
                  </w:r>
                  <w:r w:rsidR="003574B5" w:rsidRPr="003574B5">
                    <w:rPr>
                      <w:vertAlign w:val="superscript"/>
                    </w:rPr>
                    <w:t>3</w:t>
                  </w:r>
                  <w:r w:rsidRPr="003574B5">
                    <w:rPr>
                      <w:rFonts w:cs="宋体" w:hint="eastAsia"/>
                      <w:kern w:val="0"/>
                      <w:szCs w:val="21"/>
                    </w:rPr>
                    <w:t>）</w:t>
                  </w:r>
                </w:p>
              </w:tc>
              <w:tc>
                <w:tcPr>
                  <w:tcW w:w="621" w:type="pct"/>
                  <w:vAlign w:val="center"/>
                </w:tcPr>
                <w:p w:rsidR="00945285" w:rsidRPr="00811A89" w:rsidRDefault="00945285" w:rsidP="001C24E3">
                  <w:pPr>
                    <w:adjustRightInd w:val="0"/>
                    <w:snapToGrid w:val="0"/>
                    <w:jc w:val="center"/>
                    <w:rPr>
                      <w:rFonts w:cs="宋体"/>
                      <w:kern w:val="0"/>
                      <w:szCs w:val="21"/>
                    </w:rPr>
                  </w:pPr>
                  <w:r w:rsidRPr="00811A89">
                    <w:rPr>
                      <w:rFonts w:cs="宋体" w:hint="eastAsia"/>
                      <w:kern w:val="0"/>
                      <w:szCs w:val="21"/>
                    </w:rPr>
                    <w:t>40</w:t>
                  </w:r>
                </w:p>
              </w:tc>
              <w:tc>
                <w:tcPr>
                  <w:tcW w:w="466" w:type="pct"/>
                  <w:vAlign w:val="center"/>
                </w:tcPr>
                <w:p w:rsidR="00945285" w:rsidRPr="00811A89" w:rsidRDefault="00945285" w:rsidP="001C24E3">
                  <w:pPr>
                    <w:adjustRightInd w:val="0"/>
                    <w:snapToGrid w:val="0"/>
                    <w:jc w:val="center"/>
                    <w:rPr>
                      <w:rFonts w:cs="宋体"/>
                      <w:kern w:val="0"/>
                      <w:szCs w:val="21"/>
                    </w:rPr>
                  </w:pPr>
                  <w:r w:rsidRPr="00811A89">
                    <w:rPr>
                      <w:rFonts w:cs="宋体" w:hint="eastAsia"/>
                      <w:kern w:val="0"/>
                      <w:szCs w:val="21"/>
                    </w:rPr>
                    <w:t>13</w:t>
                  </w:r>
                </w:p>
              </w:tc>
              <w:tc>
                <w:tcPr>
                  <w:tcW w:w="669" w:type="pct"/>
                  <w:vAlign w:val="center"/>
                </w:tcPr>
                <w:p w:rsidR="00945285" w:rsidRPr="00811A89" w:rsidRDefault="00945285" w:rsidP="001C24E3">
                  <w:pPr>
                    <w:adjustRightInd w:val="0"/>
                    <w:snapToGrid w:val="0"/>
                    <w:jc w:val="center"/>
                    <w:rPr>
                      <w:rFonts w:cs="宋体"/>
                      <w:kern w:val="0"/>
                      <w:szCs w:val="21"/>
                    </w:rPr>
                  </w:pPr>
                  <w:r w:rsidRPr="00811A89">
                    <w:rPr>
                      <w:rFonts w:cs="宋体" w:hint="eastAsia"/>
                      <w:kern w:val="0"/>
                      <w:szCs w:val="21"/>
                    </w:rPr>
                    <w:t>32.5</w:t>
                  </w:r>
                </w:p>
              </w:tc>
              <w:tc>
                <w:tcPr>
                  <w:tcW w:w="449" w:type="pct"/>
                  <w:vAlign w:val="center"/>
                </w:tcPr>
                <w:p w:rsidR="00945285" w:rsidRPr="00811A89" w:rsidRDefault="00945285" w:rsidP="001C24E3">
                  <w:pPr>
                    <w:adjustRightInd w:val="0"/>
                    <w:snapToGrid w:val="0"/>
                    <w:jc w:val="center"/>
                    <w:rPr>
                      <w:rFonts w:cs="宋体"/>
                      <w:kern w:val="0"/>
                      <w:szCs w:val="21"/>
                    </w:rPr>
                  </w:pPr>
                  <w:r w:rsidRPr="00811A89">
                    <w:rPr>
                      <w:rFonts w:cs="宋体" w:hint="eastAsia"/>
                      <w:kern w:val="0"/>
                      <w:szCs w:val="21"/>
                    </w:rPr>
                    <w:t>达标</w:t>
                  </w:r>
                </w:p>
              </w:tc>
            </w:tr>
            <w:tr w:rsidR="001A1D39" w:rsidRPr="00811A89" w:rsidTr="00FD5420">
              <w:trPr>
                <w:trHeight w:val="340"/>
                <w:jc w:val="center"/>
              </w:trPr>
              <w:tc>
                <w:tcPr>
                  <w:tcW w:w="575" w:type="pct"/>
                  <w:vMerge/>
                  <w:vAlign w:val="center"/>
                </w:tcPr>
                <w:p w:rsidR="00945285" w:rsidRPr="00811A89" w:rsidRDefault="00945285" w:rsidP="001C24E3">
                  <w:pPr>
                    <w:adjustRightInd w:val="0"/>
                    <w:snapToGrid w:val="0"/>
                    <w:jc w:val="center"/>
                    <w:rPr>
                      <w:rFonts w:cs="宋体"/>
                      <w:kern w:val="0"/>
                      <w:szCs w:val="21"/>
                    </w:rPr>
                  </w:pPr>
                </w:p>
              </w:tc>
              <w:tc>
                <w:tcPr>
                  <w:tcW w:w="604" w:type="pct"/>
                  <w:vAlign w:val="center"/>
                </w:tcPr>
                <w:p w:rsidR="00945285" w:rsidRPr="00811A89" w:rsidRDefault="00945285" w:rsidP="001C24E3">
                  <w:pPr>
                    <w:adjustRightInd w:val="0"/>
                    <w:snapToGrid w:val="0"/>
                    <w:jc w:val="center"/>
                    <w:rPr>
                      <w:rFonts w:cs="宋体"/>
                      <w:kern w:val="0"/>
                      <w:szCs w:val="21"/>
                    </w:rPr>
                  </w:pPr>
                  <w:r w:rsidRPr="00811A89">
                    <w:rPr>
                      <w:rFonts w:cs="宋体" w:hint="eastAsia"/>
                      <w:kern w:val="0"/>
                      <w:szCs w:val="21"/>
                    </w:rPr>
                    <w:t>PM</w:t>
                  </w:r>
                  <w:r w:rsidRPr="00811A89">
                    <w:rPr>
                      <w:rFonts w:cs="宋体" w:hint="eastAsia"/>
                      <w:kern w:val="0"/>
                      <w:szCs w:val="21"/>
                      <w:vertAlign w:val="subscript"/>
                    </w:rPr>
                    <w:t>10</w:t>
                  </w:r>
                </w:p>
              </w:tc>
              <w:tc>
                <w:tcPr>
                  <w:tcW w:w="1616" w:type="pct"/>
                  <w:vAlign w:val="center"/>
                </w:tcPr>
                <w:p w:rsidR="00945285" w:rsidRPr="003574B5" w:rsidRDefault="00945285" w:rsidP="001C24E3">
                  <w:pPr>
                    <w:adjustRightInd w:val="0"/>
                    <w:snapToGrid w:val="0"/>
                    <w:jc w:val="center"/>
                    <w:rPr>
                      <w:rFonts w:cs="宋体"/>
                      <w:kern w:val="0"/>
                      <w:szCs w:val="21"/>
                    </w:rPr>
                  </w:pPr>
                  <w:r w:rsidRPr="003574B5">
                    <w:rPr>
                      <w:rFonts w:cs="宋体" w:hint="eastAsia"/>
                      <w:kern w:val="0"/>
                      <w:szCs w:val="21"/>
                    </w:rPr>
                    <w:t>年平均浓度（</w:t>
                  </w:r>
                  <w:proofErr w:type="spellStart"/>
                  <w:r w:rsidR="003574B5" w:rsidRPr="003574B5">
                    <w:t>μg</w:t>
                  </w:r>
                  <w:proofErr w:type="spellEnd"/>
                  <w:r w:rsidR="003574B5" w:rsidRPr="003574B5">
                    <w:t>/m</w:t>
                  </w:r>
                  <w:r w:rsidR="003574B5" w:rsidRPr="003574B5">
                    <w:rPr>
                      <w:vertAlign w:val="superscript"/>
                    </w:rPr>
                    <w:t>3</w:t>
                  </w:r>
                  <w:r w:rsidRPr="003574B5">
                    <w:rPr>
                      <w:rFonts w:cs="宋体" w:hint="eastAsia"/>
                      <w:kern w:val="0"/>
                      <w:szCs w:val="21"/>
                    </w:rPr>
                    <w:t>）</w:t>
                  </w:r>
                </w:p>
              </w:tc>
              <w:tc>
                <w:tcPr>
                  <w:tcW w:w="621" w:type="pct"/>
                  <w:vAlign w:val="center"/>
                </w:tcPr>
                <w:p w:rsidR="00945285" w:rsidRPr="00811A89" w:rsidRDefault="00945285" w:rsidP="001C24E3">
                  <w:pPr>
                    <w:adjustRightInd w:val="0"/>
                    <w:snapToGrid w:val="0"/>
                    <w:jc w:val="center"/>
                    <w:rPr>
                      <w:rFonts w:cs="宋体"/>
                      <w:kern w:val="0"/>
                      <w:szCs w:val="21"/>
                    </w:rPr>
                  </w:pPr>
                  <w:r w:rsidRPr="00811A89">
                    <w:rPr>
                      <w:rFonts w:cs="宋体" w:hint="eastAsia"/>
                      <w:kern w:val="0"/>
                      <w:szCs w:val="21"/>
                    </w:rPr>
                    <w:t>70</w:t>
                  </w:r>
                </w:p>
              </w:tc>
              <w:tc>
                <w:tcPr>
                  <w:tcW w:w="466" w:type="pct"/>
                  <w:vAlign w:val="center"/>
                </w:tcPr>
                <w:p w:rsidR="00945285" w:rsidRPr="00811A89" w:rsidRDefault="00945285" w:rsidP="001C24E3">
                  <w:pPr>
                    <w:adjustRightInd w:val="0"/>
                    <w:snapToGrid w:val="0"/>
                    <w:jc w:val="center"/>
                    <w:rPr>
                      <w:rFonts w:cs="宋体"/>
                      <w:kern w:val="0"/>
                      <w:szCs w:val="21"/>
                    </w:rPr>
                  </w:pPr>
                  <w:r w:rsidRPr="00811A89">
                    <w:rPr>
                      <w:rFonts w:cs="宋体" w:hint="eastAsia"/>
                      <w:kern w:val="0"/>
                      <w:szCs w:val="21"/>
                    </w:rPr>
                    <w:t>49</w:t>
                  </w:r>
                </w:p>
              </w:tc>
              <w:tc>
                <w:tcPr>
                  <w:tcW w:w="669" w:type="pct"/>
                  <w:vAlign w:val="center"/>
                </w:tcPr>
                <w:p w:rsidR="00945285" w:rsidRPr="00811A89" w:rsidRDefault="00945285" w:rsidP="001C24E3">
                  <w:pPr>
                    <w:adjustRightInd w:val="0"/>
                    <w:snapToGrid w:val="0"/>
                    <w:jc w:val="center"/>
                    <w:rPr>
                      <w:rFonts w:cs="宋体"/>
                      <w:kern w:val="0"/>
                      <w:szCs w:val="21"/>
                    </w:rPr>
                  </w:pPr>
                  <w:r w:rsidRPr="00811A89">
                    <w:rPr>
                      <w:rFonts w:cs="宋体" w:hint="eastAsia"/>
                      <w:kern w:val="0"/>
                      <w:szCs w:val="21"/>
                    </w:rPr>
                    <w:t>70</w:t>
                  </w:r>
                </w:p>
              </w:tc>
              <w:tc>
                <w:tcPr>
                  <w:tcW w:w="449" w:type="pct"/>
                  <w:vAlign w:val="center"/>
                </w:tcPr>
                <w:p w:rsidR="00945285" w:rsidRPr="00811A89" w:rsidRDefault="00945285" w:rsidP="001C24E3">
                  <w:pPr>
                    <w:adjustRightInd w:val="0"/>
                    <w:snapToGrid w:val="0"/>
                    <w:jc w:val="center"/>
                    <w:rPr>
                      <w:rFonts w:cs="宋体"/>
                      <w:kern w:val="0"/>
                      <w:szCs w:val="21"/>
                    </w:rPr>
                  </w:pPr>
                  <w:r w:rsidRPr="00811A89">
                    <w:rPr>
                      <w:rFonts w:cs="宋体" w:hint="eastAsia"/>
                      <w:kern w:val="0"/>
                      <w:szCs w:val="21"/>
                    </w:rPr>
                    <w:t>达标</w:t>
                  </w:r>
                </w:p>
              </w:tc>
            </w:tr>
            <w:tr w:rsidR="001A1D39" w:rsidRPr="00811A89" w:rsidTr="00FD5420">
              <w:trPr>
                <w:trHeight w:val="340"/>
                <w:jc w:val="center"/>
              </w:trPr>
              <w:tc>
                <w:tcPr>
                  <w:tcW w:w="575" w:type="pct"/>
                  <w:vMerge/>
                  <w:vAlign w:val="center"/>
                </w:tcPr>
                <w:p w:rsidR="00945285" w:rsidRPr="00811A89" w:rsidRDefault="00945285" w:rsidP="001C24E3">
                  <w:pPr>
                    <w:adjustRightInd w:val="0"/>
                    <w:snapToGrid w:val="0"/>
                    <w:jc w:val="center"/>
                    <w:rPr>
                      <w:rFonts w:cs="宋体"/>
                      <w:kern w:val="0"/>
                      <w:szCs w:val="21"/>
                    </w:rPr>
                  </w:pPr>
                </w:p>
              </w:tc>
              <w:tc>
                <w:tcPr>
                  <w:tcW w:w="604" w:type="pct"/>
                  <w:vAlign w:val="center"/>
                </w:tcPr>
                <w:p w:rsidR="00945285" w:rsidRPr="00811A89" w:rsidRDefault="00945285" w:rsidP="001C24E3">
                  <w:pPr>
                    <w:adjustRightInd w:val="0"/>
                    <w:snapToGrid w:val="0"/>
                    <w:jc w:val="center"/>
                    <w:rPr>
                      <w:rFonts w:cs="宋体"/>
                      <w:kern w:val="0"/>
                      <w:szCs w:val="21"/>
                    </w:rPr>
                  </w:pPr>
                  <w:r w:rsidRPr="00811A89">
                    <w:rPr>
                      <w:rFonts w:cs="宋体" w:hint="eastAsia"/>
                      <w:kern w:val="0"/>
                      <w:szCs w:val="21"/>
                    </w:rPr>
                    <w:t>PM</w:t>
                  </w:r>
                  <w:r w:rsidRPr="00811A89">
                    <w:rPr>
                      <w:rFonts w:cs="宋体" w:hint="eastAsia"/>
                      <w:kern w:val="0"/>
                      <w:szCs w:val="21"/>
                      <w:vertAlign w:val="subscript"/>
                    </w:rPr>
                    <w:t>2.5</w:t>
                  </w:r>
                </w:p>
              </w:tc>
              <w:tc>
                <w:tcPr>
                  <w:tcW w:w="1616" w:type="pct"/>
                  <w:vAlign w:val="center"/>
                </w:tcPr>
                <w:p w:rsidR="00945285" w:rsidRPr="003574B5" w:rsidRDefault="00945285" w:rsidP="001C24E3">
                  <w:pPr>
                    <w:adjustRightInd w:val="0"/>
                    <w:snapToGrid w:val="0"/>
                    <w:jc w:val="center"/>
                    <w:rPr>
                      <w:rFonts w:cs="宋体"/>
                      <w:kern w:val="0"/>
                      <w:szCs w:val="21"/>
                    </w:rPr>
                  </w:pPr>
                  <w:r w:rsidRPr="003574B5">
                    <w:rPr>
                      <w:rFonts w:cs="宋体" w:hint="eastAsia"/>
                      <w:kern w:val="0"/>
                      <w:szCs w:val="21"/>
                    </w:rPr>
                    <w:t>年平均浓度（</w:t>
                  </w:r>
                  <w:proofErr w:type="spellStart"/>
                  <w:r w:rsidR="003574B5" w:rsidRPr="003574B5">
                    <w:t>μg</w:t>
                  </w:r>
                  <w:proofErr w:type="spellEnd"/>
                  <w:r w:rsidR="003574B5" w:rsidRPr="003574B5">
                    <w:t>/m</w:t>
                  </w:r>
                  <w:r w:rsidR="003574B5" w:rsidRPr="003574B5">
                    <w:rPr>
                      <w:vertAlign w:val="superscript"/>
                    </w:rPr>
                    <w:t>3</w:t>
                  </w:r>
                  <w:r w:rsidRPr="003574B5">
                    <w:rPr>
                      <w:rFonts w:cs="宋体" w:hint="eastAsia"/>
                      <w:kern w:val="0"/>
                      <w:szCs w:val="21"/>
                    </w:rPr>
                    <w:t>）</w:t>
                  </w:r>
                </w:p>
              </w:tc>
              <w:tc>
                <w:tcPr>
                  <w:tcW w:w="621" w:type="pct"/>
                  <w:vAlign w:val="center"/>
                </w:tcPr>
                <w:p w:rsidR="00945285" w:rsidRPr="00811A89" w:rsidRDefault="00945285" w:rsidP="001C24E3">
                  <w:pPr>
                    <w:adjustRightInd w:val="0"/>
                    <w:snapToGrid w:val="0"/>
                    <w:jc w:val="center"/>
                    <w:rPr>
                      <w:rFonts w:cs="宋体"/>
                      <w:kern w:val="0"/>
                      <w:szCs w:val="21"/>
                    </w:rPr>
                  </w:pPr>
                  <w:r w:rsidRPr="00811A89">
                    <w:rPr>
                      <w:rFonts w:cs="宋体" w:hint="eastAsia"/>
                      <w:kern w:val="0"/>
                      <w:szCs w:val="21"/>
                    </w:rPr>
                    <w:t>35</w:t>
                  </w:r>
                </w:p>
              </w:tc>
              <w:tc>
                <w:tcPr>
                  <w:tcW w:w="466" w:type="pct"/>
                  <w:vAlign w:val="center"/>
                </w:tcPr>
                <w:p w:rsidR="00945285" w:rsidRPr="00811A89" w:rsidRDefault="00945285" w:rsidP="001C24E3">
                  <w:pPr>
                    <w:adjustRightInd w:val="0"/>
                    <w:snapToGrid w:val="0"/>
                    <w:jc w:val="center"/>
                    <w:rPr>
                      <w:rFonts w:cs="宋体"/>
                      <w:kern w:val="0"/>
                      <w:szCs w:val="21"/>
                    </w:rPr>
                  </w:pPr>
                  <w:r w:rsidRPr="00811A89">
                    <w:rPr>
                      <w:rFonts w:cs="宋体" w:hint="eastAsia"/>
                      <w:kern w:val="0"/>
                      <w:szCs w:val="21"/>
                    </w:rPr>
                    <w:t>22</w:t>
                  </w:r>
                </w:p>
              </w:tc>
              <w:tc>
                <w:tcPr>
                  <w:tcW w:w="669" w:type="pct"/>
                  <w:vAlign w:val="center"/>
                </w:tcPr>
                <w:p w:rsidR="00945285" w:rsidRPr="00811A89" w:rsidRDefault="00945285" w:rsidP="001C24E3">
                  <w:pPr>
                    <w:adjustRightInd w:val="0"/>
                    <w:snapToGrid w:val="0"/>
                    <w:jc w:val="center"/>
                    <w:rPr>
                      <w:rFonts w:cs="宋体"/>
                      <w:kern w:val="0"/>
                      <w:szCs w:val="21"/>
                    </w:rPr>
                  </w:pPr>
                  <w:r w:rsidRPr="00811A89">
                    <w:rPr>
                      <w:rFonts w:cs="宋体" w:hint="eastAsia"/>
                      <w:kern w:val="0"/>
                      <w:szCs w:val="21"/>
                    </w:rPr>
                    <w:t>62.86</w:t>
                  </w:r>
                </w:p>
              </w:tc>
              <w:tc>
                <w:tcPr>
                  <w:tcW w:w="449" w:type="pct"/>
                  <w:vAlign w:val="center"/>
                </w:tcPr>
                <w:p w:rsidR="00945285" w:rsidRPr="00811A89" w:rsidRDefault="00945285" w:rsidP="001C24E3">
                  <w:pPr>
                    <w:adjustRightInd w:val="0"/>
                    <w:snapToGrid w:val="0"/>
                    <w:jc w:val="center"/>
                    <w:rPr>
                      <w:rFonts w:cs="宋体"/>
                      <w:kern w:val="0"/>
                      <w:szCs w:val="21"/>
                    </w:rPr>
                  </w:pPr>
                  <w:r w:rsidRPr="00811A89">
                    <w:rPr>
                      <w:rFonts w:cs="宋体" w:hint="eastAsia"/>
                      <w:kern w:val="0"/>
                      <w:szCs w:val="21"/>
                    </w:rPr>
                    <w:t>达标</w:t>
                  </w:r>
                </w:p>
              </w:tc>
            </w:tr>
            <w:tr w:rsidR="001A1D39" w:rsidRPr="00811A89" w:rsidTr="00FD5420">
              <w:trPr>
                <w:trHeight w:val="340"/>
                <w:jc w:val="center"/>
              </w:trPr>
              <w:tc>
                <w:tcPr>
                  <w:tcW w:w="575" w:type="pct"/>
                  <w:vMerge/>
                  <w:vAlign w:val="center"/>
                </w:tcPr>
                <w:p w:rsidR="00945285" w:rsidRPr="00811A89" w:rsidRDefault="00945285" w:rsidP="001C24E3">
                  <w:pPr>
                    <w:adjustRightInd w:val="0"/>
                    <w:snapToGrid w:val="0"/>
                    <w:jc w:val="center"/>
                    <w:rPr>
                      <w:rFonts w:cs="宋体"/>
                      <w:kern w:val="0"/>
                      <w:szCs w:val="21"/>
                    </w:rPr>
                  </w:pPr>
                </w:p>
              </w:tc>
              <w:tc>
                <w:tcPr>
                  <w:tcW w:w="604" w:type="pct"/>
                  <w:vAlign w:val="center"/>
                </w:tcPr>
                <w:p w:rsidR="00945285" w:rsidRPr="00811A89" w:rsidRDefault="00945285" w:rsidP="001C24E3">
                  <w:pPr>
                    <w:adjustRightInd w:val="0"/>
                    <w:snapToGrid w:val="0"/>
                    <w:jc w:val="center"/>
                    <w:rPr>
                      <w:rFonts w:cs="宋体"/>
                      <w:kern w:val="0"/>
                      <w:szCs w:val="21"/>
                    </w:rPr>
                  </w:pPr>
                  <w:r w:rsidRPr="00811A89">
                    <w:rPr>
                      <w:rFonts w:cs="宋体" w:hint="eastAsia"/>
                      <w:kern w:val="0"/>
                      <w:szCs w:val="21"/>
                    </w:rPr>
                    <w:t>CO</w:t>
                  </w:r>
                </w:p>
              </w:tc>
              <w:tc>
                <w:tcPr>
                  <w:tcW w:w="1616" w:type="pct"/>
                  <w:vAlign w:val="center"/>
                </w:tcPr>
                <w:p w:rsidR="00945285" w:rsidRPr="003574B5" w:rsidRDefault="00945285" w:rsidP="001C24E3">
                  <w:pPr>
                    <w:widowControl/>
                    <w:jc w:val="center"/>
                    <w:rPr>
                      <w:rFonts w:cs="宋体"/>
                      <w:kern w:val="0"/>
                      <w:szCs w:val="21"/>
                    </w:rPr>
                  </w:pPr>
                  <w:r w:rsidRPr="003574B5">
                    <w:rPr>
                      <w:rFonts w:cs="宋体" w:hint="eastAsia"/>
                      <w:kern w:val="0"/>
                      <w:szCs w:val="21"/>
                      <w:lang w:bidi="ar"/>
                    </w:rPr>
                    <w:t>第</w:t>
                  </w:r>
                  <w:r w:rsidRPr="003574B5">
                    <w:rPr>
                      <w:rFonts w:cs="宋体" w:hint="eastAsia"/>
                      <w:kern w:val="0"/>
                      <w:szCs w:val="21"/>
                      <w:lang w:bidi="ar"/>
                    </w:rPr>
                    <w:t>95</w:t>
                  </w:r>
                  <w:r w:rsidRPr="003574B5">
                    <w:rPr>
                      <w:rFonts w:cs="宋体" w:hint="eastAsia"/>
                      <w:kern w:val="0"/>
                      <w:szCs w:val="21"/>
                      <w:lang w:bidi="ar"/>
                    </w:rPr>
                    <w:t>百分位数</w:t>
                  </w:r>
                  <w:r w:rsidRPr="003574B5">
                    <w:rPr>
                      <w:rFonts w:cs="宋体" w:hint="eastAsia"/>
                      <w:kern w:val="0"/>
                      <w:szCs w:val="21"/>
                    </w:rPr>
                    <w:t>（</w:t>
                  </w:r>
                  <w:r w:rsidRPr="003574B5">
                    <w:rPr>
                      <w:rFonts w:cs="宋体" w:hint="eastAsia"/>
                      <w:kern w:val="0"/>
                      <w:szCs w:val="21"/>
                    </w:rPr>
                    <w:t>mg/m</w:t>
                  </w:r>
                  <w:r w:rsidRPr="003574B5">
                    <w:rPr>
                      <w:rFonts w:cs="宋体" w:hint="eastAsia"/>
                      <w:kern w:val="0"/>
                      <w:szCs w:val="21"/>
                      <w:vertAlign w:val="superscript"/>
                    </w:rPr>
                    <w:t>3</w:t>
                  </w:r>
                  <w:r w:rsidRPr="003574B5">
                    <w:rPr>
                      <w:rFonts w:cs="宋体" w:hint="eastAsia"/>
                      <w:kern w:val="0"/>
                      <w:szCs w:val="21"/>
                    </w:rPr>
                    <w:t>）</w:t>
                  </w:r>
                </w:p>
              </w:tc>
              <w:tc>
                <w:tcPr>
                  <w:tcW w:w="621" w:type="pct"/>
                  <w:vAlign w:val="center"/>
                </w:tcPr>
                <w:p w:rsidR="00945285" w:rsidRPr="00811A89" w:rsidRDefault="00945285" w:rsidP="001C24E3">
                  <w:pPr>
                    <w:adjustRightInd w:val="0"/>
                    <w:snapToGrid w:val="0"/>
                    <w:jc w:val="center"/>
                    <w:rPr>
                      <w:rFonts w:cs="宋体"/>
                      <w:kern w:val="0"/>
                      <w:szCs w:val="21"/>
                    </w:rPr>
                  </w:pPr>
                  <w:r w:rsidRPr="00811A89">
                    <w:rPr>
                      <w:rFonts w:cs="宋体" w:hint="eastAsia"/>
                      <w:kern w:val="0"/>
                      <w:szCs w:val="21"/>
                    </w:rPr>
                    <w:t>4</w:t>
                  </w:r>
                </w:p>
              </w:tc>
              <w:tc>
                <w:tcPr>
                  <w:tcW w:w="466" w:type="pct"/>
                  <w:vAlign w:val="center"/>
                </w:tcPr>
                <w:p w:rsidR="00945285" w:rsidRPr="00811A89" w:rsidRDefault="00945285" w:rsidP="001C24E3">
                  <w:pPr>
                    <w:adjustRightInd w:val="0"/>
                    <w:snapToGrid w:val="0"/>
                    <w:jc w:val="center"/>
                    <w:rPr>
                      <w:rFonts w:cs="宋体"/>
                      <w:kern w:val="0"/>
                      <w:szCs w:val="21"/>
                    </w:rPr>
                  </w:pPr>
                  <w:r w:rsidRPr="00811A89">
                    <w:rPr>
                      <w:rFonts w:cs="宋体" w:hint="eastAsia"/>
                      <w:kern w:val="0"/>
                      <w:szCs w:val="21"/>
                    </w:rPr>
                    <w:t>1.3</w:t>
                  </w:r>
                </w:p>
              </w:tc>
              <w:tc>
                <w:tcPr>
                  <w:tcW w:w="669" w:type="pct"/>
                  <w:vAlign w:val="center"/>
                </w:tcPr>
                <w:p w:rsidR="00945285" w:rsidRPr="00811A89" w:rsidRDefault="00945285" w:rsidP="001C24E3">
                  <w:pPr>
                    <w:adjustRightInd w:val="0"/>
                    <w:snapToGrid w:val="0"/>
                    <w:jc w:val="center"/>
                    <w:rPr>
                      <w:rFonts w:cs="宋体"/>
                      <w:kern w:val="0"/>
                      <w:szCs w:val="21"/>
                    </w:rPr>
                  </w:pPr>
                  <w:r w:rsidRPr="00811A89">
                    <w:rPr>
                      <w:rFonts w:cs="宋体" w:hint="eastAsia"/>
                      <w:kern w:val="0"/>
                      <w:szCs w:val="21"/>
                    </w:rPr>
                    <w:t>32.5</w:t>
                  </w:r>
                </w:p>
              </w:tc>
              <w:tc>
                <w:tcPr>
                  <w:tcW w:w="449" w:type="pct"/>
                  <w:vAlign w:val="center"/>
                </w:tcPr>
                <w:p w:rsidR="00945285" w:rsidRPr="00811A89" w:rsidRDefault="00945285" w:rsidP="001C24E3">
                  <w:pPr>
                    <w:adjustRightInd w:val="0"/>
                    <w:snapToGrid w:val="0"/>
                    <w:jc w:val="center"/>
                    <w:rPr>
                      <w:rFonts w:cs="宋体"/>
                      <w:kern w:val="0"/>
                      <w:szCs w:val="21"/>
                    </w:rPr>
                  </w:pPr>
                  <w:r w:rsidRPr="00811A89">
                    <w:rPr>
                      <w:rFonts w:cs="宋体" w:hint="eastAsia"/>
                      <w:kern w:val="0"/>
                      <w:szCs w:val="21"/>
                    </w:rPr>
                    <w:t>达标</w:t>
                  </w:r>
                </w:p>
              </w:tc>
            </w:tr>
            <w:tr w:rsidR="001A1D39" w:rsidRPr="00811A89" w:rsidTr="00FD5420">
              <w:trPr>
                <w:trHeight w:val="340"/>
                <w:jc w:val="center"/>
              </w:trPr>
              <w:tc>
                <w:tcPr>
                  <w:tcW w:w="575" w:type="pct"/>
                  <w:vMerge/>
                  <w:vAlign w:val="center"/>
                </w:tcPr>
                <w:p w:rsidR="00945285" w:rsidRPr="00811A89" w:rsidRDefault="00945285" w:rsidP="001C24E3">
                  <w:pPr>
                    <w:adjustRightInd w:val="0"/>
                    <w:snapToGrid w:val="0"/>
                    <w:jc w:val="center"/>
                    <w:rPr>
                      <w:rFonts w:cs="宋体"/>
                      <w:kern w:val="0"/>
                      <w:szCs w:val="21"/>
                    </w:rPr>
                  </w:pPr>
                </w:p>
              </w:tc>
              <w:tc>
                <w:tcPr>
                  <w:tcW w:w="604" w:type="pct"/>
                  <w:vAlign w:val="center"/>
                </w:tcPr>
                <w:p w:rsidR="00945285" w:rsidRPr="00811A89" w:rsidRDefault="00945285" w:rsidP="001C24E3">
                  <w:pPr>
                    <w:adjustRightInd w:val="0"/>
                    <w:snapToGrid w:val="0"/>
                    <w:jc w:val="center"/>
                    <w:rPr>
                      <w:rFonts w:cs="宋体"/>
                      <w:kern w:val="0"/>
                      <w:szCs w:val="21"/>
                    </w:rPr>
                  </w:pPr>
                  <w:r w:rsidRPr="00811A89">
                    <w:rPr>
                      <w:rFonts w:cs="宋体" w:hint="eastAsia"/>
                      <w:kern w:val="0"/>
                      <w:szCs w:val="21"/>
                    </w:rPr>
                    <w:t>O</w:t>
                  </w:r>
                  <w:r w:rsidRPr="00811A89">
                    <w:rPr>
                      <w:rFonts w:cs="宋体" w:hint="eastAsia"/>
                      <w:kern w:val="0"/>
                      <w:szCs w:val="21"/>
                      <w:vertAlign w:val="subscript"/>
                    </w:rPr>
                    <w:t>3</w:t>
                  </w:r>
                </w:p>
              </w:tc>
              <w:tc>
                <w:tcPr>
                  <w:tcW w:w="1616" w:type="pct"/>
                  <w:vAlign w:val="center"/>
                </w:tcPr>
                <w:p w:rsidR="00945285" w:rsidRPr="003574B5" w:rsidRDefault="00945285" w:rsidP="001C24E3">
                  <w:pPr>
                    <w:widowControl/>
                    <w:jc w:val="center"/>
                    <w:rPr>
                      <w:rFonts w:cs="宋体"/>
                      <w:kern w:val="0"/>
                      <w:szCs w:val="21"/>
                    </w:rPr>
                  </w:pPr>
                  <w:r w:rsidRPr="003574B5">
                    <w:rPr>
                      <w:rFonts w:cs="宋体" w:hint="eastAsia"/>
                      <w:kern w:val="0"/>
                      <w:szCs w:val="21"/>
                      <w:lang w:bidi="ar"/>
                    </w:rPr>
                    <w:t>第</w:t>
                  </w:r>
                  <w:r w:rsidRPr="003574B5">
                    <w:rPr>
                      <w:rFonts w:cs="宋体" w:hint="eastAsia"/>
                      <w:kern w:val="0"/>
                      <w:szCs w:val="21"/>
                      <w:lang w:bidi="ar"/>
                    </w:rPr>
                    <w:t>90</w:t>
                  </w:r>
                  <w:r w:rsidRPr="003574B5">
                    <w:rPr>
                      <w:rFonts w:cs="宋体" w:hint="eastAsia"/>
                      <w:kern w:val="0"/>
                      <w:szCs w:val="21"/>
                      <w:lang w:bidi="ar"/>
                    </w:rPr>
                    <w:t>百分位数</w:t>
                  </w:r>
                  <w:r w:rsidRPr="003574B5">
                    <w:rPr>
                      <w:rFonts w:cs="宋体" w:hint="eastAsia"/>
                      <w:kern w:val="0"/>
                      <w:szCs w:val="21"/>
                    </w:rPr>
                    <w:t>（</w:t>
                  </w:r>
                  <w:proofErr w:type="spellStart"/>
                  <w:r w:rsidR="003574B5" w:rsidRPr="003574B5">
                    <w:t>μg</w:t>
                  </w:r>
                  <w:proofErr w:type="spellEnd"/>
                  <w:r w:rsidR="003574B5" w:rsidRPr="003574B5">
                    <w:t>/m</w:t>
                  </w:r>
                  <w:r w:rsidR="003574B5" w:rsidRPr="003574B5">
                    <w:rPr>
                      <w:vertAlign w:val="superscript"/>
                    </w:rPr>
                    <w:t>3</w:t>
                  </w:r>
                  <w:r w:rsidRPr="003574B5">
                    <w:rPr>
                      <w:rFonts w:cs="宋体" w:hint="eastAsia"/>
                      <w:kern w:val="0"/>
                      <w:szCs w:val="21"/>
                    </w:rPr>
                    <w:t>）</w:t>
                  </w:r>
                </w:p>
              </w:tc>
              <w:tc>
                <w:tcPr>
                  <w:tcW w:w="621" w:type="pct"/>
                  <w:vAlign w:val="center"/>
                </w:tcPr>
                <w:p w:rsidR="00945285" w:rsidRPr="00811A89" w:rsidRDefault="00945285" w:rsidP="001C24E3">
                  <w:pPr>
                    <w:adjustRightInd w:val="0"/>
                    <w:snapToGrid w:val="0"/>
                    <w:jc w:val="center"/>
                    <w:rPr>
                      <w:rFonts w:cs="宋体"/>
                      <w:kern w:val="0"/>
                      <w:szCs w:val="21"/>
                    </w:rPr>
                  </w:pPr>
                  <w:r w:rsidRPr="00811A89">
                    <w:rPr>
                      <w:rFonts w:cs="宋体" w:hint="eastAsia"/>
                      <w:kern w:val="0"/>
                      <w:szCs w:val="21"/>
                    </w:rPr>
                    <w:t>160</w:t>
                  </w:r>
                </w:p>
              </w:tc>
              <w:tc>
                <w:tcPr>
                  <w:tcW w:w="466" w:type="pct"/>
                  <w:vAlign w:val="center"/>
                </w:tcPr>
                <w:p w:rsidR="00945285" w:rsidRPr="00811A89" w:rsidRDefault="00945285" w:rsidP="001C24E3">
                  <w:pPr>
                    <w:adjustRightInd w:val="0"/>
                    <w:snapToGrid w:val="0"/>
                    <w:jc w:val="center"/>
                    <w:rPr>
                      <w:rFonts w:cs="宋体"/>
                      <w:kern w:val="0"/>
                      <w:szCs w:val="21"/>
                    </w:rPr>
                  </w:pPr>
                  <w:r w:rsidRPr="00811A89">
                    <w:rPr>
                      <w:rFonts w:cs="宋体" w:hint="eastAsia"/>
                      <w:kern w:val="0"/>
                      <w:szCs w:val="21"/>
                    </w:rPr>
                    <w:t>144</w:t>
                  </w:r>
                </w:p>
              </w:tc>
              <w:tc>
                <w:tcPr>
                  <w:tcW w:w="669" w:type="pct"/>
                  <w:vAlign w:val="center"/>
                </w:tcPr>
                <w:p w:rsidR="00945285" w:rsidRPr="00811A89" w:rsidRDefault="00945285" w:rsidP="001C24E3">
                  <w:pPr>
                    <w:adjustRightInd w:val="0"/>
                    <w:snapToGrid w:val="0"/>
                    <w:jc w:val="center"/>
                    <w:rPr>
                      <w:rFonts w:cs="宋体"/>
                      <w:kern w:val="0"/>
                      <w:szCs w:val="21"/>
                    </w:rPr>
                  </w:pPr>
                  <w:r w:rsidRPr="00811A89">
                    <w:rPr>
                      <w:rFonts w:cs="宋体" w:hint="eastAsia"/>
                      <w:kern w:val="0"/>
                      <w:szCs w:val="21"/>
                    </w:rPr>
                    <w:t>90</w:t>
                  </w:r>
                </w:p>
              </w:tc>
              <w:tc>
                <w:tcPr>
                  <w:tcW w:w="449" w:type="pct"/>
                  <w:vAlign w:val="center"/>
                </w:tcPr>
                <w:p w:rsidR="00945285" w:rsidRPr="00811A89" w:rsidRDefault="00945285" w:rsidP="001C24E3">
                  <w:pPr>
                    <w:adjustRightInd w:val="0"/>
                    <w:snapToGrid w:val="0"/>
                    <w:jc w:val="center"/>
                    <w:rPr>
                      <w:rFonts w:cs="宋体"/>
                      <w:kern w:val="0"/>
                      <w:szCs w:val="21"/>
                    </w:rPr>
                  </w:pPr>
                  <w:r w:rsidRPr="00811A89">
                    <w:rPr>
                      <w:rFonts w:cs="宋体" w:hint="eastAsia"/>
                      <w:kern w:val="0"/>
                      <w:szCs w:val="21"/>
                    </w:rPr>
                    <w:t>达标</w:t>
                  </w:r>
                </w:p>
              </w:tc>
            </w:tr>
          </w:tbl>
          <w:p w:rsidR="00945285" w:rsidRPr="003574B5" w:rsidRDefault="00945285" w:rsidP="003574B5">
            <w:pPr>
              <w:spacing w:line="440" w:lineRule="exact"/>
              <w:ind w:firstLineChars="200" w:firstLine="480"/>
              <w:rPr>
                <w:rFonts w:cs="宋体"/>
                <w:kern w:val="0"/>
                <w:sz w:val="24"/>
              </w:rPr>
            </w:pPr>
            <w:r w:rsidRPr="003574B5">
              <w:rPr>
                <w:rFonts w:cs="宋体" w:hint="eastAsia"/>
                <w:sz w:val="24"/>
              </w:rPr>
              <w:t>由统计结果可知，本</w:t>
            </w:r>
            <w:r w:rsidR="00BA34F4">
              <w:rPr>
                <w:rFonts w:cs="宋体" w:hint="eastAsia"/>
                <w:sz w:val="24"/>
              </w:rPr>
              <w:t>项目</w:t>
            </w:r>
            <w:r w:rsidRPr="003574B5">
              <w:rPr>
                <w:rFonts w:cs="宋体" w:hint="eastAsia"/>
                <w:sz w:val="24"/>
              </w:rPr>
              <w:t>所在区域环境空气中</w:t>
            </w:r>
            <w:r w:rsidRPr="003574B5">
              <w:rPr>
                <w:rFonts w:cs="宋体" w:hint="eastAsia"/>
                <w:sz w:val="24"/>
              </w:rPr>
              <w:t>SO</w:t>
            </w:r>
            <w:r w:rsidRPr="003574B5">
              <w:rPr>
                <w:rFonts w:cs="宋体" w:hint="eastAsia"/>
                <w:sz w:val="24"/>
                <w:vertAlign w:val="subscript"/>
              </w:rPr>
              <w:t>2</w:t>
            </w:r>
            <w:r w:rsidRPr="003574B5">
              <w:rPr>
                <w:rFonts w:cs="宋体" w:hint="eastAsia"/>
                <w:sz w:val="24"/>
              </w:rPr>
              <w:t>年平均浓度</w:t>
            </w:r>
            <w:r w:rsidRPr="003574B5">
              <w:rPr>
                <w:rFonts w:cs="宋体" w:hint="eastAsia"/>
                <w:sz w:val="24"/>
              </w:rPr>
              <w:t>15</w:t>
            </w:r>
            <w:r w:rsidR="003574B5" w:rsidRPr="003574B5">
              <w:t>μg/m</w:t>
            </w:r>
            <w:r w:rsidR="003574B5" w:rsidRPr="003574B5">
              <w:rPr>
                <w:vertAlign w:val="superscript"/>
              </w:rPr>
              <w:t>3</w:t>
            </w:r>
            <w:r w:rsidRPr="003574B5">
              <w:rPr>
                <w:rFonts w:cs="宋体" w:hint="eastAsia"/>
                <w:sz w:val="24"/>
              </w:rPr>
              <w:t>、</w:t>
            </w:r>
            <w:r w:rsidRPr="003574B5">
              <w:rPr>
                <w:rFonts w:cs="宋体" w:hint="eastAsia"/>
                <w:sz w:val="24"/>
              </w:rPr>
              <w:t>NO</w:t>
            </w:r>
            <w:r w:rsidRPr="003574B5">
              <w:rPr>
                <w:rFonts w:cs="宋体" w:hint="eastAsia"/>
                <w:sz w:val="24"/>
                <w:vertAlign w:val="subscript"/>
              </w:rPr>
              <w:t>2</w:t>
            </w:r>
            <w:r w:rsidRPr="003574B5">
              <w:rPr>
                <w:rFonts w:cs="宋体" w:hint="eastAsia"/>
                <w:sz w:val="24"/>
              </w:rPr>
              <w:t>年平均浓度</w:t>
            </w:r>
            <w:r w:rsidRPr="003574B5">
              <w:rPr>
                <w:rFonts w:cs="宋体" w:hint="eastAsia"/>
                <w:sz w:val="24"/>
              </w:rPr>
              <w:t>13</w:t>
            </w:r>
            <w:r w:rsidR="003574B5" w:rsidRPr="003574B5">
              <w:t>μg/m</w:t>
            </w:r>
            <w:r w:rsidR="003574B5" w:rsidRPr="003574B5">
              <w:rPr>
                <w:vertAlign w:val="superscript"/>
              </w:rPr>
              <w:t>3</w:t>
            </w:r>
            <w:r w:rsidRPr="003574B5">
              <w:rPr>
                <w:rFonts w:cs="宋体" w:hint="eastAsia"/>
                <w:sz w:val="24"/>
              </w:rPr>
              <w:t>，</w:t>
            </w:r>
            <w:r w:rsidRPr="003574B5">
              <w:rPr>
                <w:rFonts w:cs="宋体" w:hint="eastAsia"/>
                <w:sz w:val="24"/>
              </w:rPr>
              <w:t>PM</w:t>
            </w:r>
            <w:r w:rsidRPr="003574B5">
              <w:rPr>
                <w:rFonts w:cs="宋体" w:hint="eastAsia"/>
                <w:sz w:val="24"/>
                <w:vertAlign w:val="subscript"/>
              </w:rPr>
              <w:t>10</w:t>
            </w:r>
            <w:r w:rsidRPr="003574B5">
              <w:rPr>
                <w:rFonts w:cs="宋体" w:hint="eastAsia"/>
                <w:sz w:val="24"/>
              </w:rPr>
              <w:t>年平均浓度</w:t>
            </w:r>
            <w:r w:rsidRPr="003574B5">
              <w:rPr>
                <w:rFonts w:cs="宋体" w:hint="eastAsia"/>
                <w:sz w:val="24"/>
              </w:rPr>
              <w:t>49</w:t>
            </w:r>
            <w:r w:rsidR="003574B5" w:rsidRPr="003574B5">
              <w:t>μg/m</w:t>
            </w:r>
            <w:r w:rsidR="003574B5" w:rsidRPr="003574B5">
              <w:rPr>
                <w:vertAlign w:val="superscript"/>
              </w:rPr>
              <w:t>3</w:t>
            </w:r>
            <w:r w:rsidRPr="003574B5">
              <w:rPr>
                <w:rFonts w:cs="宋体" w:hint="eastAsia"/>
                <w:sz w:val="24"/>
              </w:rPr>
              <w:t>，</w:t>
            </w:r>
            <w:r w:rsidRPr="003574B5">
              <w:rPr>
                <w:rFonts w:cs="宋体" w:hint="eastAsia"/>
                <w:sz w:val="24"/>
              </w:rPr>
              <w:t>PM</w:t>
            </w:r>
            <w:r w:rsidRPr="003574B5">
              <w:rPr>
                <w:rFonts w:cs="宋体" w:hint="eastAsia"/>
                <w:sz w:val="24"/>
                <w:vertAlign w:val="subscript"/>
              </w:rPr>
              <w:t>2.5</w:t>
            </w:r>
            <w:r w:rsidRPr="003574B5">
              <w:rPr>
                <w:rFonts w:cs="宋体" w:hint="eastAsia"/>
                <w:sz w:val="24"/>
              </w:rPr>
              <w:t>年平均浓度</w:t>
            </w:r>
            <w:r w:rsidRPr="003574B5">
              <w:rPr>
                <w:rFonts w:cs="宋体" w:hint="eastAsia"/>
                <w:sz w:val="24"/>
              </w:rPr>
              <w:t>22</w:t>
            </w:r>
            <w:r w:rsidR="003574B5" w:rsidRPr="003574B5">
              <w:t>μg/m</w:t>
            </w:r>
            <w:r w:rsidR="003574B5" w:rsidRPr="003574B5">
              <w:rPr>
                <w:vertAlign w:val="superscript"/>
              </w:rPr>
              <w:t>3</w:t>
            </w:r>
            <w:r w:rsidRPr="003574B5">
              <w:rPr>
                <w:rFonts w:cs="宋体" w:hint="eastAsia"/>
                <w:sz w:val="24"/>
              </w:rPr>
              <w:t>，</w:t>
            </w:r>
            <w:r w:rsidRPr="003574B5">
              <w:rPr>
                <w:rFonts w:cs="宋体" w:hint="eastAsia"/>
                <w:kern w:val="0"/>
                <w:sz w:val="24"/>
              </w:rPr>
              <w:t>CO</w:t>
            </w:r>
            <w:r w:rsidRPr="003574B5">
              <w:rPr>
                <w:rFonts w:cs="宋体" w:hint="eastAsia"/>
                <w:sz w:val="24"/>
              </w:rPr>
              <w:t>第</w:t>
            </w:r>
            <w:r w:rsidRPr="003574B5">
              <w:rPr>
                <w:rFonts w:cs="宋体" w:hint="eastAsia"/>
                <w:sz w:val="24"/>
              </w:rPr>
              <w:t>95</w:t>
            </w:r>
            <w:r w:rsidRPr="003574B5">
              <w:rPr>
                <w:rFonts w:cs="宋体" w:hint="eastAsia"/>
                <w:sz w:val="24"/>
              </w:rPr>
              <w:t>百分位数日平均质量浓度</w:t>
            </w:r>
            <w:r w:rsidRPr="003574B5">
              <w:rPr>
                <w:rFonts w:cs="宋体" w:hint="eastAsia"/>
                <w:kern w:val="0"/>
                <w:sz w:val="24"/>
              </w:rPr>
              <w:t>1.3mg/m</w:t>
            </w:r>
            <w:r w:rsidRPr="003574B5">
              <w:rPr>
                <w:rFonts w:cs="宋体" w:hint="eastAsia"/>
                <w:kern w:val="0"/>
                <w:sz w:val="24"/>
                <w:vertAlign w:val="superscript"/>
              </w:rPr>
              <w:t>3</w:t>
            </w:r>
            <w:r w:rsidRPr="003574B5">
              <w:rPr>
                <w:rFonts w:cs="宋体" w:hint="eastAsia"/>
                <w:sz w:val="24"/>
              </w:rPr>
              <w:t>，</w:t>
            </w:r>
            <w:r w:rsidRPr="003574B5">
              <w:rPr>
                <w:rFonts w:cs="宋体" w:hint="eastAsia"/>
                <w:sz w:val="24"/>
              </w:rPr>
              <w:t>O</w:t>
            </w:r>
            <w:r w:rsidRPr="003574B5">
              <w:rPr>
                <w:rFonts w:cs="宋体" w:hint="eastAsia"/>
                <w:sz w:val="24"/>
                <w:vertAlign w:val="subscript"/>
              </w:rPr>
              <w:t>3</w:t>
            </w:r>
            <w:r w:rsidRPr="003574B5">
              <w:rPr>
                <w:rFonts w:cs="宋体" w:hint="eastAsia"/>
                <w:sz w:val="24"/>
              </w:rPr>
              <w:t>第</w:t>
            </w:r>
            <w:r w:rsidRPr="003574B5">
              <w:rPr>
                <w:rFonts w:cs="宋体" w:hint="eastAsia"/>
                <w:sz w:val="24"/>
              </w:rPr>
              <w:t>90</w:t>
            </w:r>
            <w:r w:rsidRPr="003574B5">
              <w:rPr>
                <w:rFonts w:cs="宋体" w:hint="eastAsia"/>
                <w:sz w:val="24"/>
              </w:rPr>
              <w:t>百分位数日最大</w:t>
            </w:r>
            <w:r w:rsidRPr="003574B5">
              <w:rPr>
                <w:rFonts w:cs="宋体" w:hint="eastAsia"/>
                <w:sz w:val="24"/>
              </w:rPr>
              <w:t>8</w:t>
            </w:r>
            <w:r w:rsidRPr="003574B5">
              <w:rPr>
                <w:rFonts w:cs="宋体" w:hint="eastAsia"/>
                <w:sz w:val="24"/>
              </w:rPr>
              <w:t>小时平均质量浓度分别是</w:t>
            </w:r>
            <w:r w:rsidRPr="003574B5">
              <w:rPr>
                <w:rFonts w:cs="宋体" w:hint="eastAsia"/>
                <w:kern w:val="0"/>
                <w:sz w:val="24"/>
              </w:rPr>
              <w:t>144</w:t>
            </w:r>
            <w:r w:rsidR="003574B5" w:rsidRPr="003574B5">
              <w:t>μg/m</w:t>
            </w:r>
            <w:r w:rsidR="003574B5" w:rsidRPr="003574B5">
              <w:rPr>
                <w:vertAlign w:val="superscript"/>
              </w:rPr>
              <w:t>3</w:t>
            </w:r>
            <w:r w:rsidRPr="003574B5">
              <w:rPr>
                <w:rFonts w:cs="宋体" w:hint="eastAsia"/>
                <w:sz w:val="24"/>
              </w:rPr>
              <w:t>。</w:t>
            </w:r>
            <w:r w:rsidRPr="003574B5">
              <w:rPr>
                <w:rFonts w:cs="宋体" w:hint="eastAsia"/>
                <w:kern w:val="0"/>
                <w:sz w:val="24"/>
              </w:rPr>
              <w:t>因此，评价区所在区域空气质量达标。</w:t>
            </w:r>
          </w:p>
          <w:p w:rsidR="00945285" w:rsidRDefault="00945285" w:rsidP="003574B5">
            <w:pPr>
              <w:spacing w:line="440" w:lineRule="exact"/>
              <w:ind w:firstLineChars="200" w:firstLine="480"/>
              <w:rPr>
                <w:rFonts w:cs="宋体"/>
                <w:kern w:val="0"/>
                <w:sz w:val="24"/>
              </w:rPr>
            </w:pPr>
            <w:r w:rsidRPr="003574B5">
              <w:rPr>
                <w:rFonts w:cs="宋体" w:hint="eastAsia"/>
                <w:sz w:val="24"/>
              </w:rPr>
              <w:t>为掌握了解近期项目环境空气质量现状，</w:t>
            </w:r>
            <w:r w:rsidR="00BA34F4">
              <w:rPr>
                <w:rFonts w:cs="宋体" w:hint="eastAsia"/>
                <w:sz w:val="24"/>
              </w:rPr>
              <w:t>建设单位</w:t>
            </w:r>
            <w:r w:rsidRPr="003574B5">
              <w:rPr>
                <w:rFonts w:cs="宋体" w:hint="eastAsia"/>
                <w:kern w:val="0"/>
                <w:sz w:val="24"/>
              </w:rPr>
              <w:t>委托陕西华博检测技术有限公司于</w:t>
            </w:r>
            <w:r w:rsidRPr="003574B5">
              <w:rPr>
                <w:rFonts w:cs="宋体" w:hint="eastAsia"/>
                <w:kern w:val="0"/>
                <w:sz w:val="24"/>
              </w:rPr>
              <w:t>2025</w:t>
            </w:r>
            <w:r w:rsidRPr="003574B5">
              <w:rPr>
                <w:rFonts w:cs="宋体" w:hint="eastAsia"/>
                <w:kern w:val="0"/>
                <w:sz w:val="24"/>
              </w:rPr>
              <w:t>年</w:t>
            </w:r>
            <w:r w:rsidRPr="003574B5">
              <w:rPr>
                <w:rFonts w:cs="宋体" w:hint="eastAsia"/>
                <w:kern w:val="0"/>
                <w:sz w:val="24"/>
              </w:rPr>
              <w:t>4</w:t>
            </w:r>
            <w:r w:rsidRPr="003574B5">
              <w:rPr>
                <w:rFonts w:cs="宋体" w:hint="eastAsia"/>
                <w:kern w:val="0"/>
                <w:sz w:val="24"/>
              </w:rPr>
              <w:t>月</w:t>
            </w:r>
            <w:r w:rsidRPr="003574B5">
              <w:rPr>
                <w:rFonts w:cs="宋体" w:hint="eastAsia"/>
                <w:kern w:val="0"/>
                <w:sz w:val="24"/>
              </w:rPr>
              <w:t>8</w:t>
            </w:r>
            <w:r w:rsidRPr="003574B5">
              <w:rPr>
                <w:rFonts w:cs="宋体" w:hint="eastAsia"/>
                <w:kern w:val="0"/>
                <w:sz w:val="24"/>
              </w:rPr>
              <w:t>—</w:t>
            </w:r>
            <w:r w:rsidRPr="003574B5">
              <w:rPr>
                <w:rFonts w:cs="宋体" w:hint="eastAsia"/>
                <w:kern w:val="0"/>
                <w:sz w:val="24"/>
              </w:rPr>
              <w:t>14</w:t>
            </w:r>
            <w:r w:rsidR="0094091C" w:rsidRPr="003574B5">
              <w:rPr>
                <w:rFonts w:cs="宋体" w:hint="eastAsia"/>
                <w:kern w:val="0"/>
                <w:sz w:val="24"/>
              </w:rPr>
              <w:t>日分别对</w:t>
            </w:r>
            <w:r w:rsidR="00FD5420">
              <w:rPr>
                <w:rFonts w:cs="宋体" w:hint="eastAsia"/>
                <w:kern w:val="0"/>
                <w:sz w:val="24"/>
              </w:rPr>
              <w:t>坝址（生产生活区）、</w:t>
            </w:r>
            <w:r w:rsidR="0094091C" w:rsidRPr="003574B5">
              <w:rPr>
                <w:rFonts w:cs="宋体" w:hint="eastAsia"/>
                <w:kern w:val="0"/>
                <w:sz w:val="24"/>
              </w:rPr>
              <w:t>后河洞（</w:t>
            </w:r>
            <w:proofErr w:type="gramStart"/>
            <w:r w:rsidR="0094091C" w:rsidRPr="003574B5">
              <w:rPr>
                <w:rFonts w:cs="宋体" w:hint="eastAsia"/>
                <w:kern w:val="0"/>
                <w:sz w:val="24"/>
              </w:rPr>
              <w:t>砼</w:t>
            </w:r>
            <w:proofErr w:type="gramEnd"/>
            <w:r w:rsidR="0094091C" w:rsidRPr="003574B5">
              <w:rPr>
                <w:rFonts w:cs="宋体" w:hint="eastAsia"/>
                <w:kern w:val="0"/>
                <w:sz w:val="24"/>
              </w:rPr>
              <w:t>拌和</w:t>
            </w:r>
            <w:r w:rsidRPr="003574B5">
              <w:rPr>
                <w:rFonts w:cs="宋体" w:hint="eastAsia"/>
                <w:kern w:val="0"/>
                <w:sz w:val="24"/>
              </w:rPr>
              <w:t>站）、西头坡、庙</w:t>
            </w:r>
            <w:proofErr w:type="gramStart"/>
            <w:r w:rsidRPr="003574B5">
              <w:rPr>
                <w:rFonts w:cs="宋体" w:hint="eastAsia"/>
                <w:kern w:val="0"/>
                <w:sz w:val="24"/>
              </w:rPr>
              <w:t>咀</w:t>
            </w:r>
            <w:proofErr w:type="gramEnd"/>
            <w:r w:rsidRPr="003574B5">
              <w:rPr>
                <w:rFonts w:cs="宋体" w:hint="eastAsia"/>
                <w:kern w:val="0"/>
                <w:sz w:val="24"/>
              </w:rPr>
              <w:t>、桑树坪的总悬浮颗粒物（</w:t>
            </w:r>
            <w:proofErr w:type="spellStart"/>
            <w:r w:rsidR="003574B5" w:rsidRPr="003574B5">
              <w:t>μg</w:t>
            </w:r>
            <w:proofErr w:type="spellEnd"/>
            <w:r w:rsidR="003574B5" w:rsidRPr="003574B5">
              <w:t>/m</w:t>
            </w:r>
            <w:r w:rsidR="003574B5" w:rsidRPr="003574B5">
              <w:rPr>
                <w:vertAlign w:val="superscript"/>
              </w:rPr>
              <w:t>3</w:t>
            </w:r>
            <w:r w:rsidR="001C24E3" w:rsidRPr="003574B5">
              <w:rPr>
                <w:rFonts w:cs="宋体" w:hint="eastAsia"/>
                <w:kern w:val="0"/>
                <w:sz w:val="24"/>
              </w:rPr>
              <w:t>）进行监测，结果</w:t>
            </w:r>
            <w:r w:rsidR="001E6E26" w:rsidRPr="003574B5">
              <w:rPr>
                <w:rFonts w:cs="宋体" w:hint="eastAsia"/>
                <w:kern w:val="0"/>
                <w:sz w:val="24"/>
              </w:rPr>
              <w:t>详见</w:t>
            </w:r>
            <w:r w:rsidRPr="003574B5">
              <w:rPr>
                <w:rFonts w:cs="宋体" w:hint="eastAsia"/>
                <w:kern w:val="0"/>
                <w:sz w:val="24"/>
              </w:rPr>
              <w:t>表</w:t>
            </w:r>
            <w:r w:rsidR="001C24E3" w:rsidRPr="003574B5">
              <w:rPr>
                <w:rFonts w:cs="宋体" w:hint="eastAsia"/>
                <w:kern w:val="0"/>
                <w:sz w:val="24"/>
              </w:rPr>
              <w:t>3-</w:t>
            </w:r>
            <w:r w:rsidR="009F5E04">
              <w:rPr>
                <w:rFonts w:cs="宋体" w:hint="eastAsia"/>
                <w:kern w:val="0"/>
                <w:sz w:val="24"/>
              </w:rPr>
              <w:t>4</w:t>
            </w:r>
            <w:r w:rsidRPr="003574B5">
              <w:rPr>
                <w:rFonts w:cs="宋体" w:hint="eastAsia"/>
                <w:kern w:val="0"/>
                <w:sz w:val="24"/>
              </w:rPr>
              <w:t>。</w:t>
            </w:r>
          </w:p>
          <w:p w:rsidR="00945285" w:rsidRPr="00811A89" w:rsidRDefault="00945285" w:rsidP="00FD5420">
            <w:pPr>
              <w:spacing w:line="440" w:lineRule="exact"/>
              <w:jc w:val="center"/>
              <w:rPr>
                <w:rFonts w:cs="宋体"/>
                <w:b/>
                <w:bCs/>
                <w:kern w:val="0"/>
                <w:sz w:val="24"/>
              </w:rPr>
            </w:pPr>
            <w:r w:rsidRPr="00811A89">
              <w:rPr>
                <w:rFonts w:cs="宋体" w:hint="eastAsia"/>
                <w:b/>
                <w:bCs/>
                <w:kern w:val="0"/>
                <w:sz w:val="24"/>
              </w:rPr>
              <w:t>表</w:t>
            </w:r>
            <w:r w:rsidR="001C24E3" w:rsidRPr="00811A89">
              <w:rPr>
                <w:rFonts w:cs="宋体" w:hint="eastAsia"/>
                <w:b/>
                <w:bCs/>
                <w:kern w:val="0"/>
                <w:sz w:val="24"/>
              </w:rPr>
              <w:t>3-</w:t>
            </w:r>
            <w:r w:rsidR="009F5E04">
              <w:rPr>
                <w:rFonts w:cs="宋体" w:hint="eastAsia"/>
                <w:b/>
                <w:bCs/>
                <w:kern w:val="0"/>
                <w:sz w:val="24"/>
              </w:rPr>
              <w:t>4</w:t>
            </w:r>
            <w:r w:rsidRPr="00811A89">
              <w:rPr>
                <w:rFonts w:cs="宋体" w:hint="eastAsia"/>
                <w:b/>
                <w:bCs/>
                <w:kern w:val="0"/>
                <w:sz w:val="24"/>
              </w:rPr>
              <w:t xml:space="preserve">  </w:t>
            </w:r>
            <w:r w:rsidRPr="00811A89">
              <w:rPr>
                <w:rFonts w:cs="宋体" w:hint="eastAsia"/>
                <w:b/>
                <w:bCs/>
                <w:kern w:val="0"/>
                <w:sz w:val="24"/>
              </w:rPr>
              <w:t>环境空气监测结果</w:t>
            </w:r>
          </w:p>
          <w:tbl>
            <w:tblPr>
              <w:tblStyle w:val="ac"/>
              <w:tblW w:w="4732" w:type="pct"/>
              <w:jc w:val="center"/>
              <w:tblInd w:w="129"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000" w:firstRow="0" w:lastRow="0" w:firstColumn="0" w:lastColumn="0" w:noHBand="0" w:noVBand="0"/>
            </w:tblPr>
            <w:tblGrid>
              <w:gridCol w:w="2533"/>
              <w:gridCol w:w="2493"/>
              <w:gridCol w:w="2552"/>
            </w:tblGrid>
            <w:tr w:rsidR="00945285" w:rsidRPr="00811A89" w:rsidTr="00FD5420">
              <w:trPr>
                <w:trHeight w:val="340"/>
                <w:jc w:val="center"/>
              </w:trPr>
              <w:tc>
                <w:tcPr>
                  <w:tcW w:w="1671" w:type="pct"/>
                  <w:tcBorders>
                    <w:tl2br w:val="nil"/>
                  </w:tcBorders>
                  <w:shd w:val="clear" w:color="auto" w:fill="FFFFFF"/>
                  <w:vAlign w:val="center"/>
                </w:tcPr>
                <w:p w:rsidR="00945285" w:rsidRPr="00811A89" w:rsidRDefault="00945285" w:rsidP="001C24E3">
                  <w:pPr>
                    <w:tabs>
                      <w:tab w:val="left" w:pos="604"/>
                    </w:tabs>
                    <w:jc w:val="center"/>
                    <w:rPr>
                      <w:rFonts w:cs="宋体"/>
                      <w:b/>
                      <w:bCs/>
                      <w:kern w:val="0"/>
                      <w:szCs w:val="21"/>
                    </w:rPr>
                  </w:pPr>
                  <w:r w:rsidRPr="00811A89">
                    <w:rPr>
                      <w:rFonts w:cs="宋体" w:hint="eastAsia"/>
                      <w:b/>
                      <w:bCs/>
                      <w:kern w:val="0"/>
                      <w:szCs w:val="21"/>
                    </w:rPr>
                    <w:t>监测日期</w:t>
                  </w:r>
                </w:p>
              </w:tc>
              <w:tc>
                <w:tcPr>
                  <w:tcW w:w="1644" w:type="pct"/>
                  <w:shd w:val="clear" w:color="auto" w:fill="FFFFFF"/>
                  <w:vAlign w:val="center"/>
                </w:tcPr>
                <w:p w:rsidR="00945285" w:rsidRPr="00811A89" w:rsidRDefault="00945285" w:rsidP="001C24E3">
                  <w:pPr>
                    <w:tabs>
                      <w:tab w:val="left" w:pos="604"/>
                    </w:tabs>
                    <w:jc w:val="center"/>
                    <w:rPr>
                      <w:rFonts w:cs="宋体"/>
                      <w:b/>
                      <w:bCs/>
                      <w:kern w:val="0"/>
                      <w:szCs w:val="21"/>
                    </w:rPr>
                  </w:pPr>
                  <w:r w:rsidRPr="00811A89">
                    <w:rPr>
                      <w:rFonts w:cs="宋体" w:hint="eastAsia"/>
                      <w:b/>
                      <w:bCs/>
                      <w:kern w:val="0"/>
                      <w:szCs w:val="21"/>
                    </w:rPr>
                    <w:t>监测位置</w:t>
                  </w:r>
                </w:p>
              </w:tc>
              <w:tc>
                <w:tcPr>
                  <w:tcW w:w="1684" w:type="pct"/>
                  <w:shd w:val="clear" w:color="auto" w:fill="FFFFFF"/>
                  <w:vAlign w:val="center"/>
                </w:tcPr>
                <w:p w:rsidR="00945285" w:rsidRPr="00811A89" w:rsidRDefault="00945285" w:rsidP="001C24E3">
                  <w:pPr>
                    <w:jc w:val="center"/>
                    <w:rPr>
                      <w:rFonts w:cs="宋体"/>
                      <w:b/>
                      <w:bCs/>
                      <w:kern w:val="0"/>
                      <w:szCs w:val="21"/>
                    </w:rPr>
                  </w:pPr>
                  <w:r w:rsidRPr="00811A89">
                    <w:rPr>
                      <w:rFonts w:cs="宋体" w:hint="eastAsia"/>
                      <w:b/>
                      <w:bCs/>
                      <w:kern w:val="0"/>
                      <w:szCs w:val="21"/>
                    </w:rPr>
                    <w:t>总悬浮颗粒物（</w:t>
                  </w:r>
                  <w:proofErr w:type="spellStart"/>
                  <w:r w:rsidR="003574B5" w:rsidRPr="00045A47">
                    <w:rPr>
                      <w:b/>
                    </w:rPr>
                    <w:t>μg</w:t>
                  </w:r>
                  <w:proofErr w:type="spellEnd"/>
                  <w:r w:rsidR="003574B5" w:rsidRPr="00045A47">
                    <w:rPr>
                      <w:b/>
                    </w:rPr>
                    <w:t>/m</w:t>
                  </w:r>
                  <w:r w:rsidR="003574B5" w:rsidRPr="00045A47">
                    <w:rPr>
                      <w:b/>
                      <w:vertAlign w:val="superscript"/>
                    </w:rPr>
                    <w:t>3</w:t>
                  </w:r>
                  <w:r w:rsidRPr="00811A89">
                    <w:rPr>
                      <w:rFonts w:cs="宋体" w:hint="eastAsia"/>
                      <w:b/>
                      <w:bCs/>
                      <w:kern w:val="0"/>
                      <w:szCs w:val="21"/>
                    </w:rPr>
                    <w:t>）</w:t>
                  </w:r>
                </w:p>
              </w:tc>
            </w:tr>
            <w:tr w:rsidR="00FD5420" w:rsidRPr="00811A89" w:rsidTr="00FD5420">
              <w:trPr>
                <w:trHeight w:val="340"/>
                <w:jc w:val="center"/>
              </w:trPr>
              <w:tc>
                <w:tcPr>
                  <w:tcW w:w="1671" w:type="pct"/>
                  <w:vMerge w:val="restart"/>
                  <w:shd w:val="clear" w:color="auto" w:fill="FFFFFF"/>
                  <w:vAlign w:val="center"/>
                </w:tcPr>
                <w:p w:rsidR="00FD5420" w:rsidRPr="00811A89" w:rsidRDefault="00FD5420" w:rsidP="001C24E3">
                  <w:pPr>
                    <w:tabs>
                      <w:tab w:val="left" w:pos="604"/>
                    </w:tabs>
                    <w:jc w:val="center"/>
                    <w:rPr>
                      <w:rFonts w:cs="宋体"/>
                      <w:kern w:val="0"/>
                      <w:szCs w:val="21"/>
                    </w:rPr>
                  </w:pPr>
                  <w:r w:rsidRPr="00811A89">
                    <w:rPr>
                      <w:rFonts w:cs="宋体" w:hint="eastAsia"/>
                      <w:kern w:val="0"/>
                      <w:szCs w:val="21"/>
                    </w:rPr>
                    <w:t>2025</w:t>
                  </w:r>
                  <w:r w:rsidRPr="00811A89">
                    <w:rPr>
                      <w:rFonts w:cs="宋体" w:hint="eastAsia"/>
                      <w:kern w:val="0"/>
                      <w:szCs w:val="21"/>
                    </w:rPr>
                    <w:t>年</w:t>
                  </w:r>
                  <w:r w:rsidRPr="00811A89">
                    <w:rPr>
                      <w:rFonts w:cs="宋体" w:hint="eastAsia"/>
                      <w:kern w:val="0"/>
                      <w:szCs w:val="21"/>
                    </w:rPr>
                    <w:t>4</w:t>
                  </w:r>
                  <w:r w:rsidRPr="00811A89">
                    <w:rPr>
                      <w:rFonts w:cs="宋体" w:hint="eastAsia"/>
                      <w:kern w:val="0"/>
                      <w:szCs w:val="21"/>
                    </w:rPr>
                    <w:t>月</w:t>
                  </w:r>
                  <w:r w:rsidRPr="00811A89">
                    <w:rPr>
                      <w:rFonts w:cs="宋体" w:hint="eastAsia"/>
                      <w:kern w:val="0"/>
                      <w:szCs w:val="21"/>
                    </w:rPr>
                    <w:t>8</w:t>
                  </w:r>
                  <w:r w:rsidRPr="00811A89">
                    <w:rPr>
                      <w:rFonts w:cs="宋体" w:hint="eastAsia"/>
                      <w:kern w:val="0"/>
                      <w:szCs w:val="21"/>
                    </w:rPr>
                    <w:t>日</w:t>
                  </w:r>
                </w:p>
              </w:tc>
              <w:tc>
                <w:tcPr>
                  <w:tcW w:w="1644" w:type="pct"/>
                  <w:shd w:val="clear" w:color="auto" w:fill="FFFFFF"/>
                  <w:vAlign w:val="center"/>
                </w:tcPr>
                <w:p w:rsidR="00FD5420" w:rsidRPr="00811A89" w:rsidRDefault="00FD5420" w:rsidP="001C24E3">
                  <w:pPr>
                    <w:tabs>
                      <w:tab w:val="left" w:pos="604"/>
                    </w:tabs>
                    <w:jc w:val="center"/>
                    <w:rPr>
                      <w:rFonts w:cs="宋体"/>
                      <w:kern w:val="0"/>
                      <w:szCs w:val="21"/>
                    </w:rPr>
                  </w:pPr>
                  <w:r>
                    <w:rPr>
                      <w:rFonts w:cs="宋体" w:hint="eastAsia"/>
                      <w:kern w:val="0"/>
                      <w:szCs w:val="21"/>
                    </w:rPr>
                    <w:t>坝址（生产生活区）</w:t>
                  </w:r>
                </w:p>
              </w:tc>
              <w:tc>
                <w:tcPr>
                  <w:tcW w:w="1684" w:type="pct"/>
                  <w:shd w:val="clear" w:color="auto" w:fill="FFFFFF"/>
                  <w:vAlign w:val="center"/>
                </w:tcPr>
                <w:p w:rsidR="00FD5420" w:rsidRPr="00811A89" w:rsidRDefault="00FD5420" w:rsidP="001C24E3">
                  <w:pPr>
                    <w:tabs>
                      <w:tab w:val="left" w:pos="604"/>
                    </w:tabs>
                    <w:jc w:val="center"/>
                    <w:rPr>
                      <w:rFonts w:cs="宋体"/>
                      <w:kern w:val="0"/>
                      <w:szCs w:val="21"/>
                    </w:rPr>
                  </w:pPr>
                  <w:r>
                    <w:rPr>
                      <w:rFonts w:cs="宋体" w:hint="eastAsia"/>
                      <w:kern w:val="0"/>
                      <w:szCs w:val="21"/>
                    </w:rPr>
                    <w:t>252</w:t>
                  </w:r>
                </w:p>
              </w:tc>
            </w:tr>
            <w:tr w:rsidR="00FD5420" w:rsidRPr="00811A89" w:rsidTr="00FD5420">
              <w:trPr>
                <w:trHeight w:val="340"/>
                <w:jc w:val="center"/>
              </w:trPr>
              <w:tc>
                <w:tcPr>
                  <w:tcW w:w="1671" w:type="pct"/>
                  <w:vMerge/>
                  <w:shd w:val="clear" w:color="auto" w:fill="FFFFFF"/>
                  <w:vAlign w:val="center"/>
                </w:tcPr>
                <w:p w:rsidR="00FD5420" w:rsidRPr="00811A89" w:rsidRDefault="00FD5420" w:rsidP="001C24E3">
                  <w:pPr>
                    <w:tabs>
                      <w:tab w:val="left" w:pos="604"/>
                    </w:tabs>
                    <w:jc w:val="center"/>
                    <w:rPr>
                      <w:rFonts w:cs="宋体"/>
                      <w:kern w:val="0"/>
                      <w:szCs w:val="21"/>
                    </w:rPr>
                  </w:pPr>
                </w:p>
              </w:tc>
              <w:tc>
                <w:tcPr>
                  <w:tcW w:w="1644" w:type="pct"/>
                  <w:shd w:val="clear" w:color="auto" w:fill="FFFFFF"/>
                  <w:vAlign w:val="center"/>
                </w:tcPr>
                <w:p w:rsidR="00FD5420" w:rsidRPr="00811A89" w:rsidRDefault="00FD5420" w:rsidP="001C24E3">
                  <w:pPr>
                    <w:tabs>
                      <w:tab w:val="left" w:pos="604"/>
                    </w:tabs>
                    <w:jc w:val="center"/>
                    <w:rPr>
                      <w:rFonts w:cs="宋体"/>
                      <w:kern w:val="0"/>
                      <w:szCs w:val="21"/>
                    </w:rPr>
                  </w:pPr>
                  <w:r w:rsidRPr="00811A89">
                    <w:rPr>
                      <w:rFonts w:cs="宋体" w:hint="eastAsia"/>
                      <w:kern w:val="0"/>
                      <w:szCs w:val="21"/>
                    </w:rPr>
                    <w:t>后河洞（砼拌和站）</w:t>
                  </w:r>
                </w:p>
              </w:tc>
              <w:tc>
                <w:tcPr>
                  <w:tcW w:w="1684" w:type="pct"/>
                  <w:shd w:val="clear" w:color="auto" w:fill="FFFFFF"/>
                  <w:vAlign w:val="center"/>
                </w:tcPr>
                <w:p w:rsidR="00FD5420" w:rsidRPr="00811A89" w:rsidRDefault="00FD5420" w:rsidP="001C24E3">
                  <w:pPr>
                    <w:tabs>
                      <w:tab w:val="left" w:pos="604"/>
                    </w:tabs>
                    <w:jc w:val="center"/>
                    <w:rPr>
                      <w:rFonts w:cs="宋体"/>
                      <w:kern w:val="0"/>
                      <w:szCs w:val="21"/>
                    </w:rPr>
                  </w:pPr>
                  <w:r w:rsidRPr="00811A89">
                    <w:rPr>
                      <w:rFonts w:cs="宋体" w:hint="eastAsia"/>
                      <w:kern w:val="0"/>
                      <w:szCs w:val="21"/>
                    </w:rPr>
                    <w:t>220</w:t>
                  </w:r>
                </w:p>
              </w:tc>
            </w:tr>
            <w:tr w:rsidR="00FD5420" w:rsidRPr="00811A89" w:rsidTr="00FD5420">
              <w:trPr>
                <w:trHeight w:val="340"/>
                <w:jc w:val="center"/>
              </w:trPr>
              <w:tc>
                <w:tcPr>
                  <w:tcW w:w="1671" w:type="pct"/>
                  <w:vMerge/>
                  <w:shd w:val="clear" w:color="auto" w:fill="FFFFFF"/>
                  <w:vAlign w:val="center"/>
                </w:tcPr>
                <w:p w:rsidR="00FD5420" w:rsidRPr="00811A89" w:rsidRDefault="00FD5420" w:rsidP="001C24E3">
                  <w:pPr>
                    <w:tabs>
                      <w:tab w:val="left" w:pos="604"/>
                    </w:tabs>
                    <w:jc w:val="center"/>
                    <w:rPr>
                      <w:szCs w:val="21"/>
                    </w:rPr>
                  </w:pPr>
                </w:p>
              </w:tc>
              <w:tc>
                <w:tcPr>
                  <w:tcW w:w="1644" w:type="pct"/>
                  <w:shd w:val="clear" w:color="auto" w:fill="FFFFFF"/>
                  <w:vAlign w:val="center"/>
                </w:tcPr>
                <w:p w:rsidR="00FD5420" w:rsidRPr="00811A89" w:rsidRDefault="00FD5420" w:rsidP="001C24E3">
                  <w:pPr>
                    <w:tabs>
                      <w:tab w:val="left" w:pos="604"/>
                    </w:tabs>
                    <w:jc w:val="center"/>
                    <w:rPr>
                      <w:rFonts w:cs="宋体"/>
                      <w:kern w:val="0"/>
                      <w:szCs w:val="21"/>
                    </w:rPr>
                  </w:pPr>
                  <w:r w:rsidRPr="00811A89">
                    <w:rPr>
                      <w:rFonts w:cs="宋体" w:hint="eastAsia"/>
                      <w:kern w:val="0"/>
                      <w:szCs w:val="21"/>
                    </w:rPr>
                    <w:t>西头坡</w:t>
                  </w:r>
                </w:p>
              </w:tc>
              <w:tc>
                <w:tcPr>
                  <w:tcW w:w="1684" w:type="pct"/>
                  <w:shd w:val="clear" w:color="auto" w:fill="FFFFFF"/>
                  <w:vAlign w:val="center"/>
                </w:tcPr>
                <w:p w:rsidR="00FD5420" w:rsidRPr="00811A89" w:rsidRDefault="00FD5420" w:rsidP="001C24E3">
                  <w:pPr>
                    <w:tabs>
                      <w:tab w:val="left" w:pos="604"/>
                    </w:tabs>
                    <w:jc w:val="center"/>
                    <w:rPr>
                      <w:rFonts w:cs="宋体"/>
                      <w:kern w:val="0"/>
                      <w:szCs w:val="21"/>
                    </w:rPr>
                  </w:pPr>
                  <w:r w:rsidRPr="00811A89">
                    <w:rPr>
                      <w:rFonts w:cs="宋体" w:hint="eastAsia"/>
                      <w:kern w:val="0"/>
                      <w:szCs w:val="21"/>
                    </w:rPr>
                    <w:t>205</w:t>
                  </w:r>
                </w:p>
              </w:tc>
            </w:tr>
            <w:tr w:rsidR="00FD5420" w:rsidRPr="00811A89" w:rsidTr="00FD5420">
              <w:trPr>
                <w:trHeight w:val="340"/>
                <w:jc w:val="center"/>
              </w:trPr>
              <w:tc>
                <w:tcPr>
                  <w:tcW w:w="1671" w:type="pct"/>
                  <w:vMerge/>
                  <w:shd w:val="clear" w:color="auto" w:fill="FFFFFF"/>
                  <w:vAlign w:val="center"/>
                </w:tcPr>
                <w:p w:rsidR="00FD5420" w:rsidRPr="00811A89" w:rsidRDefault="00FD5420" w:rsidP="001C24E3">
                  <w:pPr>
                    <w:tabs>
                      <w:tab w:val="left" w:pos="604"/>
                    </w:tabs>
                    <w:jc w:val="center"/>
                    <w:rPr>
                      <w:szCs w:val="21"/>
                    </w:rPr>
                  </w:pPr>
                </w:p>
              </w:tc>
              <w:tc>
                <w:tcPr>
                  <w:tcW w:w="1644" w:type="pct"/>
                  <w:shd w:val="clear" w:color="auto" w:fill="FFFFFF"/>
                  <w:vAlign w:val="center"/>
                </w:tcPr>
                <w:p w:rsidR="00FD5420" w:rsidRPr="00811A89" w:rsidRDefault="00FD5420" w:rsidP="001C24E3">
                  <w:pPr>
                    <w:tabs>
                      <w:tab w:val="left" w:pos="604"/>
                    </w:tabs>
                    <w:jc w:val="center"/>
                    <w:rPr>
                      <w:rFonts w:cs="宋体"/>
                      <w:kern w:val="0"/>
                      <w:szCs w:val="21"/>
                    </w:rPr>
                  </w:pPr>
                  <w:r w:rsidRPr="00811A89">
                    <w:rPr>
                      <w:rFonts w:cs="宋体" w:hint="eastAsia"/>
                      <w:kern w:val="0"/>
                      <w:szCs w:val="21"/>
                    </w:rPr>
                    <w:t>庙咀</w:t>
                  </w:r>
                </w:p>
              </w:tc>
              <w:tc>
                <w:tcPr>
                  <w:tcW w:w="1684" w:type="pct"/>
                  <w:shd w:val="clear" w:color="auto" w:fill="FFFFFF"/>
                  <w:vAlign w:val="center"/>
                </w:tcPr>
                <w:p w:rsidR="00FD5420" w:rsidRPr="00811A89" w:rsidRDefault="00FD5420" w:rsidP="001C24E3">
                  <w:pPr>
                    <w:tabs>
                      <w:tab w:val="left" w:pos="604"/>
                    </w:tabs>
                    <w:jc w:val="center"/>
                    <w:rPr>
                      <w:rFonts w:cs="宋体"/>
                      <w:kern w:val="0"/>
                      <w:szCs w:val="21"/>
                    </w:rPr>
                  </w:pPr>
                  <w:r w:rsidRPr="00811A89">
                    <w:rPr>
                      <w:rFonts w:cs="宋体" w:hint="eastAsia"/>
                      <w:kern w:val="0"/>
                      <w:szCs w:val="21"/>
                    </w:rPr>
                    <w:t>188</w:t>
                  </w:r>
                </w:p>
              </w:tc>
            </w:tr>
            <w:tr w:rsidR="00FD5420" w:rsidRPr="00811A89" w:rsidTr="00FD5420">
              <w:trPr>
                <w:trHeight w:val="340"/>
                <w:jc w:val="center"/>
              </w:trPr>
              <w:tc>
                <w:tcPr>
                  <w:tcW w:w="1671" w:type="pct"/>
                  <w:vMerge/>
                  <w:shd w:val="clear" w:color="auto" w:fill="FFFFFF"/>
                  <w:vAlign w:val="center"/>
                </w:tcPr>
                <w:p w:rsidR="00FD5420" w:rsidRPr="00811A89" w:rsidRDefault="00FD5420" w:rsidP="001C24E3">
                  <w:pPr>
                    <w:tabs>
                      <w:tab w:val="left" w:pos="604"/>
                    </w:tabs>
                    <w:jc w:val="center"/>
                    <w:rPr>
                      <w:rFonts w:cs="宋体"/>
                      <w:kern w:val="0"/>
                      <w:szCs w:val="21"/>
                    </w:rPr>
                  </w:pPr>
                </w:p>
              </w:tc>
              <w:tc>
                <w:tcPr>
                  <w:tcW w:w="1644" w:type="pct"/>
                  <w:shd w:val="clear" w:color="auto" w:fill="FFFFFF"/>
                  <w:vAlign w:val="center"/>
                </w:tcPr>
                <w:p w:rsidR="00FD5420" w:rsidRPr="00811A89" w:rsidRDefault="00FD5420" w:rsidP="001C24E3">
                  <w:pPr>
                    <w:jc w:val="center"/>
                    <w:rPr>
                      <w:rFonts w:cs="宋体"/>
                      <w:kern w:val="0"/>
                      <w:szCs w:val="21"/>
                    </w:rPr>
                  </w:pPr>
                  <w:r w:rsidRPr="00811A89">
                    <w:rPr>
                      <w:rFonts w:cs="宋体" w:hint="eastAsia"/>
                      <w:kern w:val="0"/>
                      <w:szCs w:val="21"/>
                    </w:rPr>
                    <w:t>桑树坪</w:t>
                  </w:r>
                </w:p>
              </w:tc>
              <w:tc>
                <w:tcPr>
                  <w:tcW w:w="1684" w:type="pct"/>
                  <w:shd w:val="clear" w:color="auto" w:fill="FFFFFF"/>
                  <w:vAlign w:val="center"/>
                </w:tcPr>
                <w:p w:rsidR="00FD5420" w:rsidRPr="00811A89" w:rsidRDefault="00FD5420" w:rsidP="001C24E3">
                  <w:pPr>
                    <w:tabs>
                      <w:tab w:val="left" w:pos="604"/>
                    </w:tabs>
                    <w:jc w:val="center"/>
                    <w:rPr>
                      <w:rFonts w:cs="宋体"/>
                      <w:kern w:val="0"/>
                      <w:szCs w:val="21"/>
                    </w:rPr>
                  </w:pPr>
                  <w:r w:rsidRPr="00811A89">
                    <w:rPr>
                      <w:rFonts w:cs="宋体" w:hint="eastAsia"/>
                      <w:kern w:val="0"/>
                      <w:szCs w:val="21"/>
                    </w:rPr>
                    <w:t>142</w:t>
                  </w:r>
                </w:p>
              </w:tc>
            </w:tr>
            <w:tr w:rsidR="00FD5420" w:rsidRPr="00811A89" w:rsidTr="00FD5420">
              <w:trPr>
                <w:trHeight w:val="340"/>
                <w:jc w:val="center"/>
              </w:trPr>
              <w:tc>
                <w:tcPr>
                  <w:tcW w:w="1671" w:type="pct"/>
                  <w:vMerge w:val="restart"/>
                  <w:shd w:val="clear" w:color="auto" w:fill="FFFFFF"/>
                  <w:vAlign w:val="center"/>
                </w:tcPr>
                <w:p w:rsidR="00FD5420" w:rsidRPr="00811A89" w:rsidRDefault="00FD5420" w:rsidP="001C24E3">
                  <w:pPr>
                    <w:tabs>
                      <w:tab w:val="left" w:pos="604"/>
                    </w:tabs>
                    <w:jc w:val="center"/>
                    <w:rPr>
                      <w:rFonts w:cs="宋体"/>
                      <w:kern w:val="0"/>
                      <w:szCs w:val="21"/>
                    </w:rPr>
                  </w:pPr>
                  <w:r w:rsidRPr="00811A89">
                    <w:rPr>
                      <w:rFonts w:cs="宋体" w:hint="eastAsia"/>
                      <w:kern w:val="0"/>
                      <w:szCs w:val="21"/>
                    </w:rPr>
                    <w:t>2025</w:t>
                  </w:r>
                  <w:r w:rsidRPr="00811A89">
                    <w:rPr>
                      <w:rFonts w:cs="宋体" w:hint="eastAsia"/>
                      <w:kern w:val="0"/>
                      <w:szCs w:val="21"/>
                    </w:rPr>
                    <w:t>年</w:t>
                  </w:r>
                  <w:r w:rsidRPr="00811A89">
                    <w:rPr>
                      <w:rFonts w:cs="宋体" w:hint="eastAsia"/>
                      <w:kern w:val="0"/>
                      <w:szCs w:val="21"/>
                    </w:rPr>
                    <w:t>4</w:t>
                  </w:r>
                  <w:r w:rsidRPr="00811A89">
                    <w:rPr>
                      <w:rFonts w:cs="宋体" w:hint="eastAsia"/>
                      <w:kern w:val="0"/>
                      <w:szCs w:val="21"/>
                    </w:rPr>
                    <w:t>月</w:t>
                  </w:r>
                  <w:r w:rsidRPr="00811A89">
                    <w:rPr>
                      <w:rFonts w:cs="宋体" w:hint="eastAsia"/>
                      <w:kern w:val="0"/>
                      <w:szCs w:val="21"/>
                    </w:rPr>
                    <w:t>9</w:t>
                  </w:r>
                  <w:r w:rsidRPr="00811A89">
                    <w:rPr>
                      <w:rFonts w:cs="宋体" w:hint="eastAsia"/>
                      <w:kern w:val="0"/>
                      <w:szCs w:val="21"/>
                    </w:rPr>
                    <w:t>日</w:t>
                  </w:r>
                </w:p>
              </w:tc>
              <w:tc>
                <w:tcPr>
                  <w:tcW w:w="1644" w:type="pct"/>
                  <w:shd w:val="clear" w:color="auto" w:fill="FFFFFF"/>
                  <w:vAlign w:val="center"/>
                </w:tcPr>
                <w:p w:rsidR="00FD5420" w:rsidRPr="00811A89" w:rsidRDefault="00FD5420" w:rsidP="001C24E3">
                  <w:pPr>
                    <w:tabs>
                      <w:tab w:val="left" w:pos="604"/>
                    </w:tabs>
                    <w:jc w:val="center"/>
                    <w:rPr>
                      <w:rFonts w:cs="宋体"/>
                      <w:kern w:val="0"/>
                      <w:szCs w:val="21"/>
                    </w:rPr>
                  </w:pPr>
                  <w:r>
                    <w:rPr>
                      <w:rFonts w:cs="宋体" w:hint="eastAsia"/>
                      <w:kern w:val="0"/>
                      <w:szCs w:val="21"/>
                    </w:rPr>
                    <w:t>坝址（生产生活区）</w:t>
                  </w:r>
                </w:p>
              </w:tc>
              <w:tc>
                <w:tcPr>
                  <w:tcW w:w="1684" w:type="pct"/>
                  <w:shd w:val="clear" w:color="auto" w:fill="FFFFFF"/>
                  <w:vAlign w:val="center"/>
                </w:tcPr>
                <w:p w:rsidR="00FD5420" w:rsidRPr="00811A89" w:rsidRDefault="00FD5420" w:rsidP="001C24E3">
                  <w:pPr>
                    <w:tabs>
                      <w:tab w:val="left" w:pos="604"/>
                    </w:tabs>
                    <w:jc w:val="center"/>
                    <w:rPr>
                      <w:rFonts w:cs="宋体"/>
                      <w:kern w:val="0"/>
                      <w:szCs w:val="21"/>
                    </w:rPr>
                  </w:pPr>
                  <w:r>
                    <w:rPr>
                      <w:rFonts w:cs="宋体" w:hint="eastAsia"/>
                      <w:kern w:val="0"/>
                      <w:szCs w:val="21"/>
                    </w:rPr>
                    <w:t>261</w:t>
                  </w:r>
                </w:p>
              </w:tc>
            </w:tr>
            <w:tr w:rsidR="00FD5420" w:rsidRPr="00811A89" w:rsidTr="00FD5420">
              <w:trPr>
                <w:trHeight w:val="340"/>
                <w:jc w:val="center"/>
              </w:trPr>
              <w:tc>
                <w:tcPr>
                  <w:tcW w:w="1671" w:type="pct"/>
                  <w:vMerge/>
                  <w:shd w:val="clear" w:color="auto" w:fill="FFFFFF"/>
                  <w:vAlign w:val="center"/>
                </w:tcPr>
                <w:p w:rsidR="00FD5420" w:rsidRPr="00811A89" w:rsidRDefault="00FD5420" w:rsidP="001C24E3">
                  <w:pPr>
                    <w:tabs>
                      <w:tab w:val="left" w:pos="604"/>
                    </w:tabs>
                    <w:jc w:val="center"/>
                    <w:rPr>
                      <w:rFonts w:cs="宋体"/>
                      <w:kern w:val="0"/>
                      <w:szCs w:val="21"/>
                    </w:rPr>
                  </w:pPr>
                </w:p>
              </w:tc>
              <w:tc>
                <w:tcPr>
                  <w:tcW w:w="1644" w:type="pct"/>
                  <w:shd w:val="clear" w:color="auto" w:fill="FFFFFF"/>
                  <w:vAlign w:val="center"/>
                </w:tcPr>
                <w:p w:rsidR="00FD5420" w:rsidRPr="00811A89" w:rsidRDefault="00FD5420" w:rsidP="001C24E3">
                  <w:pPr>
                    <w:tabs>
                      <w:tab w:val="left" w:pos="604"/>
                    </w:tabs>
                    <w:jc w:val="center"/>
                    <w:rPr>
                      <w:rFonts w:cs="宋体"/>
                      <w:kern w:val="0"/>
                      <w:szCs w:val="21"/>
                    </w:rPr>
                  </w:pPr>
                  <w:r w:rsidRPr="00811A89">
                    <w:rPr>
                      <w:rFonts w:cs="宋体" w:hint="eastAsia"/>
                      <w:kern w:val="0"/>
                      <w:szCs w:val="21"/>
                    </w:rPr>
                    <w:t>后河洞（砼拌和站）</w:t>
                  </w:r>
                </w:p>
              </w:tc>
              <w:tc>
                <w:tcPr>
                  <w:tcW w:w="1684" w:type="pct"/>
                  <w:shd w:val="clear" w:color="auto" w:fill="FFFFFF"/>
                  <w:vAlign w:val="center"/>
                </w:tcPr>
                <w:p w:rsidR="00FD5420" w:rsidRPr="00811A89" w:rsidRDefault="00FD5420" w:rsidP="001C24E3">
                  <w:pPr>
                    <w:tabs>
                      <w:tab w:val="left" w:pos="604"/>
                    </w:tabs>
                    <w:jc w:val="center"/>
                    <w:rPr>
                      <w:rFonts w:cs="宋体"/>
                      <w:kern w:val="0"/>
                      <w:szCs w:val="21"/>
                    </w:rPr>
                  </w:pPr>
                  <w:r w:rsidRPr="00811A89">
                    <w:rPr>
                      <w:rFonts w:cs="宋体" w:hint="eastAsia"/>
                      <w:kern w:val="0"/>
                      <w:szCs w:val="21"/>
                    </w:rPr>
                    <w:t>231</w:t>
                  </w:r>
                </w:p>
              </w:tc>
            </w:tr>
            <w:tr w:rsidR="00FD5420" w:rsidRPr="00811A89" w:rsidTr="00FD5420">
              <w:trPr>
                <w:trHeight w:val="340"/>
                <w:jc w:val="center"/>
              </w:trPr>
              <w:tc>
                <w:tcPr>
                  <w:tcW w:w="1671" w:type="pct"/>
                  <w:vMerge/>
                  <w:shd w:val="clear" w:color="auto" w:fill="FFFFFF"/>
                  <w:vAlign w:val="center"/>
                </w:tcPr>
                <w:p w:rsidR="00FD5420" w:rsidRPr="00811A89" w:rsidRDefault="00FD5420" w:rsidP="001C24E3">
                  <w:pPr>
                    <w:tabs>
                      <w:tab w:val="left" w:pos="604"/>
                    </w:tabs>
                    <w:jc w:val="center"/>
                    <w:rPr>
                      <w:szCs w:val="21"/>
                    </w:rPr>
                  </w:pPr>
                </w:p>
              </w:tc>
              <w:tc>
                <w:tcPr>
                  <w:tcW w:w="1644" w:type="pct"/>
                  <w:shd w:val="clear" w:color="auto" w:fill="FFFFFF"/>
                  <w:vAlign w:val="center"/>
                </w:tcPr>
                <w:p w:rsidR="00FD5420" w:rsidRPr="00811A89" w:rsidRDefault="00FD5420" w:rsidP="001C24E3">
                  <w:pPr>
                    <w:tabs>
                      <w:tab w:val="left" w:pos="604"/>
                    </w:tabs>
                    <w:jc w:val="center"/>
                    <w:rPr>
                      <w:rFonts w:cs="宋体"/>
                      <w:kern w:val="0"/>
                      <w:szCs w:val="21"/>
                    </w:rPr>
                  </w:pPr>
                  <w:r w:rsidRPr="00811A89">
                    <w:rPr>
                      <w:rFonts w:cs="宋体" w:hint="eastAsia"/>
                      <w:kern w:val="0"/>
                      <w:szCs w:val="21"/>
                    </w:rPr>
                    <w:t>西头坡</w:t>
                  </w:r>
                </w:p>
              </w:tc>
              <w:tc>
                <w:tcPr>
                  <w:tcW w:w="1684" w:type="pct"/>
                  <w:shd w:val="clear" w:color="auto" w:fill="FFFFFF"/>
                  <w:vAlign w:val="center"/>
                </w:tcPr>
                <w:p w:rsidR="00FD5420" w:rsidRPr="00811A89" w:rsidRDefault="00FD5420" w:rsidP="001C24E3">
                  <w:pPr>
                    <w:tabs>
                      <w:tab w:val="left" w:pos="604"/>
                    </w:tabs>
                    <w:jc w:val="center"/>
                    <w:rPr>
                      <w:rFonts w:cs="宋体"/>
                      <w:kern w:val="0"/>
                      <w:szCs w:val="21"/>
                    </w:rPr>
                  </w:pPr>
                  <w:r w:rsidRPr="00811A89">
                    <w:rPr>
                      <w:rFonts w:cs="宋体" w:hint="eastAsia"/>
                      <w:kern w:val="0"/>
                      <w:szCs w:val="21"/>
                    </w:rPr>
                    <w:t>223</w:t>
                  </w:r>
                </w:p>
              </w:tc>
            </w:tr>
            <w:tr w:rsidR="00FD5420" w:rsidRPr="00811A89" w:rsidTr="00FD5420">
              <w:trPr>
                <w:trHeight w:val="340"/>
                <w:jc w:val="center"/>
              </w:trPr>
              <w:tc>
                <w:tcPr>
                  <w:tcW w:w="1671" w:type="pct"/>
                  <w:vMerge/>
                  <w:shd w:val="clear" w:color="auto" w:fill="FFFFFF"/>
                  <w:vAlign w:val="center"/>
                </w:tcPr>
                <w:p w:rsidR="00FD5420" w:rsidRPr="00811A89" w:rsidRDefault="00FD5420" w:rsidP="001C24E3">
                  <w:pPr>
                    <w:tabs>
                      <w:tab w:val="left" w:pos="604"/>
                    </w:tabs>
                    <w:jc w:val="center"/>
                    <w:rPr>
                      <w:rFonts w:cs="宋体"/>
                      <w:kern w:val="0"/>
                      <w:szCs w:val="21"/>
                    </w:rPr>
                  </w:pPr>
                </w:p>
              </w:tc>
              <w:tc>
                <w:tcPr>
                  <w:tcW w:w="1644" w:type="pct"/>
                  <w:shd w:val="clear" w:color="auto" w:fill="FFFFFF"/>
                  <w:vAlign w:val="center"/>
                </w:tcPr>
                <w:p w:rsidR="00FD5420" w:rsidRPr="00811A89" w:rsidRDefault="00FD5420" w:rsidP="001C24E3">
                  <w:pPr>
                    <w:tabs>
                      <w:tab w:val="left" w:pos="604"/>
                    </w:tabs>
                    <w:jc w:val="center"/>
                    <w:rPr>
                      <w:rFonts w:cs="宋体"/>
                      <w:kern w:val="0"/>
                      <w:szCs w:val="21"/>
                    </w:rPr>
                  </w:pPr>
                  <w:r w:rsidRPr="00811A89">
                    <w:rPr>
                      <w:rFonts w:cs="宋体" w:hint="eastAsia"/>
                      <w:kern w:val="0"/>
                      <w:szCs w:val="21"/>
                    </w:rPr>
                    <w:t>庙咀</w:t>
                  </w:r>
                </w:p>
              </w:tc>
              <w:tc>
                <w:tcPr>
                  <w:tcW w:w="1684" w:type="pct"/>
                  <w:shd w:val="clear" w:color="auto" w:fill="FFFFFF"/>
                  <w:vAlign w:val="center"/>
                </w:tcPr>
                <w:p w:rsidR="00FD5420" w:rsidRPr="00811A89" w:rsidRDefault="00FD5420" w:rsidP="001C24E3">
                  <w:pPr>
                    <w:tabs>
                      <w:tab w:val="left" w:pos="604"/>
                    </w:tabs>
                    <w:jc w:val="center"/>
                    <w:rPr>
                      <w:rFonts w:cs="宋体"/>
                      <w:kern w:val="0"/>
                      <w:szCs w:val="21"/>
                    </w:rPr>
                  </w:pPr>
                  <w:r w:rsidRPr="00811A89">
                    <w:rPr>
                      <w:rFonts w:cs="宋体" w:hint="eastAsia"/>
                      <w:kern w:val="0"/>
                      <w:szCs w:val="21"/>
                    </w:rPr>
                    <w:t>212</w:t>
                  </w:r>
                </w:p>
              </w:tc>
            </w:tr>
            <w:tr w:rsidR="00FD5420" w:rsidRPr="00811A89" w:rsidTr="00FD5420">
              <w:trPr>
                <w:trHeight w:val="340"/>
                <w:jc w:val="center"/>
              </w:trPr>
              <w:tc>
                <w:tcPr>
                  <w:tcW w:w="1671" w:type="pct"/>
                  <w:vMerge/>
                  <w:shd w:val="clear" w:color="auto" w:fill="FFFFFF"/>
                  <w:vAlign w:val="center"/>
                </w:tcPr>
                <w:p w:rsidR="00FD5420" w:rsidRPr="00811A89" w:rsidRDefault="00FD5420" w:rsidP="001C24E3">
                  <w:pPr>
                    <w:tabs>
                      <w:tab w:val="left" w:pos="604"/>
                    </w:tabs>
                    <w:jc w:val="center"/>
                    <w:rPr>
                      <w:szCs w:val="21"/>
                    </w:rPr>
                  </w:pPr>
                </w:p>
              </w:tc>
              <w:tc>
                <w:tcPr>
                  <w:tcW w:w="1644" w:type="pct"/>
                  <w:shd w:val="clear" w:color="auto" w:fill="FFFFFF"/>
                  <w:vAlign w:val="center"/>
                </w:tcPr>
                <w:p w:rsidR="00FD5420" w:rsidRPr="00811A89" w:rsidRDefault="00FD5420" w:rsidP="001C24E3">
                  <w:pPr>
                    <w:jc w:val="center"/>
                    <w:rPr>
                      <w:rFonts w:cs="宋体"/>
                      <w:kern w:val="0"/>
                      <w:szCs w:val="21"/>
                    </w:rPr>
                  </w:pPr>
                  <w:r w:rsidRPr="00811A89">
                    <w:rPr>
                      <w:rFonts w:cs="宋体" w:hint="eastAsia"/>
                      <w:kern w:val="0"/>
                      <w:szCs w:val="21"/>
                    </w:rPr>
                    <w:t>桑树坪</w:t>
                  </w:r>
                </w:p>
              </w:tc>
              <w:tc>
                <w:tcPr>
                  <w:tcW w:w="1684" w:type="pct"/>
                  <w:shd w:val="clear" w:color="auto" w:fill="FFFFFF"/>
                  <w:vAlign w:val="center"/>
                </w:tcPr>
                <w:p w:rsidR="00FD5420" w:rsidRPr="00811A89" w:rsidRDefault="00FD5420" w:rsidP="001C24E3">
                  <w:pPr>
                    <w:tabs>
                      <w:tab w:val="left" w:pos="604"/>
                    </w:tabs>
                    <w:jc w:val="center"/>
                    <w:rPr>
                      <w:rFonts w:cs="宋体"/>
                      <w:kern w:val="0"/>
                      <w:szCs w:val="21"/>
                    </w:rPr>
                  </w:pPr>
                  <w:r w:rsidRPr="00811A89">
                    <w:rPr>
                      <w:rFonts w:cs="宋体" w:hint="eastAsia"/>
                      <w:kern w:val="0"/>
                      <w:szCs w:val="21"/>
                    </w:rPr>
                    <w:t>200</w:t>
                  </w:r>
                </w:p>
              </w:tc>
            </w:tr>
            <w:tr w:rsidR="00FD5420" w:rsidRPr="00811A89" w:rsidTr="00FD5420">
              <w:trPr>
                <w:trHeight w:val="340"/>
                <w:jc w:val="center"/>
              </w:trPr>
              <w:tc>
                <w:tcPr>
                  <w:tcW w:w="1671" w:type="pct"/>
                  <w:vMerge w:val="restart"/>
                  <w:shd w:val="clear" w:color="auto" w:fill="FFFFFF"/>
                  <w:vAlign w:val="center"/>
                </w:tcPr>
                <w:p w:rsidR="00FD5420" w:rsidRPr="00811A89" w:rsidRDefault="00FD5420" w:rsidP="001C24E3">
                  <w:pPr>
                    <w:jc w:val="center"/>
                    <w:rPr>
                      <w:rFonts w:cs="宋体"/>
                      <w:kern w:val="0"/>
                      <w:szCs w:val="21"/>
                    </w:rPr>
                  </w:pPr>
                  <w:r w:rsidRPr="00811A89">
                    <w:rPr>
                      <w:rFonts w:cs="宋体" w:hint="eastAsia"/>
                      <w:kern w:val="0"/>
                      <w:szCs w:val="21"/>
                    </w:rPr>
                    <w:t>2025</w:t>
                  </w:r>
                  <w:r w:rsidRPr="00811A89">
                    <w:rPr>
                      <w:rFonts w:cs="宋体" w:hint="eastAsia"/>
                      <w:kern w:val="0"/>
                      <w:szCs w:val="21"/>
                    </w:rPr>
                    <w:t>年</w:t>
                  </w:r>
                  <w:r w:rsidRPr="00811A89">
                    <w:rPr>
                      <w:rFonts w:cs="宋体" w:hint="eastAsia"/>
                      <w:kern w:val="0"/>
                      <w:szCs w:val="21"/>
                    </w:rPr>
                    <w:t>4</w:t>
                  </w:r>
                  <w:r w:rsidRPr="00811A89">
                    <w:rPr>
                      <w:rFonts w:cs="宋体" w:hint="eastAsia"/>
                      <w:kern w:val="0"/>
                      <w:szCs w:val="21"/>
                    </w:rPr>
                    <w:t>月</w:t>
                  </w:r>
                  <w:r w:rsidRPr="00811A89">
                    <w:rPr>
                      <w:rFonts w:cs="宋体" w:hint="eastAsia"/>
                      <w:kern w:val="0"/>
                      <w:szCs w:val="21"/>
                    </w:rPr>
                    <w:t>10</w:t>
                  </w:r>
                  <w:r w:rsidRPr="00811A89">
                    <w:rPr>
                      <w:rFonts w:cs="宋体" w:hint="eastAsia"/>
                      <w:kern w:val="0"/>
                      <w:szCs w:val="21"/>
                    </w:rPr>
                    <w:t>日</w:t>
                  </w:r>
                </w:p>
              </w:tc>
              <w:tc>
                <w:tcPr>
                  <w:tcW w:w="1644" w:type="pct"/>
                  <w:shd w:val="clear" w:color="auto" w:fill="FFFFFF"/>
                  <w:vAlign w:val="center"/>
                </w:tcPr>
                <w:p w:rsidR="00FD5420" w:rsidRPr="00811A89" w:rsidRDefault="00FD5420" w:rsidP="001C24E3">
                  <w:pPr>
                    <w:tabs>
                      <w:tab w:val="left" w:pos="604"/>
                    </w:tabs>
                    <w:jc w:val="center"/>
                    <w:rPr>
                      <w:rFonts w:cs="宋体"/>
                      <w:kern w:val="0"/>
                      <w:szCs w:val="21"/>
                    </w:rPr>
                  </w:pPr>
                  <w:r>
                    <w:rPr>
                      <w:rFonts w:cs="宋体" w:hint="eastAsia"/>
                      <w:kern w:val="0"/>
                      <w:szCs w:val="21"/>
                    </w:rPr>
                    <w:t>坝址（生产生活区）</w:t>
                  </w:r>
                </w:p>
              </w:tc>
              <w:tc>
                <w:tcPr>
                  <w:tcW w:w="1684" w:type="pct"/>
                  <w:shd w:val="clear" w:color="auto" w:fill="FFFFFF"/>
                  <w:vAlign w:val="center"/>
                </w:tcPr>
                <w:p w:rsidR="00FD5420" w:rsidRPr="00811A89" w:rsidRDefault="00FD5420" w:rsidP="001C24E3">
                  <w:pPr>
                    <w:tabs>
                      <w:tab w:val="left" w:pos="604"/>
                    </w:tabs>
                    <w:jc w:val="center"/>
                    <w:rPr>
                      <w:rFonts w:cs="宋体"/>
                      <w:kern w:val="0"/>
                      <w:szCs w:val="21"/>
                    </w:rPr>
                  </w:pPr>
                  <w:r>
                    <w:rPr>
                      <w:rFonts w:cs="宋体" w:hint="eastAsia"/>
                      <w:kern w:val="0"/>
                      <w:szCs w:val="21"/>
                    </w:rPr>
                    <w:t>241</w:t>
                  </w:r>
                </w:p>
              </w:tc>
            </w:tr>
            <w:tr w:rsidR="00FD5420" w:rsidRPr="00811A89" w:rsidTr="00FD5420">
              <w:trPr>
                <w:trHeight w:val="340"/>
                <w:jc w:val="center"/>
              </w:trPr>
              <w:tc>
                <w:tcPr>
                  <w:tcW w:w="1671" w:type="pct"/>
                  <w:vMerge/>
                  <w:shd w:val="clear" w:color="auto" w:fill="FFFFFF"/>
                  <w:vAlign w:val="center"/>
                </w:tcPr>
                <w:p w:rsidR="00FD5420" w:rsidRPr="00811A89" w:rsidRDefault="00FD5420" w:rsidP="001C24E3">
                  <w:pPr>
                    <w:jc w:val="center"/>
                    <w:rPr>
                      <w:rFonts w:cs="宋体"/>
                      <w:kern w:val="0"/>
                      <w:szCs w:val="21"/>
                    </w:rPr>
                  </w:pPr>
                </w:p>
              </w:tc>
              <w:tc>
                <w:tcPr>
                  <w:tcW w:w="1644" w:type="pct"/>
                  <w:shd w:val="clear" w:color="auto" w:fill="FFFFFF"/>
                  <w:vAlign w:val="center"/>
                </w:tcPr>
                <w:p w:rsidR="00FD5420" w:rsidRPr="00811A89" w:rsidRDefault="00FD5420" w:rsidP="001C24E3">
                  <w:pPr>
                    <w:tabs>
                      <w:tab w:val="left" w:pos="604"/>
                    </w:tabs>
                    <w:jc w:val="center"/>
                    <w:rPr>
                      <w:rFonts w:cs="宋体"/>
                      <w:kern w:val="0"/>
                      <w:szCs w:val="21"/>
                    </w:rPr>
                  </w:pPr>
                  <w:r w:rsidRPr="00811A89">
                    <w:rPr>
                      <w:rFonts w:cs="宋体" w:hint="eastAsia"/>
                      <w:kern w:val="0"/>
                      <w:szCs w:val="21"/>
                    </w:rPr>
                    <w:t>后河洞（砼拌和站）</w:t>
                  </w:r>
                </w:p>
              </w:tc>
              <w:tc>
                <w:tcPr>
                  <w:tcW w:w="1684" w:type="pct"/>
                  <w:shd w:val="clear" w:color="auto" w:fill="FFFFFF"/>
                  <w:vAlign w:val="center"/>
                </w:tcPr>
                <w:p w:rsidR="00FD5420" w:rsidRPr="00811A89" w:rsidRDefault="00FD5420" w:rsidP="001C24E3">
                  <w:pPr>
                    <w:tabs>
                      <w:tab w:val="left" w:pos="604"/>
                    </w:tabs>
                    <w:jc w:val="center"/>
                    <w:rPr>
                      <w:rFonts w:cs="宋体"/>
                      <w:kern w:val="0"/>
                      <w:szCs w:val="21"/>
                    </w:rPr>
                  </w:pPr>
                  <w:r w:rsidRPr="00811A89">
                    <w:rPr>
                      <w:rFonts w:cs="宋体" w:hint="eastAsia"/>
                      <w:kern w:val="0"/>
                      <w:szCs w:val="21"/>
                    </w:rPr>
                    <w:t>221</w:t>
                  </w:r>
                </w:p>
              </w:tc>
            </w:tr>
            <w:tr w:rsidR="00FD5420" w:rsidRPr="00811A89" w:rsidTr="00FD5420">
              <w:trPr>
                <w:trHeight w:val="340"/>
                <w:jc w:val="center"/>
              </w:trPr>
              <w:tc>
                <w:tcPr>
                  <w:tcW w:w="1671" w:type="pct"/>
                  <w:vMerge/>
                  <w:shd w:val="clear" w:color="auto" w:fill="FFFFFF"/>
                  <w:vAlign w:val="center"/>
                </w:tcPr>
                <w:p w:rsidR="00FD5420" w:rsidRPr="00811A89" w:rsidRDefault="00FD5420" w:rsidP="001C24E3">
                  <w:pPr>
                    <w:tabs>
                      <w:tab w:val="left" w:pos="604"/>
                    </w:tabs>
                    <w:jc w:val="center"/>
                    <w:rPr>
                      <w:szCs w:val="21"/>
                    </w:rPr>
                  </w:pPr>
                </w:p>
              </w:tc>
              <w:tc>
                <w:tcPr>
                  <w:tcW w:w="1644" w:type="pct"/>
                  <w:shd w:val="clear" w:color="auto" w:fill="FFFFFF"/>
                  <w:vAlign w:val="center"/>
                </w:tcPr>
                <w:p w:rsidR="00FD5420" w:rsidRPr="00811A89" w:rsidRDefault="00FD5420" w:rsidP="001C24E3">
                  <w:pPr>
                    <w:tabs>
                      <w:tab w:val="left" w:pos="604"/>
                    </w:tabs>
                    <w:jc w:val="center"/>
                    <w:rPr>
                      <w:rFonts w:cs="宋体"/>
                      <w:kern w:val="0"/>
                      <w:szCs w:val="21"/>
                    </w:rPr>
                  </w:pPr>
                  <w:r w:rsidRPr="00811A89">
                    <w:rPr>
                      <w:rFonts w:cs="宋体" w:hint="eastAsia"/>
                      <w:kern w:val="0"/>
                      <w:szCs w:val="21"/>
                    </w:rPr>
                    <w:t>西头坡</w:t>
                  </w:r>
                </w:p>
              </w:tc>
              <w:tc>
                <w:tcPr>
                  <w:tcW w:w="1684" w:type="pct"/>
                  <w:shd w:val="clear" w:color="auto" w:fill="FFFFFF"/>
                  <w:vAlign w:val="center"/>
                </w:tcPr>
                <w:p w:rsidR="00FD5420" w:rsidRPr="00811A89" w:rsidRDefault="00FD5420" w:rsidP="001C24E3">
                  <w:pPr>
                    <w:tabs>
                      <w:tab w:val="left" w:pos="604"/>
                    </w:tabs>
                    <w:jc w:val="center"/>
                    <w:rPr>
                      <w:rFonts w:cs="宋体"/>
                      <w:kern w:val="0"/>
                      <w:szCs w:val="21"/>
                    </w:rPr>
                  </w:pPr>
                  <w:r w:rsidRPr="00811A89">
                    <w:rPr>
                      <w:rFonts w:cs="宋体" w:hint="eastAsia"/>
                      <w:kern w:val="0"/>
                      <w:szCs w:val="21"/>
                    </w:rPr>
                    <w:t>217</w:t>
                  </w:r>
                </w:p>
              </w:tc>
            </w:tr>
            <w:tr w:rsidR="00FD5420" w:rsidRPr="00811A89" w:rsidTr="00FD5420">
              <w:trPr>
                <w:trHeight w:val="340"/>
                <w:jc w:val="center"/>
              </w:trPr>
              <w:tc>
                <w:tcPr>
                  <w:tcW w:w="1671" w:type="pct"/>
                  <w:vMerge/>
                  <w:shd w:val="clear" w:color="auto" w:fill="FFFFFF"/>
                  <w:vAlign w:val="center"/>
                </w:tcPr>
                <w:p w:rsidR="00FD5420" w:rsidRPr="00811A89" w:rsidRDefault="00FD5420" w:rsidP="001C24E3">
                  <w:pPr>
                    <w:tabs>
                      <w:tab w:val="left" w:pos="604"/>
                    </w:tabs>
                    <w:jc w:val="center"/>
                    <w:rPr>
                      <w:szCs w:val="21"/>
                    </w:rPr>
                  </w:pPr>
                </w:p>
              </w:tc>
              <w:tc>
                <w:tcPr>
                  <w:tcW w:w="1644" w:type="pct"/>
                  <w:shd w:val="clear" w:color="auto" w:fill="FFFFFF"/>
                  <w:vAlign w:val="center"/>
                </w:tcPr>
                <w:p w:rsidR="00FD5420" w:rsidRPr="00811A89" w:rsidRDefault="00FD5420" w:rsidP="001C24E3">
                  <w:pPr>
                    <w:tabs>
                      <w:tab w:val="left" w:pos="604"/>
                    </w:tabs>
                    <w:jc w:val="center"/>
                    <w:rPr>
                      <w:rFonts w:cs="宋体"/>
                      <w:kern w:val="0"/>
                      <w:szCs w:val="21"/>
                    </w:rPr>
                  </w:pPr>
                  <w:r w:rsidRPr="00811A89">
                    <w:rPr>
                      <w:rFonts w:cs="宋体" w:hint="eastAsia"/>
                      <w:kern w:val="0"/>
                      <w:szCs w:val="21"/>
                    </w:rPr>
                    <w:t>庙咀</w:t>
                  </w:r>
                </w:p>
              </w:tc>
              <w:tc>
                <w:tcPr>
                  <w:tcW w:w="1684" w:type="pct"/>
                  <w:shd w:val="clear" w:color="auto" w:fill="FFFFFF"/>
                  <w:vAlign w:val="center"/>
                </w:tcPr>
                <w:p w:rsidR="00FD5420" w:rsidRPr="00811A89" w:rsidRDefault="00FD5420" w:rsidP="001C24E3">
                  <w:pPr>
                    <w:tabs>
                      <w:tab w:val="left" w:pos="604"/>
                    </w:tabs>
                    <w:jc w:val="center"/>
                    <w:rPr>
                      <w:rFonts w:cs="宋体"/>
                      <w:kern w:val="0"/>
                      <w:szCs w:val="21"/>
                    </w:rPr>
                  </w:pPr>
                  <w:r w:rsidRPr="00811A89">
                    <w:rPr>
                      <w:rFonts w:cs="宋体" w:hint="eastAsia"/>
                      <w:kern w:val="0"/>
                      <w:szCs w:val="21"/>
                    </w:rPr>
                    <w:t>208</w:t>
                  </w:r>
                </w:p>
              </w:tc>
            </w:tr>
            <w:tr w:rsidR="00FD5420" w:rsidRPr="00811A89" w:rsidTr="00FD5420">
              <w:trPr>
                <w:trHeight w:val="340"/>
                <w:jc w:val="center"/>
              </w:trPr>
              <w:tc>
                <w:tcPr>
                  <w:tcW w:w="1671" w:type="pct"/>
                  <w:vMerge/>
                  <w:shd w:val="clear" w:color="auto" w:fill="FFFFFF"/>
                  <w:vAlign w:val="center"/>
                </w:tcPr>
                <w:p w:rsidR="00FD5420" w:rsidRPr="00811A89" w:rsidRDefault="00FD5420" w:rsidP="001C24E3">
                  <w:pPr>
                    <w:tabs>
                      <w:tab w:val="left" w:pos="604"/>
                    </w:tabs>
                    <w:jc w:val="center"/>
                    <w:rPr>
                      <w:rFonts w:cs="宋体"/>
                      <w:kern w:val="0"/>
                      <w:szCs w:val="21"/>
                    </w:rPr>
                  </w:pPr>
                </w:p>
              </w:tc>
              <w:tc>
                <w:tcPr>
                  <w:tcW w:w="1644" w:type="pct"/>
                  <w:shd w:val="clear" w:color="auto" w:fill="FFFFFF"/>
                  <w:vAlign w:val="center"/>
                </w:tcPr>
                <w:p w:rsidR="00FD5420" w:rsidRPr="00811A89" w:rsidRDefault="00FD5420" w:rsidP="001C24E3">
                  <w:pPr>
                    <w:jc w:val="center"/>
                    <w:rPr>
                      <w:rFonts w:cs="宋体"/>
                      <w:kern w:val="0"/>
                      <w:szCs w:val="21"/>
                    </w:rPr>
                  </w:pPr>
                  <w:r w:rsidRPr="00811A89">
                    <w:rPr>
                      <w:rFonts w:cs="宋体" w:hint="eastAsia"/>
                      <w:kern w:val="0"/>
                      <w:szCs w:val="21"/>
                    </w:rPr>
                    <w:t>桑树坪</w:t>
                  </w:r>
                </w:p>
              </w:tc>
              <w:tc>
                <w:tcPr>
                  <w:tcW w:w="1684" w:type="pct"/>
                  <w:shd w:val="clear" w:color="auto" w:fill="FFFFFF"/>
                  <w:vAlign w:val="center"/>
                </w:tcPr>
                <w:p w:rsidR="00FD5420" w:rsidRPr="00811A89" w:rsidRDefault="00FD5420" w:rsidP="001C24E3">
                  <w:pPr>
                    <w:tabs>
                      <w:tab w:val="left" w:pos="604"/>
                    </w:tabs>
                    <w:jc w:val="center"/>
                    <w:rPr>
                      <w:rFonts w:cs="宋体"/>
                      <w:kern w:val="0"/>
                      <w:szCs w:val="21"/>
                    </w:rPr>
                  </w:pPr>
                  <w:r w:rsidRPr="00811A89">
                    <w:rPr>
                      <w:rFonts w:cs="宋体" w:hint="eastAsia"/>
                      <w:kern w:val="0"/>
                      <w:szCs w:val="21"/>
                    </w:rPr>
                    <w:t>170</w:t>
                  </w:r>
                </w:p>
              </w:tc>
            </w:tr>
            <w:tr w:rsidR="00FD5420" w:rsidRPr="00811A89" w:rsidTr="00FD5420">
              <w:trPr>
                <w:trHeight w:val="340"/>
                <w:jc w:val="center"/>
              </w:trPr>
              <w:tc>
                <w:tcPr>
                  <w:tcW w:w="1671" w:type="pct"/>
                  <w:vMerge w:val="restart"/>
                  <w:shd w:val="clear" w:color="auto" w:fill="FFFFFF"/>
                  <w:vAlign w:val="center"/>
                </w:tcPr>
                <w:p w:rsidR="00FD5420" w:rsidRPr="00811A89" w:rsidRDefault="00FD5420" w:rsidP="00FD5420">
                  <w:pPr>
                    <w:tabs>
                      <w:tab w:val="left" w:pos="604"/>
                    </w:tabs>
                    <w:jc w:val="center"/>
                    <w:rPr>
                      <w:rFonts w:cs="宋体"/>
                      <w:kern w:val="0"/>
                      <w:szCs w:val="21"/>
                    </w:rPr>
                  </w:pPr>
                  <w:r w:rsidRPr="00811A89">
                    <w:rPr>
                      <w:rFonts w:cs="宋体" w:hint="eastAsia"/>
                      <w:kern w:val="0"/>
                      <w:szCs w:val="21"/>
                    </w:rPr>
                    <w:lastRenderedPageBreak/>
                    <w:t>2025</w:t>
                  </w:r>
                  <w:r w:rsidRPr="00811A89">
                    <w:rPr>
                      <w:rFonts w:cs="宋体" w:hint="eastAsia"/>
                      <w:kern w:val="0"/>
                      <w:szCs w:val="21"/>
                    </w:rPr>
                    <w:t>年</w:t>
                  </w:r>
                  <w:r w:rsidRPr="00811A89">
                    <w:rPr>
                      <w:rFonts w:cs="宋体" w:hint="eastAsia"/>
                      <w:kern w:val="0"/>
                      <w:szCs w:val="21"/>
                    </w:rPr>
                    <w:t>4</w:t>
                  </w:r>
                  <w:r w:rsidRPr="00811A89">
                    <w:rPr>
                      <w:rFonts w:cs="宋体" w:hint="eastAsia"/>
                      <w:kern w:val="0"/>
                      <w:szCs w:val="21"/>
                    </w:rPr>
                    <w:t>月</w:t>
                  </w:r>
                  <w:r w:rsidRPr="00811A89">
                    <w:rPr>
                      <w:rFonts w:cs="宋体" w:hint="eastAsia"/>
                      <w:kern w:val="0"/>
                      <w:szCs w:val="21"/>
                    </w:rPr>
                    <w:t>11</w:t>
                  </w:r>
                  <w:r w:rsidRPr="00811A89">
                    <w:rPr>
                      <w:rFonts w:cs="宋体" w:hint="eastAsia"/>
                      <w:kern w:val="0"/>
                      <w:szCs w:val="21"/>
                    </w:rPr>
                    <w:t>日</w:t>
                  </w:r>
                </w:p>
              </w:tc>
              <w:tc>
                <w:tcPr>
                  <w:tcW w:w="1644" w:type="pct"/>
                  <w:shd w:val="clear" w:color="auto" w:fill="FFFFFF"/>
                  <w:vAlign w:val="center"/>
                </w:tcPr>
                <w:p w:rsidR="00FD5420" w:rsidRPr="00811A89" w:rsidRDefault="00FD5420" w:rsidP="001C24E3">
                  <w:pPr>
                    <w:tabs>
                      <w:tab w:val="left" w:pos="604"/>
                    </w:tabs>
                    <w:jc w:val="center"/>
                    <w:rPr>
                      <w:rFonts w:cs="宋体"/>
                      <w:kern w:val="0"/>
                      <w:szCs w:val="21"/>
                    </w:rPr>
                  </w:pPr>
                  <w:r>
                    <w:rPr>
                      <w:rFonts w:cs="宋体" w:hint="eastAsia"/>
                      <w:kern w:val="0"/>
                      <w:szCs w:val="21"/>
                    </w:rPr>
                    <w:t>坝址（生产生活区）</w:t>
                  </w:r>
                </w:p>
              </w:tc>
              <w:tc>
                <w:tcPr>
                  <w:tcW w:w="1684" w:type="pct"/>
                  <w:shd w:val="clear" w:color="auto" w:fill="FFFFFF"/>
                  <w:vAlign w:val="center"/>
                </w:tcPr>
                <w:p w:rsidR="00FD5420" w:rsidRPr="00811A89" w:rsidRDefault="00FD5420" w:rsidP="001C24E3">
                  <w:pPr>
                    <w:tabs>
                      <w:tab w:val="left" w:pos="604"/>
                    </w:tabs>
                    <w:jc w:val="center"/>
                    <w:rPr>
                      <w:rFonts w:cs="宋体"/>
                      <w:kern w:val="0"/>
                      <w:szCs w:val="21"/>
                    </w:rPr>
                  </w:pPr>
                  <w:r>
                    <w:rPr>
                      <w:rFonts w:cs="宋体" w:hint="eastAsia"/>
                      <w:kern w:val="0"/>
                      <w:szCs w:val="21"/>
                    </w:rPr>
                    <w:t>259</w:t>
                  </w:r>
                </w:p>
              </w:tc>
            </w:tr>
            <w:tr w:rsidR="00FD5420" w:rsidRPr="00811A89" w:rsidTr="00FD5420">
              <w:trPr>
                <w:trHeight w:val="340"/>
                <w:jc w:val="center"/>
              </w:trPr>
              <w:tc>
                <w:tcPr>
                  <w:tcW w:w="1671" w:type="pct"/>
                  <w:vMerge/>
                  <w:shd w:val="clear" w:color="auto" w:fill="FFFFFF"/>
                  <w:vAlign w:val="center"/>
                </w:tcPr>
                <w:p w:rsidR="00FD5420" w:rsidRPr="00811A89" w:rsidRDefault="00FD5420" w:rsidP="001C24E3">
                  <w:pPr>
                    <w:tabs>
                      <w:tab w:val="left" w:pos="604"/>
                    </w:tabs>
                    <w:jc w:val="center"/>
                    <w:rPr>
                      <w:rFonts w:cs="宋体"/>
                      <w:kern w:val="0"/>
                      <w:szCs w:val="21"/>
                    </w:rPr>
                  </w:pPr>
                </w:p>
              </w:tc>
              <w:tc>
                <w:tcPr>
                  <w:tcW w:w="1644" w:type="pct"/>
                  <w:shd w:val="clear" w:color="auto" w:fill="FFFFFF"/>
                  <w:vAlign w:val="center"/>
                </w:tcPr>
                <w:p w:rsidR="00FD5420" w:rsidRPr="00811A89" w:rsidRDefault="00FD5420" w:rsidP="001C24E3">
                  <w:pPr>
                    <w:tabs>
                      <w:tab w:val="left" w:pos="604"/>
                    </w:tabs>
                    <w:jc w:val="center"/>
                    <w:rPr>
                      <w:rFonts w:cs="宋体"/>
                      <w:kern w:val="0"/>
                      <w:szCs w:val="21"/>
                    </w:rPr>
                  </w:pPr>
                  <w:r w:rsidRPr="00811A89">
                    <w:rPr>
                      <w:rFonts w:cs="宋体" w:hint="eastAsia"/>
                      <w:kern w:val="0"/>
                      <w:szCs w:val="21"/>
                    </w:rPr>
                    <w:t>后河洞（砼拌和站）</w:t>
                  </w:r>
                </w:p>
              </w:tc>
              <w:tc>
                <w:tcPr>
                  <w:tcW w:w="1684" w:type="pct"/>
                  <w:shd w:val="clear" w:color="auto" w:fill="FFFFFF"/>
                  <w:vAlign w:val="center"/>
                </w:tcPr>
                <w:p w:rsidR="00FD5420" w:rsidRPr="00811A89" w:rsidRDefault="00FD5420" w:rsidP="001C24E3">
                  <w:pPr>
                    <w:tabs>
                      <w:tab w:val="left" w:pos="604"/>
                    </w:tabs>
                    <w:jc w:val="center"/>
                    <w:rPr>
                      <w:rFonts w:cs="宋体"/>
                      <w:kern w:val="0"/>
                      <w:szCs w:val="21"/>
                    </w:rPr>
                  </w:pPr>
                  <w:r w:rsidRPr="00811A89">
                    <w:rPr>
                      <w:rFonts w:cs="宋体" w:hint="eastAsia"/>
                      <w:kern w:val="0"/>
                      <w:szCs w:val="21"/>
                    </w:rPr>
                    <w:t>250</w:t>
                  </w:r>
                </w:p>
              </w:tc>
            </w:tr>
            <w:tr w:rsidR="00FD5420" w:rsidRPr="00811A89" w:rsidTr="00FD5420">
              <w:trPr>
                <w:trHeight w:val="340"/>
                <w:jc w:val="center"/>
              </w:trPr>
              <w:tc>
                <w:tcPr>
                  <w:tcW w:w="1671" w:type="pct"/>
                  <w:vMerge/>
                  <w:shd w:val="clear" w:color="auto" w:fill="FFFFFF"/>
                  <w:vAlign w:val="center"/>
                </w:tcPr>
                <w:p w:rsidR="00FD5420" w:rsidRPr="00811A89" w:rsidRDefault="00FD5420" w:rsidP="001C24E3">
                  <w:pPr>
                    <w:tabs>
                      <w:tab w:val="left" w:pos="604"/>
                    </w:tabs>
                    <w:jc w:val="center"/>
                    <w:rPr>
                      <w:szCs w:val="21"/>
                    </w:rPr>
                  </w:pPr>
                </w:p>
              </w:tc>
              <w:tc>
                <w:tcPr>
                  <w:tcW w:w="1644" w:type="pct"/>
                  <w:shd w:val="clear" w:color="auto" w:fill="FFFFFF"/>
                  <w:vAlign w:val="center"/>
                </w:tcPr>
                <w:p w:rsidR="00FD5420" w:rsidRPr="00811A89" w:rsidRDefault="00FD5420" w:rsidP="001C24E3">
                  <w:pPr>
                    <w:tabs>
                      <w:tab w:val="left" w:pos="604"/>
                    </w:tabs>
                    <w:jc w:val="center"/>
                    <w:rPr>
                      <w:rFonts w:cs="宋体"/>
                      <w:kern w:val="0"/>
                      <w:szCs w:val="21"/>
                    </w:rPr>
                  </w:pPr>
                  <w:r w:rsidRPr="00811A89">
                    <w:rPr>
                      <w:rFonts w:cs="宋体" w:hint="eastAsia"/>
                      <w:kern w:val="0"/>
                      <w:szCs w:val="21"/>
                    </w:rPr>
                    <w:t>西头坡</w:t>
                  </w:r>
                </w:p>
              </w:tc>
              <w:tc>
                <w:tcPr>
                  <w:tcW w:w="1684" w:type="pct"/>
                  <w:shd w:val="clear" w:color="auto" w:fill="FFFFFF"/>
                  <w:vAlign w:val="center"/>
                </w:tcPr>
                <w:p w:rsidR="00FD5420" w:rsidRPr="00811A89" w:rsidRDefault="00FD5420" w:rsidP="001C24E3">
                  <w:pPr>
                    <w:tabs>
                      <w:tab w:val="left" w:pos="648"/>
                    </w:tabs>
                    <w:jc w:val="center"/>
                    <w:rPr>
                      <w:rFonts w:cs="宋体"/>
                      <w:kern w:val="0"/>
                      <w:szCs w:val="21"/>
                    </w:rPr>
                  </w:pPr>
                  <w:r w:rsidRPr="00811A89">
                    <w:rPr>
                      <w:rFonts w:cs="宋体" w:hint="eastAsia"/>
                      <w:kern w:val="0"/>
                      <w:szCs w:val="21"/>
                    </w:rPr>
                    <w:t>242</w:t>
                  </w:r>
                </w:p>
              </w:tc>
            </w:tr>
            <w:tr w:rsidR="00FD5420" w:rsidRPr="00811A89" w:rsidTr="00FD5420">
              <w:trPr>
                <w:trHeight w:val="340"/>
                <w:jc w:val="center"/>
              </w:trPr>
              <w:tc>
                <w:tcPr>
                  <w:tcW w:w="1671" w:type="pct"/>
                  <w:vMerge/>
                  <w:shd w:val="clear" w:color="auto" w:fill="FFFFFF"/>
                  <w:vAlign w:val="center"/>
                </w:tcPr>
                <w:p w:rsidR="00FD5420" w:rsidRPr="00811A89" w:rsidRDefault="00FD5420" w:rsidP="001C24E3">
                  <w:pPr>
                    <w:tabs>
                      <w:tab w:val="left" w:pos="604"/>
                    </w:tabs>
                    <w:jc w:val="center"/>
                    <w:rPr>
                      <w:szCs w:val="21"/>
                    </w:rPr>
                  </w:pPr>
                </w:p>
              </w:tc>
              <w:tc>
                <w:tcPr>
                  <w:tcW w:w="1644" w:type="pct"/>
                  <w:shd w:val="clear" w:color="auto" w:fill="FFFFFF"/>
                  <w:vAlign w:val="center"/>
                </w:tcPr>
                <w:p w:rsidR="00FD5420" w:rsidRPr="00811A89" w:rsidRDefault="00FD5420" w:rsidP="001C24E3">
                  <w:pPr>
                    <w:tabs>
                      <w:tab w:val="left" w:pos="604"/>
                    </w:tabs>
                    <w:jc w:val="center"/>
                    <w:rPr>
                      <w:rFonts w:cs="宋体"/>
                      <w:kern w:val="0"/>
                      <w:szCs w:val="21"/>
                    </w:rPr>
                  </w:pPr>
                  <w:r w:rsidRPr="00811A89">
                    <w:rPr>
                      <w:rFonts w:cs="宋体" w:hint="eastAsia"/>
                      <w:kern w:val="0"/>
                      <w:szCs w:val="21"/>
                    </w:rPr>
                    <w:t>庙咀</w:t>
                  </w:r>
                </w:p>
              </w:tc>
              <w:tc>
                <w:tcPr>
                  <w:tcW w:w="1684" w:type="pct"/>
                  <w:shd w:val="clear" w:color="auto" w:fill="FFFFFF"/>
                  <w:vAlign w:val="center"/>
                </w:tcPr>
                <w:p w:rsidR="00FD5420" w:rsidRPr="00811A89" w:rsidRDefault="00FD5420" w:rsidP="001C24E3">
                  <w:pPr>
                    <w:tabs>
                      <w:tab w:val="left" w:pos="604"/>
                    </w:tabs>
                    <w:jc w:val="center"/>
                    <w:rPr>
                      <w:rFonts w:cs="宋体"/>
                      <w:kern w:val="0"/>
                      <w:szCs w:val="21"/>
                    </w:rPr>
                  </w:pPr>
                  <w:r w:rsidRPr="00811A89">
                    <w:rPr>
                      <w:rFonts w:cs="宋体" w:hint="eastAsia"/>
                      <w:kern w:val="0"/>
                      <w:szCs w:val="21"/>
                    </w:rPr>
                    <w:t>220</w:t>
                  </w:r>
                </w:p>
              </w:tc>
            </w:tr>
            <w:tr w:rsidR="00FD5420" w:rsidRPr="00811A89" w:rsidTr="00FD5420">
              <w:trPr>
                <w:trHeight w:val="340"/>
                <w:jc w:val="center"/>
              </w:trPr>
              <w:tc>
                <w:tcPr>
                  <w:tcW w:w="1671" w:type="pct"/>
                  <w:vMerge/>
                  <w:shd w:val="clear" w:color="auto" w:fill="FFFFFF"/>
                  <w:vAlign w:val="center"/>
                </w:tcPr>
                <w:p w:rsidR="00FD5420" w:rsidRPr="00811A89" w:rsidRDefault="00FD5420" w:rsidP="001C24E3">
                  <w:pPr>
                    <w:tabs>
                      <w:tab w:val="left" w:pos="604"/>
                    </w:tabs>
                    <w:jc w:val="center"/>
                    <w:rPr>
                      <w:rFonts w:cs="宋体"/>
                      <w:kern w:val="0"/>
                      <w:szCs w:val="21"/>
                    </w:rPr>
                  </w:pPr>
                </w:p>
              </w:tc>
              <w:tc>
                <w:tcPr>
                  <w:tcW w:w="1644" w:type="pct"/>
                  <w:shd w:val="clear" w:color="auto" w:fill="FFFFFF"/>
                  <w:vAlign w:val="center"/>
                </w:tcPr>
                <w:p w:rsidR="00FD5420" w:rsidRPr="00811A89" w:rsidRDefault="00FD5420" w:rsidP="001C24E3">
                  <w:pPr>
                    <w:jc w:val="center"/>
                    <w:rPr>
                      <w:rFonts w:cs="宋体"/>
                      <w:kern w:val="0"/>
                      <w:szCs w:val="21"/>
                    </w:rPr>
                  </w:pPr>
                  <w:r w:rsidRPr="00811A89">
                    <w:rPr>
                      <w:rFonts w:cs="宋体" w:hint="eastAsia"/>
                      <w:kern w:val="0"/>
                      <w:szCs w:val="21"/>
                    </w:rPr>
                    <w:t>桑树坪</w:t>
                  </w:r>
                </w:p>
              </w:tc>
              <w:tc>
                <w:tcPr>
                  <w:tcW w:w="1684" w:type="pct"/>
                  <w:shd w:val="clear" w:color="auto" w:fill="FFFFFF"/>
                  <w:vAlign w:val="center"/>
                </w:tcPr>
                <w:p w:rsidR="00FD5420" w:rsidRPr="00811A89" w:rsidRDefault="00FD5420" w:rsidP="001C24E3">
                  <w:pPr>
                    <w:tabs>
                      <w:tab w:val="left" w:pos="604"/>
                    </w:tabs>
                    <w:jc w:val="center"/>
                    <w:rPr>
                      <w:rFonts w:cs="宋体"/>
                      <w:kern w:val="0"/>
                      <w:szCs w:val="21"/>
                    </w:rPr>
                  </w:pPr>
                  <w:r w:rsidRPr="00811A89">
                    <w:rPr>
                      <w:rFonts w:cs="宋体" w:hint="eastAsia"/>
                      <w:kern w:val="0"/>
                      <w:szCs w:val="21"/>
                    </w:rPr>
                    <w:t>219</w:t>
                  </w:r>
                </w:p>
              </w:tc>
            </w:tr>
            <w:tr w:rsidR="00FD5420" w:rsidRPr="00811A89" w:rsidTr="00FD5420">
              <w:trPr>
                <w:trHeight w:val="340"/>
                <w:jc w:val="center"/>
              </w:trPr>
              <w:tc>
                <w:tcPr>
                  <w:tcW w:w="1671" w:type="pct"/>
                  <w:vMerge w:val="restart"/>
                  <w:shd w:val="clear" w:color="auto" w:fill="FFFFFF"/>
                  <w:vAlign w:val="center"/>
                </w:tcPr>
                <w:p w:rsidR="00FD5420" w:rsidRPr="00811A89" w:rsidRDefault="00FD5420" w:rsidP="001C24E3">
                  <w:pPr>
                    <w:tabs>
                      <w:tab w:val="left" w:pos="604"/>
                    </w:tabs>
                    <w:jc w:val="center"/>
                    <w:rPr>
                      <w:rFonts w:cs="宋体"/>
                      <w:kern w:val="0"/>
                      <w:szCs w:val="21"/>
                    </w:rPr>
                  </w:pPr>
                  <w:r w:rsidRPr="00811A89">
                    <w:rPr>
                      <w:rFonts w:cs="宋体" w:hint="eastAsia"/>
                      <w:kern w:val="0"/>
                      <w:szCs w:val="21"/>
                    </w:rPr>
                    <w:t>2025</w:t>
                  </w:r>
                  <w:r w:rsidRPr="00811A89">
                    <w:rPr>
                      <w:rFonts w:cs="宋体" w:hint="eastAsia"/>
                      <w:kern w:val="0"/>
                      <w:szCs w:val="21"/>
                    </w:rPr>
                    <w:t>年</w:t>
                  </w:r>
                  <w:r w:rsidRPr="00811A89">
                    <w:rPr>
                      <w:rFonts w:cs="宋体" w:hint="eastAsia"/>
                      <w:kern w:val="0"/>
                      <w:szCs w:val="21"/>
                    </w:rPr>
                    <w:t>4</w:t>
                  </w:r>
                  <w:r w:rsidRPr="00811A89">
                    <w:rPr>
                      <w:rFonts w:cs="宋体" w:hint="eastAsia"/>
                      <w:kern w:val="0"/>
                      <w:szCs w:val="21"/>
                    </w:rPr>
                    <w:t>月</w:t>
                  </w:r>
                  <w:r w:rsidRPr="00811A89">
                    <w:rPr>
                      <w:rFonts w:cs="宋体" w:hint="eastAsia"/>
                      <w:kern w:val="0"/>
                      <w:szCs w:val="21"/>
                    </w:rPr>
                    <w:t>12</w:t>
                  </w:r>
                  <w:r w:rsidRPr="00811A89">
                    <w:rPr>
                      <w:rFonts w:cs="宋体" w:hint="eastAsia"/>
                      <w:kern w:val="0"/>
                      <w:szCs w:val="21"/>
                    </w:rPr>
                    <w:t>日</w:t>
                  </w:r>
                </w:p>
              </w:tc>
              <w:tc>
                <w:tcPr>
                  <w:tcW w:w="1644" w:type="pct"/>
                  <w:shd w:val="clear" w:color="auto" w:fill="FFFFFF"/>
                  <w:vAlign w:val="center"/>
                </w:tcPr>
                <w:p w:rsidR="00FD5420" w:rsidRPr="00811A89" w:rsidRDefault="00FD5420" w:rsidP="001C24E3">
                  <w:pPr>
                    <w:tabs>
                      <w:tab w:val="left" w:pos="604"/>
                    </w:tabs>
                    <w:jc w:val="center"/>
                    <w:rPr>
                      <w:rFonts w:cs="宋体"/>
                      <w:kern w:val="0"/>
                      <w:szCs w:val="21"/>
                    </w:rPr>
                  </w:pPr>
                  <w:r>
                    <w:rPr>
                      <w:rFonts w:cs="宋体" w:hint="eastAsia"/>
                      <w:kern w:val="0"/>
                      <w:szCs w:val="21"/>
                    </w:rPr>
                    <w:t>坝址（生产生活区）</w:t>
                  </w:r>
                </w:p>
              </w:tc>
              <w:tc>
                <w:tcPr>
                  <w:tcW w:w="1684" w:type="pct"/>
                  <w:shd w:val="clear" w:color="auto" w:fill="FFFFFF"/>
                  <w:vAlign w:val="center"/>
                </w:tcPr>
                <w:p w:rsidR="00FD5420" w:rsidRPr="00811A89" w:rsidRDefault="00FD5420" w:rsidP="001C24E3">
                  <w:pPr>
                    <w:tabs>
                      <w:tab w:val="left" w:pos="604"/>
                    </w:tabs>
                    <w:jc w:val="center"/>
                    <w:rPr>
                      <w:rFonts w:cs="宋体"/>
                      <w:kern w:val="0"/>
                      <w:szCs w:val="21"/>
                    </w:rPr>
                  </w:pPr>
                  <w:r>
                    <w:rPr>
                      <w:rFonts w:cs="宋体" w:hint="eastAsia"/>
                      <w:kern w:val="0"/>
                      <w:szCs w:val="21"/>
                    </w:rPr>
                    <w:t>280</w:t>
                  </w:r>
                </w:p>
              </w:tc>
            </w:tr>
            <w:tr w:rsidR="00FD5420" w:rsidRPr="00811A89" w:rsidTr="00FD5420">
              <w:trPr>
                <w:trHeight w:val="340"/>
                <w:jc w:val="center"/>
              </w:trPr>
              <w:tc>
                <w:tcPr>
                  <w:tcW w:w="1671" w:type="pct"/>
                  <w:vMerge/>
                  <w:shd w:val="clear" w:color="auto" w:fill="FFFFFF"/>
                  <w:vAlign w:val="center"/>
                </w:tcPr>
                <w:p w:rsidR="00FD5420" w:rsidRPr="00811A89" w:rsidRDefault="00FD5420" w:rsidP="001C24E3">
                  <w:pPr>
                    <w:tabs>
                      <w:tab w:val="left" w:pos="604"/>
                    </w:tabs>
                    <w:jc w:val="center"/>
                    <w:rPr>
                      <w:rFonts w:cs="宋体"/>
                      <w:kern w:val="0"/>
                      <w:szCs w:val="21"/>
                    </w:rPr>
                  </w:pPr>
                </w:p>
              </w:tc>
              <w:tc>
                <w:tcPr>
                  <w:tcW w:w="1644" w:type="pct"/>
                  <w:shd w:val="clear" w:color="auto" w:fill="FFFFFF"/>
                  <w:vAlign w:val="center"/>
                </w:tcPr>
                <w:p w:rsidR="00FD5420" w:rsidRPr="00811A89" w:rsidRDefault="00FD5420" w:rsidP="001C24E3">
                  <w:pPr>
                    <w:tabs>
                      <w:tab w:val="left" w:pos="604"/>
                    </w:tabs>
                    <w:jc w:val="center"/>
                    <w:rPr>
                      <w:rFonts w:cs="宋体"/>
                      <w:kern w:val="0"/>
                      <w:szCs w:val="21"/>
                    </w:rPr>
                  </w:pPr>
                  <w:r w:rsidRPr="00811A89">
                    <w:rPr>
                      <w:rFonts w:cs="宋体" w:hint="eastAsia"/>
                      <w:kern w:val="0"/>
                      <w:szCs w:val="21"/>
                    </w:rPr>
                    <w:t>后河洞（砼拌和站）</w:t>
                  </w:r>
                </w:p>
              </w:tc>
              <w:tc>
                <w:tcPr>
                  <w:tcW w:w="1684" w:type="pct"/>
                  <w:shd w:val="clear" w:color="auto" w:fill="FFFFFF"/>
                  <w:vAlign w:val="center"/>
                </w:tcPr>
                <w:p w:rsidR="00FD5420" w:rsidRPr="00811A89" w:rsidRDefault="00FD5420" w:rsidP="001C24E3">
                  <w:pPr>
                    <w:tabs>
                      <w:tab w:val="left" w:pos="604"/>
                    </w:tabs>
                    <w:jc w:val="center"/>
                    <w:rPr>
                      <w:rFonts w:cs="宋体"/>
                      <w:kern w:val="0"/>
                      <w:szCs w:val="21"/>
                    </w:rPr>
                  </w:pPr>
                  <w:r w:rsidRPr="00811A89">
                    <w:rPr>
                      <w:rFonts w:cs="宋体" w:hint="eastAsia"/>
                      <w:kern w:val="0"/>
                      <w:szCs w:val="21"/>
                    </w:rPr>
                    <w:t>270</w:t>
                  </w:r>
                </w:p>
              </w:tc>
            </w:tr>
            <w:tr w:rsidR="00FD5420" w:rsidRPr="00811A89" w:rsidTr="00FD5420">
              <w:trPr>
                <w:trHeight w:val="340"/>
                <w:jc w:val="center"/>
              </w:trPr>
              <w:tc>
                <w:tcPr>
                  <w:tcW w:w="1671" w:type="pct"/>
                  <w:vMerge/>
                  <w:shd w:val="clear" w:color="auto" w:fill="FFFFFF"/>
                  <w:vAlign w:val="center"/>
                </w:tcPr>
                <w:p w:rsidR="00FD5420" w:rsidRPr="00811A89" w:rsidRDefault="00FD5420" w:rsidP="001C24E3">
                  <w:pPr>
                    <w:tabs>
                      <w:tab w:val="left" w:pos="604"/>
                    </w:tabs>
                    <w:jc w:val="center"/>
                    <w:rPr>
                      <w:rFonts w:cs="宋体"/>
                      <w:kern w:val="0"/>
                      <w:szCs w:val="21"/>
                    </w:rPr>
                  </w:pPr>
                </w:p>
              </w:tc>
              <w:tc>
                <w:tcPr>
                  <w:tcW w:w="1644" w:type="pct"/>
                  <w:shd w:val="clear" w:color="auto" w:fill="FFFFFF"/>
                  <w:vAlign w:val="center"/>
                </w:tcPr>
                <w:p w:rsidR="00FD5420" w:rsidRPr="00811A89" w:rsidRDefault="00FD5420" w:rsidP="001C24E3">
                  <w:pPr>
                    <w:tabs>
                      <w:tab w:val="left" w:pos="604"/>
                    </w:tabs>
                    <w:jc w:val="center"/>
                    <w:rPr>
                      <w:rFonts w:cs="宋体"/>
                      <w:kern w:val="0"/>
                      <w:szCs w:val="21"/>
                    </w:rPr>
                  </w:pPr>
                  <w:r w:rsidRPr="00811A89">
                    <w:rPr>
                      <w:rFonts w:cs="宋体" w:hint="eastAsia"/>
                      <w:kern w:val="0"/>
                      <w:szCs w:val="21"/>
                    </w:rPr>
                    <w:t>西头坡</w:t>
                  </w:r>
                </w:p>
              </w:tc>
              <w:tc>
                <w:tcPr>
                  <w:tcW w:w="1684" w:type="pct"/>
                  <w:shd w:val="clear" w:color="auto" w:fill="FFFFFF"/>
                  <w:vAlign w:val="center"/>
                </w:tcPr>
                <w:p w:rsidR="00FD5420" w:rsidRPr="00811A89" w:rsidRDefault="00FD5420" w:rsidP="001C24E3">
                  <w:pPr>
                    <w:tabs>
                      <w:tab w:val="left" w:pos="604"/>
                    </w:tabs>
                    <w:jc w:val="center"/>
                    <w:rPr>
                      <w:rFonts w:cs="宋体"/>
                      <w:kern w:val="0"/>
                      <w:szCs w:val="21"/>
                    </w:rPr>
                  </w:pPr>
                  <w:r w:rsidRPr="00811A89">
                    <w:rPr>
                      <w:rFonts w:cs="宋体" w:hint="eastAsia"/>
                      <w:kern w:val="0"/>
                      <w:szCs w:val="21"/>
                    </w:rPr>
                    <w:t>272</w:t>
                  </w:r>
                </w:p>
              </w:tc>
            </w:tr>
            <w:tr w:rsidR="00FD5420" w:rsidRPr="00811A89" w:rsidTr="00FD5420">
              <w:trPr>
                <w:trHeight w:val="340"/>
                <w:jc w:val="center"/>
              </w:trPr>
              <w:tc>
                <w:tcPr>
                  <w:tcW w:w="1671" w:type="pct"/>
                  <w:vMerge/>
                  <w:shd w:val="clear" w:color="auto" w:fill="FFFFFF"/>
                  <w:vAlign w:val="center"/>
                </w:tcPr>
                <w:p w:rsidR="00FD5420" w:rsidRPr="00811A89" w:rsidRDefault="00FD5420" w:rsidP="001C24E3">
                  <w:pPr>
                    <w:tabs>
                      <w:tab w:val="left" w:pos="604"/>
                    </w:tabs>
                    <w:jc w:val="center"/>
                    <w:rPr>
                      <w:rFonts w:cs="宋体"/>
                      <w:kern w:val="0"/>
                      <w:szCs w:val="21"/>
                    </w:rPr>
                  </w:pPr>
                </w:p>
              </w:tc>
              <w:tc>
                <w:tcPr>
                  <w:tcW w:w="1644" w:type="pct"/>
                  <w:shd w:val="clear" w:color="auto" w:fill="FFFFFF"/>
                  <w:vAlign w:val="center"/>
                </w:tcPr>
                <w:p w:rsidR="00FD5420" w:rsidRPr="00811A89" w:rsidRDefault="00FD5420" w:rsidP="001C24E3">
                  <w:pPr>
                    <w:tabs>
                      <w:tab w:val="left" w:pos="604"/>
                    </w:tabs>
                    <w:jc w:val="center"/>
                    <w:rPr>
                      <w:rFonts w:cs="宋体"/>
                      <w:kern w:val="0"/>
                      <w:szCs w:val="21"/>
                    </w:rPr>
                  </w:pPr>
                  <w:r w:rsidRPr="00811A89">
                    <w:rPr>
                      <w:rFonts w:cs="宋体" w:hint="eastAsia"/>
                      <w:kern w:val="0"/>
                      <w:szCs w:val="21"/>
                    </w:rPr>
                    <w:t>庙咀</w:t>
                  </w:r>
                </w:p>
              </w:tc>
              <w:tc>
                <w:tcPr>
                  <w:tcW w:w="1684" w:type="pct"/>
                  <w:shd w:val="clear" w:color="auto" w:fill="FFFFFF"/>
                  <w:vAlign w:val="center"/>
                </w:tcPr>
                <w:p w:rsidR="00FD5420" w:rsidRPr="00811A89" w:rsidRDefault="00FD5420" w:rsidP="001C24E3">
                  <w:pPr>
                    <w:tabs>
                      <w:tab w:val="left" w:pos="604"/>
                    </w:tabs>
                    <w:jc w:val="center"/>
                    <w:rPr>
                      <w:rFonts w:cs="宋体"/>
                      <w:kern w:val="0"/>
                      <w:szCs w:val="21"/>
                    </w:rPr>
                  </w:pPr>
                  <w:r w:rsidRPr="00811A89">
                    <w:rPr>
                      <w:rFonts w:cs="宋体" w:hint="eastAsia"/>
                      <w:kern w:val="0"/>
                      <w:szCs w:val="21"/>
                    </w:rPr>
                    <w:t>260</w:t>
                  </w:r>
                </w:p>
              </w:tc>
            </w:tr>
            <w:tr w:rsidR="00FD5420" w:rsidRPr="00811A89" w:rsidTr="00FD5420">
              <w:trPr>
                <w:trHeight w:val="340"/>
                <w:jc w:val="center"/>
              </w:trPr>
              <w:tc>
                <w:tcPr>
                  <w:tcW w:w="1671" w:type="pct"/>
                  <w:vMerge/>
                  <w:shd w:val="clear" w:color="auto" w:fill="FFFFFF"/>
                  <w:vAlign w:val="center"/>
                </w:tcPr>
                <w:p w:rsidR="00FD5420" w:rsidRPr="00811A89" w:rsidRDefault="00FD5420" w:rsidP="001C24E3">
                  <w:pPr>
                    <w:tabs>
                      <w:tab w:val="left" w:pos="604"/>
                    </w:tabs>
                    <w:jc w:val="center"/>
                    <w:rPr>
                      <w:rFonts w:cs="宋体"/>
                      <w:kern w:val="0"/>
                      <w:szCs w:val="21"/>
                    </w:rPr>
                  </w:pPr>
                </w:p>
              </w:tc>
              <w:tc>
                <w:tcPr>
                  <w:tcW w:w="1644" w:type="pct"/>
                  <w:shd w:val="clear" w:color="auto" w:fill="FFFFFF"/>
                  <w:vAlign w:val="center"/>
                </w:tcPr>
                <w:p w:rsidR="00FD5420" w:rsidRPr="00811A89" w:rsidRDefault="00FD5420" w:rsidP="001C24E3">
                  <w:pPr>
                    <w:jc w:val="center"/>
                    <w:rPr>
                      <w:rFonts w:cs="宋体"/>
                      <w:kern w:val="0"/>
                      <w:szCs w:val="21"/>
                    </w:rPr>
                  </w:pPr>
                  <w:r w:rsidRPr="00811A89">
                    <w:rPr>
                      <w:rFonts w:cs="宋体" w:hint="eastAsia"/>
                      <w:kern w:val="0"/>
                      <w:szCs w:val="21"/>
                    </w:rPr>
                    <w:t>桑树坪</w:t>
                  </w:r>
                </w:p>
              </w:tc>
              <w:tc>
                <w:tcPr>
                  <w:tcW w:w="1684" w:type="pct"/>
                  <w:shd w:val="clear" w:color="auto" w:fill="FFFFFF"/>
                  <w:vAlign w:val="center"/>
                </w:tcPr>
                <w:p w:rsidR="00FD5420" w:rsidRPr="00811A89" w:rsidRDefault="00FD5420" w:rsidP="001C24E3">
                  <w:pPr>
                    <w:tabs>
                      <w:tab w:val="left" w:pos="604"/>
                    </w:tabs>
                    <w:jc w:val="center"/>
                    <w:rPr>
                      <w:rFonts w:cs="宋体"/>
                      <w:kern w:val="0"/>
                      <w:szCs w:val="21"/>
                    </w:rPr>
                  </w:pPr>
                  <w:r w:rsidRPr="00811A89">
                    <w:rPr>
                      <w:rFonts w:cs="宋体" w:hint="eastAsia"/>
                      <w:kern w:val="0"/>
                      <w:szCs w:val="21"/>
                    </w:rPr>
                    <w:t>249</w:t>
                  </w:r>
                </w:p>
              </w:tc>
            </w:tr>
            <w:tr w:rsidR="00FD5420" w:rsidRPr="00811A89" w:rsidTr="00FD5420">
              <w:trPr>
                <w:trHeight w:val="340"/>
                <w:jc w:val="center"/>
              </w:trPr>
              <w:tc>
                <w:tcPr>
                  <w:tcW w:w="1671" w:type="pct"/>
                  <w:vMerge w:val="restart"/>
                  <w:shd w:val="clear" w:color="auto" w:fill="FFFFFF"/>
                  <w:vAlign w:val="center"/>
                </w:tcPr>
                <w:p w:rsidR="00FD5420" w:rsidRPr="00811A89" w:rsidRDefault="00FD5420" w:rsidP="001C24E3">
                  <w:pPr>
                    <w:tabs>
                      <w:tab w:val="left" w:pos="604"/>
                    </w:tabs>
                    <w:jc w:val="center"/>
                    <w:rPr>
                      <w:rFonts w:cs="宋体"/>
                      <w:kern w:val="0"/>
                      <w:szCs w:val="21"/>
                    </w:rPr>
                  </w:pPr>
                  <w:r w:rsidRPr="00811A89">
                    <w:rPr>
                      <w:rFonts w:cs="宋体" w:hint="eastAsia"/>
                      <w:kern w:val="0"/>
                      <w:szCs w:val="21"/>
                    </w:rPr>
                    <w:t>2025</w:t>
                  </w:r>
                  <w:r w:rsidRPr="00811A89">
                    <w:rPr>
                      <w:rFonts w:cs="宋体" w:hint="eastAsia"/>
                      <w:kern w:val="0"/>
                      <w:szCs w:val="21"/>
                    </w:rPr>
                    <w:t>年</w:t>
                  </w:r>
                  <w:r w:rsidRPr="00811A89">
                    <w:rPr>
                      <w:rFonts w:cs="宋体" w:hint="eastAsia"/>
                      <w:kern w:val="0"/>
                      <w:szCs w:val="21"/>
                    </w:rPr>
                    <w:t>4</w:t>
                  </w:r>
                  <w:r w:rsidRPr="00811A89">
                    <w:rPr>
                      <w:rFonts w:cs="宋体" w:hint="eastAsia"/>
                      <w:kern w:val="0"/>
                      <w:szCs w:val="21"/>
                    </w:rPr>
                    <w:t>月</w:t>
                  </w:r>
                  <w:r w:rsidRPr="00811A89">
                    <w:rPr>
                      <w:rFonts w:cs="宋体" w:hint="eastAsia"/>
                      <w:kern w:val="0"/>
                      <w:szCs w:val="21"/>
                    </w:rPr>
                    <w:t>13</w:t>
                  </w:r>
                  <w:r w:rsidRPr="00811A89">
                    <w:rPr>
                      <w:rFonts w:cs="宋体" w:hint="eastAsia"/>
                      <w:kern w:val="0"/>
                      <w:szCs w:val="21"/>
                    </w:rPr>
                    <w:t>日</w:t>
                  </w:r>
                </w:p>
              </w:tc>
              <w:tc>
                <w:tcPr>
                  <w:tcW w:w="1644" w:type="pct"/>
                  <w:shd w:val="clear" w:color="auto" w:fill="FFFFFF"/>
                  <w:vAlign w:val="center"/>
                </w:tcPr>
                <w:p w:rsidR="00FD5420" w:rsidRPr="00811A89" w:rsidRDefault="00FD5420" w:rsidP="001C24E3">
                  <w:pPr>
                    <w:tabs>
                      <w:tab w:val="left" w:pos="604"/>
                    </w:tabs>
                    <w:jc w:val="center"/>
                    <w:rPr>
                      <w:rFonts w:cs="宋体"/>
                      <w:kern w:val="0"/>
                      <w:szCs w:val="21"/>
                    </w:rPr>
                  </w:pPr>
                  <w:r>
                    <w:rPr>
                      <w:rFonts w:cs="宋体" w:hint="eastAsia"/>
                      <w:kern w:val="0"/>
                      <w:szCs w:val="21"/>
                    </w:rPr>
                    <w:t>坝址（生产生活区）</w:t>
                  </w:r>
                </w:p>
              </w:tc>
              <w:tc>
                <w:tcPr>
                  <w:tcW w:w="1684" w:type="pct"/>
                  <w:shd w:val="clear" w:color="auto" w:fill="FFFFFF"/>
                  <w:vAlign w:val="center"/>
                </w:tcPr>
                <w:p w:rsidR="00FD5420" w:rsidRPr="00811A89" w:rsidRDefault="00FD5420" w:rsidP="001C24E3">
                  <w:pPr>
                    <w:tabs>
                      <w:tab w:val="left" w:pos="604"/>
                    </w:tabs>
                    <w:jc w:val="center"/>
                    <w:rPr>
                      <w:rFonts w:cs="宋体"/>
                      <w:kern w:val="0"/>
                      <w:szCs w:val="21"/>
                    </w:rPr>
                  </w:pPr>
                  <w:r>
                    <w:rPr>
                      <w:rFonts w:cs="宋体" w:hint="eastAsia"/>
                      <w:kern w:val="0"/>
                      <w:szCs w:val="21"/>
                    </w:rPr>
                    <w:t>261</w:t>
                  </w:r>
                </w:p>
              </w:tc>
            </w:tr>
            <w:tr w:rsidR="00FD5420" w:rsidRPr="00811A89" w:rsidTr="00FD5420">
              <w:trPr>
                <w:trHeight w:val="340"/>
                <w:jc w:val="center"/>
              </w:trPr>
              <w:tc>
                <w:tcPr>
                  <w:tcW w:w="1671" w:type="pct"/>
                  <w:vMerge/>
                  <w:shd w:val="clear" w:color="auto" w:fill="FFFFFF"/>
                  <w:vAlign w:val="center"/>
                </w:tcPr>
                <w:p w:rsidR="00FD5420" w:rsidRPr="00811A89" w:rsidRDefault="00FD5420" w:rsidP="001C24E3">
                  <w:pPr>
                    <w:tabs>
                      <w:tab w:val="left" w:pos="604"/>
                    </w:tabs>
                    <w:jc w:val="center"/>
                    <w:rPr>
                      <w:rFonts w:cs="宋体"/>
                      <w:kern w:val="0"/>
                      <w:szCs w:val="21"/>
                    </w:rPr>
                  </w:pPr>
                </w:p>
              </w:tc>
              <w:tc>
                <w:tcPr>
                  <w:tcW w:w="1644" w:type="pct"/>
                  <w:shd w:val="clear" w:color="auto" w:fill="FFFFFF"/>
                  <w:vAlign w:val="center"/>
                </w:tcPr>
                <w:p w:rsidR="00FD5420" w:rsidRPr="00811A89" w:rsidRDefault="00FD5420" w:rsidP="001C24E3">
                  <w:pPr>
                    <w:tabs>
                      <w:tab w:val="left" w:pos="604"/>
                    </w:tabs>
                    <w:jc w:val="center"/>
                    <w:rPr>
                      <w:rFonts w:cs="宋体"/>
                      <w:kern w:val="0"/>
                      <w:szCs w:val="21"/>
                    </w:rPr>
                  </w:pPr>
                  <w:r w:rsidRPr="00811A89">
                    <w:rPr>
                      <w:rFonts w:cs="宋体" w:hint="eastAsia"/>
                      <w:kern w:val="0"/>
                      <w:szCs w:val="21"/>
                    </w:rPr>
                    <w:t>后河洞（砼拌和站）</w:t>
                  </w:r>
                </w:p>
              </w:tc>
              <w:tc>
                <w:tcPr>
                  <w:tcW w:w="1684" w:type="pct"/>
                  <w:shd w:val="clear" w:color="auto" w:fill="FFFFFF"/>
                  <w:vAlign w:val="center"/>
                </w:tcPr>
                <w:p w:rsidR="00FD5420" w:rsidRPr="00811A89" w:rsidRDefault="00FD5420" w:rsidP="001C24E3">
                  <w:pPr>
                    <w:tabs>
                      <w:tab w:val="left" w:pos="604"/>
                    </w:tabs>
                    <w:jc w:val="center"/>
                    <w:rPr>
                      <w:rFonts w:cs="宋体"/>
                      <w:kern w:val="0"/>
                      <w:szCs w:val="21"/>
                    </w:rPr>
                  </w:pPr>
                  <w:r w:rsidRPr="00811A89">
                    <w:rPr>
                      <w:rFonts w:cs="宋体" w:hint="eastAsia"/>
                      <w:kern w:val="0"/>
                      <w:szCs w:val="21"/>
                    </w:rPr>
                    <w:t>249</w:t>
                  </w:r>
                </w:p>
              </w:tc>
            </w:tr>
            <w:tr w:rsidR="00FD5420" w:rsidRPr="00811A89" w:rsidTr="00FD5420">
              <w:trPr>
                <w:trHeight w:val="340"/>
                <w:jc w:val="center"/>
              </w:trPr>
              <w:tc>
                <w:tcPr>
                  <w:tcW w:w="1671" w:type="pct"/>
                  <w:vMerge/>
                  <w:shd w:val="clear" w:color="auto" w:fill="FFFFFF"/>
                  <w:vAlign w:val="center"/>
                </w:tcPr>
                <w:p w:rsidR="00FD5420" w:rsidRPr="00811A89" w:rsidRDefault="00FD5420" w:rsidP="001C24E3">
                  <w:pPr>
                    <w:tabs>
                      <w:tab w:val="left" w:pos="604"/>
                    </w:tabs>
                    <w:jc w:val="center"/>
                    <w:rPr>
                      <w:rFonts w:cs="宋体"/>
                      <w:kern w:val="0"/>
                      <w:szCs w:val="21"/>
                    </w:rPr>
                  </w:pPr>
                </w:p>
              </w:tc>
              <w:tc>
                <w:tcPr>
                  <w:tcW w:w="1644" w:type="pct"/>
                  <w:shd w:val="clear" w:color="auto" w:fill="FFFFFF"/>
                  <w:vAlign w:val="center"/>
                </w:tcPr>
                <w:p w:rsidR="00FD5420" w:rsidRPr="00811A89" w:rsidRDefault="00FD5420" w:rsidP="001C24E3">
                  <w:pPr>
                    <w:tabs>
                      <w:tab w:val="left" w:pos="604"/>
                    </w:tabs>
                    <w:jc w:val="center"/>
                    <w:rPr>
                      <w:rFonts w:cs="宋体"/>
                      <w:kern w:val="0"/>
                      <w:szCs w:val="21"/>
                    </w:rPr>
                  </w:pPr>
                  <w:r w:rsidRPr="00811A89">
                    <w:rPr>
                      <w:rFonts w:cs="宋体" w:hint="eastAsia"/>
                      <w:kern w:val="0"/>
                      <w:szCs w:val="21"/>
                    </w:rPr>
                    <w:t>西头坡</w:t>
                  </w:r>
                </w:p>
              </w:tc>
              <w:tc>
                <w:tcPr>
                  <w:tcW w:w="1684" w:type="pct"/>
                  <w:shd w:val="clear" w:color="auto" w:fill="FFFFFF"/>
                  <w:vAlign w:val="center"/>
                </w:tcPr>
                <w:p w:rsidR="00FD5420" w:rsidRPr="00811A89" w:rsidRDefault="00FD5420" w:rsidP="001C24E3">
                  <w:pPr>
                    <w:tabs>
                      <w:tab w:val="left" w:pos="604"/>
                    </w:tabs>
                    <w:jc w:val="center"/>
                    <w:rPr>
                      <w:rFonts w:cs="宋体"/>
                      <w:kern w:val="0"/>
                      <w:szCs w:val="21"/>
                    </w:rPr>
                  </w:pPr>
                  <w:r w:rsidRPr="00811A89">
                    <w:rPr>
                      <w:rFonts w:cs="宋体" w:hint="eastAsia"/>
                      <w:kern w:val="0"/>
                      <w:szCs w:val="21"/>
                    </w:rPr>
                    <w:t>242</w:t>
                  </w:r>
                </w:p>
              </w:tc>
            </w:tr>
            <w:tr w:rsidR="00FD5420" w:rsidRPr="00811A89" w:rsidTr="00FD5420">
              <w:trPr>
                <w:trHeight w:val="340"/>
                <w:jc w:val="center"/>
              </w:trPr>
              <w:tc>
                <w:tcPr>
                  <w:tcW w:w="1671" w:type="pct"/>
                  <w:vMerge/>
                  <w:shd w:val="clear" w:color="auto" w:fill="FFFFFF"/>
                  <w:vAlign w:val="center"/>
                </w:tcPr>
                <w:p w:rsidR="00FD5420" w:rsidRPr="00811A89" w:rsidRDefault="00FD5420" w:rsidP="001C24E3">
                  <w:pPr>
                    <w:tabs>
                      <w:tab w:val="left" w:pos="604"/>
                    </w:tabs>
                    <w:jc w:val="center"/>
                    <w:rPr>
                      <w:rFonts w:cs="宋体"/>
                      <w:kern w:val="0"/>
                      <w:szCs w:val="21"/>
                    </w:rPr>
                  </w:pPr>
                </w:p>
              </w:tc>
              <w:tc>
                <w:tcPr>
                  <w:tcW w:w="1644" w:type="pct"/>
                  <w:shd w:val="clear" w:color="auto" w:fill="FFFFFF"/>
                  <w:vAlign w:val="center"/>
                </w:tcPr>
                <w:p w:rsidR="00FD5420" w:rsidRPr="00811A89" w:rsidRDefault="00FD5420" w:rsidP="001C24E3">
                  <w:pPr>
                    <w:tabs>
                      <w:tab w:val="left" w:pos="604"/>
                    </w:tabs>
                    <w:jc w:val="center"/>
                    <w:rPr>
                      <w:rFonts w:cs="宋体"/>
                      <w:kern w:val="0"/>
                      <w:szCs w:val="21"/>
                    </w:rPr>
                  </w:pPr>
                  <w:r w:rsidRPr="00811A89">
                    <w:rPr>
                      <w:rFonts w:cs="宋体" w:hint="eastAsia"/>
                      <w:kern w:val="0"/>
                      <w:szCs w:val="21"/>
                    </w:rPr>
                    <w:t>庙咀</w:t>
                  </w:r>
                </w:p>
              </w:tc>
              <w:tc>
                <w:tcPr>
                  <w:tcW w:w="1684" w:type="pct"/>
                  <w:shd w:val="clear" w:color="auto" w:fill="FFFFFF"/>
                  <w:vAlign w:val="center"/>
                </w:tcPr>
                <w:p w:rsidR="00FD5420" w:rsidRPr="00811A89" w:rsidRDefault="00FD5420" w:rsidP="001C24E3">
                  <w:pPr>
                    <w:tabs>
                      <w:tab w:val="left" w:pos="604"/>
                    </w:tabs>
                    <w:jc w:val="center"/>
                    <w:rPr>
                      <w:rFonts w:cs="宋体"/>
                      <w:kern w:val="0"/>
                      <w:szCs w:val="21"/>
                    </w:rPr>
                  </w:pPr>
                  <w:r w:rsidRPr="00811A89">
                    <w:rPr>
                      <w:rFonts w:cs="宋体" w:hint="eastAsia"/>
                      <w:kern w:val="0"/>
                      <w:szCs w:val="21"/>
                    </w:rPr>
                    <w:t>231</w:t>
                  </w:r>
                </w:p>
              </w:tc>
            </w:tr>
            <w:tr w:rsidR="00FD5420" w:rsidRPr="00811A89" w:rsidTr="00FD5420">
              <w:trPr>
                <w:trHeight w:val="340"/>
                <w:jc w:val="center"/>
              </w:trPr>
              <w:tc>
                <w:tcPr>
                  <w:tcW w:w="1671" w:type="pct"/>
                  <w:vMerge/>
                  <w:shd w:val="clear" w:color="auto" w:fill="FFFFFF"/>
                  <w:vAlign w:val="center"/>
                </w:tcPr>
                <w:p w:rsidR="00FD5420" w:rsidRPr="00811A89" w:rsidRDefault="00FD5420" w:rsidP="001C24E3">
                  <w:pPr>
                    <w:tabs>
                      <w:tab w:val="left" w:pos="604"/>
                    </w:tabs>
                    <w:jc w:val="center"/>
                    <w:rPr>
                      <w:rFonts w:cs="宋体"/>
                      <w:kern w:val="0"/>
                      <w:szCs w:val="21"/>
                    </w:rPr>
                  </w:pPr>
                </w:p>
              </w:tc>
              <w:tc>
                <w:tcPr>
                  <w:tcW w:w="1644" w:type="pct"/>
                  <w:shd w:val="clear" w:color="auto" w:fill="FFFFFF"/>
                  <w:vAlign w:val="center"/>
                </w:tcPr>
                <w:p w:rsidR="00FD5420" w:rsidRPr="00811A89" w:rsidRDefault="00FD5420" w:rsidP="001C24E3">
                  <w:pPr>
                    <w:jc w:val="center"/>
                    <w:rPr>
                      <w:rFonts w:cs="宋体"/>
                      <w:kern w:val="0"/>
                      <w:szCs w:val="21"/>
                    </w:rPr>
                  </w:pPr>
                  <w:r w:rsidRPr="00811A89">
                    <w:rPr>
                      <w:rFonts w:cs="宋体" w:hint="eastAsia"/>
                      <w:kern w:val="0"/>
                      <w:szCs w:val="21"/>
                    </w:rPr>
                    <w:t>桑树坪</w:t>
                  </w:r>
                </w:p>
              </w:tc>
              <w:tc>
                <w:tcPr>
                  <w:tcW w:w="1684" w:type="pct"/>
                  <w:shd w:val="clear" w:color="auto" w:fill="FFFFFF"/>
                  <w:vAlign w:val="center"/>
                </w:tcPr>
                <w:p w:rsidR="00FD5420" w:rsidRPr="00811A89" w:rsidRDefault="00FD5420" w:rsidP="001C24E3">
                  <w:pPr>
                    <w:tabs>
                      <w:tab w:val="left" w:pos="604"/>
                    </w:tabs>
                    <w:jc w:val="center"/>
                    <w:rPr>
                      <w:rFonts w:cs="宋体"/>
                      <w:kern w:val="0"/>
                      <w:szCs w:val="21"/>
                    </w:rPr>
                  </w:pPr>
                  <w:r w:rsidRPr="00811A89">
                    <w:rPr>
                      <w:rFonts w:cs="宋体" w:hint="eastAsia"/>
                      <w:kern w:val="0"/>
                      <w:szCs w:val="21"/>
                    </w:rPr>
                    <w:t>231</w:t>
                  </w:r>
                </w:p>
              </w:tc>
            </w:tr>
            <w:tr w:rsidR="00FD5420" w:rsidRPr="00811A89" w:rsidTr="00FD5420">
              <w:trPr>
                <w:trHeight w:val="340"/>
                <w:jc w:val="center"/>
              </w:trPr>
              <w:tc>
                <w:tcPr>
                  <w:tcW w:w="1671" w:type="pct"/>
                  <w:vMerge w:val="restart"/>
                  <w:shd w:val="clear" w:color="auto" w:fill="FFFFFF"/>
                  <w:vAlign w:val="center"/>
                </w:tcPr>
                <w:p w:rsidR="00FD5420" w:rsidRPr="00811A89" w:rsidRDefault="00FD5420" w:rsidP="001C24E3">
                  <w:pPr>
                    <w:tabs>
                      <w:tab w:val="left" w:pos="604"/>
                    </w:tabs>
                    <w:jc w:val="center"/>
                    <w:rPr>
                      <w:rFonts w:cs="宋体"/>
                      <w:kern w:val="0"/>
                      <w:szCs w:val="21"/>
                    </w:rPr>
                  </w:pPr>
                  <w:r w:rsidRPr="00811A89">
                    <w:rPr>
                      <w:rFonts w:cs="宋体" w:hint="eastAsia"/>
                      <w:kern w:val="0"/>
                      <w:szCs w:val="21"/>
                    </w:rPr>
                    <w:t>2025</w:t>
                  </w:r>
                  <w:r w:rsidRPr="00811A89">
                    <w:rPr>
                      <w:rFonts w:cs="宋体" w:hint="eastAsia"/>
                      <w:kern w:val="0"/>
                      <w:szCs w:val="21"/>
                    </w:rPr>
                    <w:t>年</w:t>
                  </w:r>
                  <w:r w:rsidRPr="00811A89">
                    <w:rPr>
                      <w:rFonts w:cs="宋体" w:hint="eastAsia"/>
                      <w:kern w:val="0"/>
                      <w:szCs w:val="21"/>
                    </w:rPr>
                    <w:t>4</w:t>
                  </w:r>
                  <w:r w:rsidRPr="00811A89">
                    <w:rPr>
                      <w:rFonts w:cs="宋体" w:hint="eastAsia"/>
                      <w:kern w:val="0"/>
                      <w:szCs w:val="21"/>
                    </w:rPr>
                    <w:t>月</w:t>
                  </w:r>
                  <w:r w:rsidRPr="00811A89">
                    <w:rPr>
                      <w:rFonts w:cs="宋体" w:hint="eastAsia"/>
                      <w:kern w:val="0"/>
                      <w:szCs w:val="21"/>
                    </w:rPr>
                    <w:t>14</w:t>
                  </w:r>
                  <w:r w:rsidRPr="00811A89">
                    <w:rPr>
                      <w:rFonts w:cs="宋体" w:hint="eastAsia"/>
                      <w:kern w:val="0"/>
                      <w:szCs w:val="21"/>
                    </w:rPr>
                    <w:t>日</w:t>
                  </w:r>
                </w:p>
              </w:tc>
              <w:tc>
                <w:tcPr>
                  <w:tcW w:w="1644" w:type="pct"/>
                  <w:shd w:val="clear" w:color="auto" w:fill="FFFFFF"/>
                  <w:vAlign w:val="center"/>
                </w:tcPr>
                <w:p w:rsidR="00FD5420" w:rsidRPr="00811A89" w:rsidRDefault="00FD5420" w:rsidP="001C24E3">
                  <w:pPr>
                    <w:tabs>
                      <w:tab w:val="left" w:pos="604"/>
                    </w:tabs>
                    <w:jc w:val="center"/>
                    <w:rPr>
                      <w:rFonts w:cs="宋体"/>
                      <w:kern w:val="0"/>
                      <w:szCs w:val="21"/>
                    </w:rPr>
                  </w:pPr>
                  <w:r>
                    <w:rPr>
                      <w:rFonts w:cs="宋体" w:hint="eastAsia"/>
                      <w:kern w:val="0"/>
                      <w:szCs w:val="21"/>
                    </w:rPr>
                    <w:t>坝址（生产生活区）</w:t>
                  </w:r>
                </w:p>
              </w:tc>
              <w:tc>
                <w:tcPr>
                  <w:tcW w:w="1684" w:type="pct"/>
                  <w:shd w:val="clear" w:color="auto" w:fill="FFFFFF"/>
                  <w:vAlign w:val="center"/>
                </w:tcPr>
                <w:p w:rsidR="00FD5420" w:rsidRPr="00811A89" w:rsidRDefault="00FD5420" w:rsidP="001C24E3">
                  <w:pPr>
                    <w:tabs>
                      <w:tab w:val="left" w:pos="604"/>
                    </w:tabs>
                    <w:jc w:val="center"/>
                    <w:rPr>
                      <w:rFonts w:cs="宋体"/>
                      <w:kern w:val="0"/>
                      <w:szCs w:val="21"/>
                    </w:rPr>
                  </w:pPr>
                  <w:r>
                    <w:rPr>
                      <w:rFonts w:cs="宋体" w:hint="eastAsia"/>
                      <w:kern w:val="0"/>
                      <w:szCs w:val="21"/>
                    </w:rPr>
                    <w:t>261</w:t>
                  </w:r>
                </w:p>
              </w:tc>
            </w:tr>
            <w:tr w:rsidR="00FD5420" w:rsidRPr="00811A89" w:rsidTr="00FD5420">
              <w:trPr>
                <w:trHeight w:val="340"/>
                <w:jc w:val="center"/>
              </w:trPr>
              <w:tc>
                <w:tcPr>
                  <w:tcW w:w="1671" w:type="pct"/>
                  <w:vMerge/>
                  <w:shd w:val="clear" w:color="auto" w:fill="FFFFFF"/>
                  <w:vAlign w:val="center"/>
                </w:tcPr>
                <w:p w:rsidR="00FD5420" w:rsidRPr="00811A89" w:rsidRDefault="00FD5420" w:rsidP="001C24E3">
                  <w:pPr>
                    <w:tabs>
                      <w:tab w:val="left" w:pos="604"/>
                    </w:tabs>
                    <w:jc w:val="center"/>
                    <w:rPr>
                      <w:rFonts w:cs="宋体"/>
                      <w:kern w:val="0"/>
                      <w:szCs w:val="21"/>
                    </w:rPr>
                  </w:pPr>
                </w:p>
              </w:tc>
              <w:tc>
                <w:tcPr>
                  <w:tcW w:w="1644" w:type="pct"/>
                  <w:shd w:val="clear" w:color="auto" w:fill="FFFFFF"/>
                  <w:vAlign w:val="center"/>
                </w:tcPr>
                <w:p w:rsidR="00FD5420" w:rsidRPr="00811A89" w:rsidRDefault="00FD5420" w:rsidP="001C24E3">
                  <w:pPr>
                    <w:tabs>
                      <w:tab w:val="left" w:pos="604"/>
                    </w:tabs>
                    <w:jc w:val="center"/>
                    <w:rPr>
                      <w:rFonts w:cs="宋体"/>
                      <w:kern w:val="0"/>
                      <w:szCs w:val="21"/>
                    </w:rPr>
                  </w:pPr>
                  <w:r w:rsidRPr="00811A89">
                    <w:rPr>
                      <w:rFonts w:cs="宋体" w:hint="eastAsia"/>
                      <w:kern w:val="0"/>
                      <w:szCs w:val="21"/>
                    </w:rPr>
                    <w:t>后河洞（砼拌和站）</w:t>
                  </w:r>
                </w:p>
              </w:tc>
              <w:tc>
                <w:tcPr>
                  <w:tcW w:w="1684" w:type="pct"/>
                  <w:shd w:val="clear" w:color="auto" w:fill="FFFFFF"/>
                  <w:vAlign w:val="center"/>
                </w:tcPr>
                <w:p w:rsidR="00FD5420" w:rsidRPr="00811A89" w:rsidRDefault="00FD5420" w:rsidP="001C24E3">
                  <w:pPr>
                    <w:tabs>
                      <w:tab w:val="left" w:pos="604"/>
                    </w:tabs>
                    <w:jc w:val="center"/>
                    <w:rPr>
                      <w:rFonts w:cs="宋体"/>
                      <w:kern w:val="0"/>
                      <w:szCs w:val="21"/>
                    </w:rPr>
                  </w:pPr>
                  <w:r w:rsidRPr="00811A89">
                    <w:rPr>
                      <w:rFonts w:cs="宋体" w:hint="eastAsia"/>
                      <w:kern w:val="0"/>
                      <w:szCs w:val="21"/>
                    </w:rPr>
                    <w:t>250</w:t>
                  </w:r>
                </w:p>
              </w:tc>
            </w:tr>
            <w:tr w:rsidR="00FD5420" w:rsidRPr="00811A89" w:rsidTr="00FD5420">
              <w:trPr>
                <w:trHeight w:val="340"/>
                <w:jc w:val="center"/>
              </w:trPr>
              <w:tc>
                <w:tcPr>
                  <w:tcW w:w="1671" w:type="pct"/>
                  <w:vMerge/>
                  <w:shd w:val="clear" w:color="auto" w:fill="FFFFFF"/>
                  <w:vAlign w:val="center"/>
                </w:tcPr>
                <w:p w:rsidR="00FD5420" w:rsidRPr="00811A89" w:rsidRDefault="00FD5420" w:rsidP="001C24E3">
                  <w:pPr>
                    <w:tabs>
                      <w:tab w:val="left" w:pos="604"/>
                    </w:tabs>
                    <w:jc w:val="center"/>
                    <w:rPr>
                      <w:rFonts w:cs="宋体"/>
                      <w:kern w:val="0"/>
                      <w:szCs w:val="21"/>
                    </w:rPr>
                  </w:pPr>
                </w:p>
              </w:tc>
              <w:tc>
                <w:tcPr>
                  <w:tcW w:w="1644" w:type="pct"/>
                  <w:shd w:val="clear" w:color="auto" w:fill="FFFFFF"/>
                  <w:vAlign w:val="center"/>
                </w:tcPr>
                <w:p w:rsidR="00FD5420" w:rsidRPr="00811A89" w:rsidRDefault="00FD5420" w:rsidP="001C24E3">
                  <w:pPr>
                    <w:tabs>
                      <w:tab w:val="left" w:pos="604"/>
                    </w:tabs>
                    <w:jc w:val="center"/>
                    <w:rPr>
                      <w:rFonts w:cs="宋体"/>
                      <w:kern w:val="0"/>
                      <w:szCs w:val="21"/>
                    </w:rPr>
                  </w:pPr>
                  <w:r w:rsidRPr="00811A89">
                    <w:rPr>
                      <w:rFonts w:cs="宋体" w:hint="eastAsia"/>
                      <w:kern w:val="0"/>
                      <w:szCs w:val="21"/>
                    </w:rPr>
                    <w:t>西头坡</w:t>
                  </w:r>
                </w:p>
              </w:tc>
              <w:tc>
                <w:tcPr>
                  <w:tcW w:w="1684" w:type="pct"/>
                  <w:shd w:val="clear" w:color="auto" w:fill="FFFFFF"/>
                  <w:vAlign w:val="center"/>
                </w:tcPr>
                <w:p w:rsidR="00FD5420" w:rsidRPr="00811A89" w:rsidRDefault="00FD5420" w:rsidP="001C24E3">
                  <w:pPr>
                    <w:tabs>
                      <w:tab w:val="left" w:pos="604"/>
                    </w:tabs>
                    <w:jc w:val="center"/>
                    <w:rPr>
                      <w:rFonts w:cs="宋体"/>
                      <w:kern w:val="0"/>
                      <w:szCs w:val="21"/>
                    </w:rPr>
                  </w:pPr>
                  <w:r w:rsidRPr="00811A89">
                    <w:rPr>
                      <w:rFonts w:cs="宋体" w:hint="eastAsia"/>
                      <w:kern w:val="0"/>
                      <w:szCs w:val="21"/>
                    </w:rPr>
                    <w:t>242</w:t>
                  </w:r>
                </w:p>
              </w:tc>
            </w:tr>
            <w:tr w:rsidR="00FD5420" w:rsidRPr="00811A89" w:rsidTr="00FD5420">
              <w:trPr>
                <w:trHeight w:val="340"/>
                <w:jc w:val="center"/>
              </w:trPr>
              <w:tc>
                <w:tcPr>
                  <w:tcW w:w="1671" w:type="pct"/>
                  <w:vMerge/>
                  <w:shd w:val="clear" w:color="auto" w:fill="FFFFFF"/>
                  <w:vAlign w:val="center"/>
                </w:tcPr>
                <w:p w:rsidR="00FD5420" w:rsidRPr="00811A89" w:rsidRDefault="00FD5420" w:rsidP="001C24E3">
                  <w:pPr>
                    <w:tabs>
                      <w:tab w:val="left" w:pos="604"/>
                    </w:tabs>
                    <w:jc w:val="center"/>
                    <w:rPr>
                      <w:rFonts w:cs="宋体"/>
                      <w:kern w:val="0"/>
                      <w:szCs w:val="21"/>
                    </w:rPr>
                  </w:pPr>
                </w:p>
              </w:tc>
              <w:tc>
                <w:tcPr>
                  <w:tcW w:w="1644" w:type="pct"/>
                  <w:shd w:val="clear" w:color="auto" w:fill="FFFFFF"/>
                  <w:vAlign w:val="center"/>
                </w:tcPr>
                <w:p w:rsidR="00FD5420" w:rsidRPr="00811A89" w:rsidRDefault="00FD5420" w:rsidP="001C24E3">
                  <w:pPr>
                    <w:tabs>
                      <w:tab w:val="left" w:pos="604"/>
                    </w:tabs>
                    <w:jc w:val="center"/>
                    <w:rPr>
                      <w:rFonts w:cs="宋体"/>
                      <w:kern w:val="0"/>
                      <w:szCs w:val="21"/>
                    </w:rPr>
                  </w:pPr>
                  <w:r w:rsidRPr="00811A89">
                    <w:rPr>
                      <w:rFonts w:cs="宋体" w:hint="eastAsia"/>
                      <w:kern w:val="0"/>
                      <w:szCs w:val="21"/>
                    </w:rPr>
                    <w:t>庙咀</w:t>
                  </w:r>
                </w:p>
              </w:tc>
              <w:tc>
                <w:tcPr>
                  <w:tcW w:w="1684" w:type="pct"/>
                  <w:shd w:val="clear" w:color="auto" w:fill="FFFFFF"/>
                  <w:vAlign w:val="center"/>
                </w:tcPr>
                <w:p w:rsidR="00FD5420" w:rsidRPr="00811A89" w:rsidRDefault="00FD5420" w:rsidP="001C24E3">
                  <w:pPr>
                    <w:tabs>
                      <w:tab w:val="left" w:pos="604"/>
                    </w:tabs>
                    <w:jc w:val="center"/>
                    <w:rPr>
                      <w:rFonts w:cs="宋体"/>
                      <w:kern w:val="0"/>
                      <w:szCs w:val="21"/>
                    </w:rPr>
                  </w:pPr>
                  <w:r w:rsidRPr="00811A89">
                    <w:rPr>
                      <w:rFonts w:cs="宋体" w:hint="eastAsia"/>
                      <w:kern w:val="0"/>
                      <w:szCs w:val="21"/>
                    </w:rPr>
                    <w:t>223</w:t>
                  </w:r>
                </w:p>
              </w:tc>
            </w:tr>
            <w:tr w:rsidR="00FD5420" w:rsidRPr="00811A89" w:rsidTr="00FD5420">
              <w:trPr>
                <w:trHeight w:val="340"/>
                <w:jc w:val="center"/>
              </w:trPr>
              <w:tc>
                <w:tcPr>
                  <w:tcW w:w="1671" w:type="pct"/>
                  <w:vMerge/>
                  <w:shd w:val="clear" w:color="auto" w:fill="FFFFFF"/>
                  <w:vAlign w:val="center"/>
                </w:tcPr>
                <w:p w:rsidR="00FD5420" w:rsidRPr="00811A89" w:rsidRDefault="00FD5420" w:rsidP="001C24E3">
                  <w:pPr>
                    <w:tabs>
                      <w:tab w:val="left" w:pos="604"/>
                    </w:tabs>
                    <w:jc w:val="center"/>
                    <w:rPr>
                      <w:rFonts w:cs="宋体"/>
                      <w:kern w:val="0"/>
                      <w:szCs w:val="21"/>
                    </w:rPr>
                  </w:pPr>
                </w:p>
              </w:tc>
              <w:tc>
                <w:tcPr>
                  <w:tcW w:w="1644" w:type="pct"/>
                  <w:shd w:val="clear" w:color="auto" w:fill="FFFFFF"/>
                  <w:vAlign w:val="center"/>
                </w:tcPr>
                <w:p w:rsidR="00FD5420" w:rsidRPr="00811A89" w:rsidRDefault="00FD5420" w:rsidP="001C24E3">
                  <w:pPr>
                    <w:jc w:val="center"/>
                    <w:rPr>
                      <w:rFonts w:cs="宋体"/>
                      <w:kern w:val="0"/>
                      <w:szCs w:val="21"/>
                    </w:rPr>
                  </w:pPr>
                  <w:r w:rsidRPr="00811A89">
                    <w:rPr>
                      <w:rFonts w:cs="宋体" w:hint="eastAsia"/>
                      <w:kern w:val="0"/>
                      <w:szCs w:val="21"/>
                    </w:rPr>
                    <w:t>桑树坪</w:t>
                  </w:r>
                </w:p>
              </w:tc>
              <w:tc>
                <w:tcPr>
                  <w:tcW w:w="1684" w:type="pct"/>
                  <w:shd w:val="clear" w:color="auto" w:fill="FFFFFF"/>
                  <w:vAlign w:val="center"/>
                </w:tcPr>
                <w:p w:rsidR="00FD5420" w:rsidRPr="00811A89" w:rsidRDefault="00FD5420" w:rsidP="001C24E3">
                  <w:pPr>
                    <w:tabs>
                      <w:tab w:val="left" w:pos="604"/>
                    </w:tabs>
                    <w:jc w:val="center"/>
                    <w:rPr>
                      <w:rFonts w:cs="宋体"/>
                      <w:kern w:val="0"/>
                      <w:szCs w:val="21"/>
                    </w:rPr>
                  </w:pPr>
                  <w:r w:rsidRPr="00811A89">
                    <w:rPr>
                      <w:rFonts w:cs="宋体" w:hint="eastAsia"/>
                      <w:kern w:val="0"/>
                      <w:szCs w:val="21"/>
                    </w:rPr>
                    <w:t>219</w:t>
                  </w:r>
                </w:p>
              </w:tc>
            </w:tr>
            <w:tr w:rsidR="00945285" w:rsidRPr="00811A89" w:rsidTr="00FD5420">
              <w:trPr>
                <w:trHeight w:val="340"/>
                <w:jc w:val="center"/>
              </w:trPr>
              <w:tc>
                <w:tcPr>
                  <w:tcW w:w="3316" w:type="pct"/>
                  <w:gridSpan w:val="2"/>
                  <w:shd w:val="clear" w:color="auto" w:fill="FFFFFF"/>
                  <w:vAlign w:val="center"/>
                </w:tcPr>
                <w:p w:rsidR="00945285" w:rsidRPr="00811A89" w:rsidRDefault="00945285" w:rsidP="001C24E3">
                  <w:pPr>
                    <w:jc w:val="center"/>
                    <w:rPr>
                      <w:rFonts w:cs="宋体"/>
                      <w:kern w:val="0"/>
                      <w:szCs w:val="21"/>
                    </w:rPr>
                  </w:pPr>
                  <w:r w:rsidRPr="00811A89">
                    <w:rPr>
                      <w:rFonts w:cs="宋体" w:hint="eastAsia"/>
                      <w:kern w:val="0"/>
                      <w:szCs w:val="21"/>
                    </w:rPr>
                    <w:t>标准限值</w:t>
                  </w:r>
                </w:p>
              </w:tc>
              <w:tc>
                <w:tcPr>
                  <w:tcW w:w="1684" w:type="pct"/>
                  <w:shd w:val="clear" w:color="auto" w:fill="FFFFFF"/>
                  <w:vAlign w:val="center"/>
                </w:tcPr>
                <w:p w:rsidR="00945285" w:rsidRPr="00811A89" w:rsidRDefault="00945285" w:rsidP="001C24E3">
                  <w:pPr>
                    <w:tabs>
                      <w:tab w:val="left" w:pos="604"/>
                    </w:tabs>
                    <w:jc w:val="center"/>
                    <w:rPr>
                      <w:rFonts w:cs="宋体"/>
                      <w:kern w:val="0"/>
                      <w:szCs w:val="21"/>
                    </w:rPr>
                  </w:pPr>
                  <w:r w:rsidRPr="00811A89">
                    <w:rPr>
                      <w:rFonts w:cs="宋体" w:hint="eastAsia"/>
                      <w:kern w:val="0"/>
                      <w:szCs w:val="21"/>
                    </w:rPr>
                    <w:t>300</w:t>
                  </w:r>
                </w:p>
              </w:tc>
            </w:tr>
          </w:tbl>
          <w:p w:rsidR="00945285" w:rsidRPr="00811A89" w:rsidRDefault="00945285" w:rsidP="001C24E3">
            <w:pPr>
              <w:tabs>
                <w:tab w:val="left" w:pos="604"/>
              </w:tabs>
              <w:spacing w:line="440" w:lineRule="exact"/>
              <w:ind w:firstLineChars="200" w:firstLine="480"/>
              <w:rPr>
                <w:rFonts w:cs="宋体"/>
                <w:kern w:val="0"/>
                <w:sz w:val="24"/>
              </w:rPr>
            </w:pPr>
            <w:r w:rsidRPr="00811A89">
              <w:rPr>
                <w:rFonts w:cs="宋体" w:hint="eastAsia"/>
                <w:kern w:val="0"/>
                <w:sz w:val="24"/>
              </w:rPr>
              <w:t>根据上表，</w:t>
            </w:r>
            <w:r w:rsidR="00FD5420">
              <w:rPr>
                <w:rFonts w:cs="宋体" w:hint="eastAsia"/>
                <w:kern w:val="0"/>
                <w:sz w:val="24"/>
              </w:rPr>
              <w:t>坝址（生产生活区）、</w:t>
            </w:r>
            <w:r w:rsidRPr="00811A89">
              <w:rPr>
                <w:rFonts w:cs="宋体" w:hint="eastAsia"/>
                <w:kern w:val="0"/>
                <w:sz w:val="24"/>
              </w:rPr>
              <w:t>后河洞（</w:t>
            </w:r>
            <w:proofErr w:type="gramStart"/>
            <w:r w:rsidRPr="00811A89">
              <w:rPr>
                <w:rFonts w:cs="宋体" w:hint="eastAsia"/>
                <w:kern w:val="0"/>
                <w:sz w:val="24"/>
              </w:rPr>
              <w:t>砼</w:t>
            </w:r>
            <w:proofErr w:type="gramEnd"/>
            <w:r w:rsidR="0094091C" w:rsidRPr="00811A89">
              <w:rPr>
                <w:rFonts w:cs="宋体" w:hint="eastAsia"/>
                <w:kern w:val="0"/>
                <w:sz w:val="24"/>
              </w:rPr>
              <w:t>拌和</w:t>
            </w:r>
            <w:r w:rsidRPr="00811A89">
              <w:rPr>
                <w:rFonts w:cs="宋体" w:hint="eastAsia"/>
                <w:kern w:val="0"/>
                <w:sz w:val="24"/>
              </w:rPr>
              <w:t>站）、西头坡、庙</w:t>
            </w:r>
            <w:proofErr w:type="gramStart"/>
            <w:r w:rsidRPr="00811A89">
              <w:rPr>
                <w:rFonts w:cs="宋体" w:hint="eastAsia"/>
                <w:kern w:val="0"/>
                <w:sz w:val="24"/>
              </w:rPr>
              <w:t>咀</w:t>
            </w:r>
            <w:proofErr w:type="gramEnd"/>
            <w:r w:rsidRPr="00811A89">
              <w:rPr>
                <w:rFonts w:cs="宋体" w:hint="eastAsia"/>
                <w:kern w:val="0"/>
                <w:sz w:val="24"/>
              </w:rPr>
              <w:t>、桑树坪的总悬浮颗粒物（</w:t>
            </w:r>
            <w:proofErr w:type="spellStart"/>
            <w:r w:rsidR="003574B5" w:rsidRPr="003574B5">
              <w:t>μg</w:t>
            </w:r>
            <w:proofErr w:type="spellEnd"/>
            <w:r w:rsidR="003574B5" w:rsidRPr="003574B5">
              <w:t>/m</w:t>
            </w:r>
            <w:r w:rsidR="003574B5" w:rsidRPr="003574B5">
              <w:rPr>
                <w:vertAlign w:val="superscript"/>
              </w:rPr>
              <w:t>3</w:t>
            </w:r>
            <w:r w:rsidRPr="00811A89">
              <w:rPr>
                <w:rFonts w:cs="宋体" w:hint="eastAsia"/>
                <w:kern w:val="0"/>
                <w:sz w:val="24"/>
              </w:rPr>
              <w:t>）均在标准限值以内。</w:t>
            </w:r>
          </w:p>
          <w:p w:rsidR="00945285" w:rsidRPr="00811A89" w:rsidRDefault="002A4B03" w:rsidP="001C24E3">
            <w:pPr>
              <w:spacing w:line="440" w:lineRule="exact"/>
              <w:ind w:firstLineChars="200" w:firstLine="482"/>
              <w:rPr>
                <w:rFonts w:cs="宋体"/>
                <w:b/>
                <w:bCs/>
                <w:kern w:val="0"/>
                <w:sz w:val="24"/>
              </w:rPr>
            </w:pPr>
            <w:r>
              <w:rPr>
                <w:rFonts w:cs="宋体" w:hint="eastAsia"/>
                <w:b/>
                <w:bCs/>
                <w:kern w:val="0"/>
                <w:sz w:val="24"/>
              </w:rPr>
              <w:t>3</w:t>
            </w:r>
            <w:r w:rsidR="001C24E3" w:rsidRPr="00811A89">
              <w:rPr>
                <w:rFonts w:cs="宋体" w:hint="eastAsia"/>
                <w:b/>
                <w:bCs/>
                <w:kern w:val="0"/>
                <w:sz w:val="24"/>
              </w:rPr>
              <w:t>.2</w:t>
            </w:r>
            <w:r w:rsidR="00945285" w:rsidRPr="00811A89">
              <w:rPr>
                <w:rFonts w:cs="宋体" w:hint="eastAsia"/>
                <w:b/>
                <w:bCs/>
                <w:kern w:val="0"/>
                <w:sz w:val="24"/>
              </w:rPr>
              <w:t>声环境质量现状</w:t>
            </w:r>
          </w:p>
          <w:p w:rsidR="00945285" w:rsidRPr="00811A89" w:rsidRDefault="00945285" w:rsidP="001C24E3">
            <w:pPr>
              <w:tabs>
                <w:tab w:val="left" w:pos="604"/>
              </w:tabs>
              <w:spacing w:line="440" w:lineRule="exact"/>
              <w:ind w:firstLineChars="200" w:firstLine="480"/>
              <w:rPr>
                <w:rFonts w:cs="宋体"/>
                <w:kern w:val="0"/>
                <w:sz w:val="24"/>
              </w:rPr>
            </w:pPr>
            <w:r w:rsidRPr="00811A89">
              <w:rPr>
                <w:rFonts w:cs="宋体" w:hint="eastAsia"/>
                <w:kern w:val="0"/>
                <w:sz w:val="24"/>
              </w:rPr>
              <w:t>为了解本项目周边声环境质量，本次委托陕西华博检测技术有限公司于</w:t>
            </w:r>
            <w:r w:rsidRPr="00811A89">
              <w:rPr>
                <w:rFonts w:cs="宋体" w:hint="eastAsia"/>
                <w:kern w:val="0"/>
                <w:sz w:val="24"/>
              </w:rPr>
              <w:t>2025</w:t>
            </w:r>
            <w:r w:rsidRPr="00811A89">
              <w:rPr>
                <w:rFonts w:cs="宋体" w:hint="eastAsia"/>
                <w:kern w:val="0"/>
                <w:sz w:val="24"/>
              </w:rPr>
              <w:t>年</w:t>
            </w:r>
            <w:r w:rsidRPr="00811A89">
              <w:rPr>
                <w:rFonts w:cs="宋体" w:hint="eastAsia"/>
                <w:kern w:val="0"/>
                <w:sz w:val="24"/>
              </w:rPr>
              <w:t>4</w:t>
            </w:r>
            <w:r w:rsidRPr="00811A89">
              <w:rPr>
                <w:rFonts w:cs="宋体" w:hint="eastAsia"/>
                <w:kern w:val="0"/>
                <w:sz w:val="24"/>
              </w:rPr>
              <w:t>月</w:t>
            </w:r>
            <w:r w:rsidRPr="00811A89">
              <w:rPr>
                <w:rFonts w:cs="宋体" w:hint="eastAsia"/>
                <w:kern w:val="0"/>
                <w:sz w:val="24"/>
              </w:rPr>
              <w:t>12</w:t>
            </w:r>
            <w:r w:rsidR="00B04757">
              <w:rPr>
                <w:rFonts w:cs="宋体" w:hint="eastAsia"/>
                <w:kern w:val="0"/>
                <w:sz w:val="24"/>
              </w:rPr>
              <w:t>日</w:t>
            </w:r>
            <w:r w:rsidR="00B04757">
              <w:rPr>
                <w:rFonts w:cs="宋体" w:hint="eastAsia"/>
                <w:kern w:val="0"/>
                <w:sz w:val="24"/>
              </w:rPr>
              <w:t>-</w:t>
            </w:r>
            <w:r w:rsidRPr="00811A89">
              <w:rPr>
                <w:rFonts w:cs="宋体" w:hint="eastAsia"/>
                <w:kern w:val="0"/>
                <w:sz w:val="24"/>
              </w:rPr>
              <w:t>13</w:t>
            </w:r>
            <w:r w:rsidRPr="00811A89">
              <w:rPr>
                <w:rFonts w:cs="宋体" w:hint="eastAsia"/>
                <w:kern w:val="0"/>
                <w:sz w:val="24"/>
              </w:rPr>
              <w:t>日对项目</w:t>
            </w:r>
            <w:r w:rsidR="00111ACD">
              <w:rPr>
                <w:rFonts w:cs="宋体" w:hint="eastAsia"/>
                <w:kern w:val="0"/>
                <w:sz w:val="24"/>
              </w:rPr>
              <w:t>区</w:t>
            </w:r>
            <w:r w:rsidRPr="00811A89">
              <w:rPr>
                <w:rFonts w:cs="宋体" w:hint="eastAsia"/>
                <w:kern w:val="0"/>
                <w:sz w:val="24"/>
              </w:rPr>
              <w:t>进行了</w:t>
            </w:r>
            <w:r w:rsidR="00B04757">
              <w:rPr>
                <w:rFonts w:cs="宋体" w:hint="eastAsia"/>
                <w:kern w:val="0"/>
                <w:sz w:val="24"/>
              </w:rPr>
              <w:t>环境</w:t>
            </w:r>
            <w:r w:rsidRPr="00811A89">
              <w:rPr>
                <w:rFonts w:cs="宋体" w:hint="eastAsia"/>
                <w:kern w:val="0"/>
                <w:sz w:val="24"/>
              </w:rPr>
              <w:t>噪声现状监测，监测项目为等效连续</w:t>
            </w:r>
            <w:r w:rsidRPr="00811A89">
              <w:rPr>
                <w:rFonts w:cs="宋体" w:hint="eastAsia"/>
                <w:kern w:val="0"/>
                <w:sz w:val="24"/>
              </w:rPr>
              <w:t xml:space="preserve"> A</w:t>
            </w:r>
            <w:r w:rsidRPr="00811A89">
              <w:rPr>
                <w:rFonts w:cs="宋体" w:hint="eastAsia"/>
                <w:kern w:val="0"/>
                <w:sz w:val="24"/>
              </w:rPr>
              <w:t>声级</w:t>
            </w:r>
            <w:r w:rsidRPr="00811A89">
              <w:rPr>
                <w:rFonts w:cs="宋体" w:hint="eastAsia"/>
                <w:kern w:val="0"/>
                <w:sz w:val="24"/>
              </w:rPr>
              <w:t xml:space="preserve"> </w:t>
            </w:r>
            <w:proofErr w:type="spellStart"/>
            <w:r w:rsidRPr="00811A89">
              <w:rPr>
                <w:rFonts w:cs="宋体" w:hint="eastAsia"/>
                <w:kern w:val="0"/>
                <w:sz w:val="24"/>
              </w:rPr>
              <w:t>Leq</w:t>
            </w:r>
            <w:proofErr w:type="spellEnd"/>
            <w:r w:rsidRPr="00811A89">
              <w:rPr>
                <w:rFonts w:cs="宋体" w:hint="eastAsia"/>
                <w:kern w:val="0"/>
                <w:sz w:val="24"/>
              </w:rPr>
              <w:t>，连续监测</w:t>
            </w:r>
            <w:r w:rsidRPr="00811A89">
              <w:rPr>
                <w:rFonts w:cs="宋体" w:hint="eastAsia"/>
                <w:kern w:val="0"/>
                <w:sz w:val="24"/>
              </w:rPr>
              <w:t xml:space="preserve"> 1 </w:t>
            </w:r>
            <w:r w:rsidRPr="00811A89">
              <w:rPr>
                <w:rFonts w:cs="宋体" w:hint="eastAsia"/>
                <w:kern w:val="0"/>
                <w:sz w:val="24"/>
              </w:rPr>
              <w:t>天，昼、夜间各监测</w:t>
            </w:r>
            <w:r w:rsidRPr="00811A89">
              <w:rPr>
                <w:rFonts w:cs="宋体" w:hint="eastAsia"/>
                <w:kern w:val="0"/>
                <w:sz w:val="24"/>
              </w:rPr>
              <w:t xml:space="preserve"> 1 </w:t>
            </w:r>
            <w:r w:rsidRPr="00811A89">
              <w:rPr>
                <w:rFonts w:cs="宋体" w:hint="eastAsia"/>
                <w:kern w:val="0"/>
                <w:sz w:val="24"/>
              </w:rPr>
              <w:t>次，监测方法按照《声环境质量标准》（</w:t>
            </w:r>
            <w:r w:rsidRPr="00811A89">
              <w:rPr>
                <w:rFonts w:cs="宋体" w:hint="eastAsia"/>
                <w:kern w:val="0"/>
                <w:sz w:val="24"/>
              </w:rPr>
              <w:t>GB3096-2008</w:t>
            </w:r>
            <w:r w:rsidRPr="00811A89">
              <w:rPr>
                <w:rFonts w:cs="宋体" w:hint="eastAsia"/>
                <w:kern w:val="0"/>
                <w:sz w:val="24"/>
              </w:rPr>
              <w:t>）和《建筑施工场界环境噪声排放标准》（</w:t>
            </w:r>
            <w:r w:rsidRPr="00811A89">
              <w:rPr>
                <w:rFonts w:cs="宋体" w:hint="eastAsia"/>
                <w:kern w:val="0"/>
                <w:sz w:val="24"/>
              </w:rPr>
              <w:t>GB12523-2011</w:t>
            </w:r>
            <w:r w:rsidRPr="00811A89">
              <w:rPr>
                <w:rFonts w:cs="宋体" w:hint="eastAsia"/>
                <w:kern w:val="0"/>
                <w:sz w:val="24"/>
              </w:rPr>
              <w:t>）中环境噪声监测要求。</w:t>
            </w:r>
          </w:p>
          <w:p w:rsidR="00945285" w:rsidRDefault="00BA34F4" w:rsidP="001C24E3">
            <w:pPr>
              <w:tabs>
                <w:tab w:val="left" w:pos="604"/>
              </w:tabs>
              <w:spacing w:line="440" w:lineRule="exact"/>
              <w:ind w:firstLineChars="200" w:firstLine="480"/>
              <w:rPr>
                <w:rFonts w:cs="宋体"/>
                <w:kern w:val="0"/>
                <w:sz w:val="24"/>
              </w:rPr>
            </w:pPr>
            <w:r>
              <w:rPr>
                <w:rFonts w:cs="宋体" w:hint="eastAsia"/>
                <w:kern w:val="0"/>
                <w:sz w:val="24"/>
              </w:rPr>
              <w:t>本次</w:t>
            </w:r>
            <w:r w:rsidR="00945285" w:rsidRPr="00811A89">
              <w:rPr>
                <w:rFonts w:cs="宋体" w:hint="eastAsia"/>
                <w:kern w:val="0"/>
                <w:sz w:val="24"/>
              </w:rPr>
              <w:t>共布设声环境监测点位</w:t>
            </w:r>
            <w:r w:rsidR="00945285" w:rsidRPr="00811A89">
              <w:rPr>
                <w:rFonts w:cs="宋体" w:hint="eastAsia"/>
                <w:kern w:val="0"/>
                <w:sz w:val="24"/>
              </w:rPr>
              <w:t>5</w:t>
            </w:r>
            <w:r w:rsidR="00945285" w:rsidRPr="00811A89">
              <w:rPr>
                <w:rFonts w:cs="宋体" w:hint="eastAsia"/>
                <w:kern w:val="0"/>
                <w:sz w:val="24"/>
              </w:rPr>
              <w:t>个，其中社会生活噪声监测点位</w:t>
            </w:r>
            <w:r w:rsidR="00945285" w:rsidRPr="00811A89">
              <w:rPr>
                <w:rFonts w:cs="宋体" w:hint="eastAsia"/>
                <w:kern w:val="0"/>
                <w:sz w:val="24"/>
              </w:rPr>
              <w:t>3</w:t>
            </w:r>
            <w:r w:rsidR="00945285" w:rsidRPr="00811A89">
              <w:rPr>
                <w:rFonts w:cs="宋体" w:hint="eastAsia"/>
                <w:kern w:val="0"/>
                <w:sz w:val="24"/>
              </w:rPr>
              <w:t>个，分别为位于桑树坪和在进场道路边的西头坡和庙</w:t>
            </w:r>
            <w:r w:rsidRPr="00BA34F4">
              <w:rPr>
                <w:rFonts w:cs="宋体"/>
                <w:kern w:val="0"/>
                <w:sz w:val="24"/>
              </w:rPr>
              <w:t>咀</w:t>
            </w:r>
            <w:r w:rsidR="00945285" w:rsidRPr="00811A89">
              <w:rPr>
                <w:rFonts w:cs="宋体" w:hint="eastAsia"/>
                <w:kern w:val="0"/>
                <w:sz w:val="24"/>
              </w:rPr>
              <w:t>，建筑施工场界噪声监测点位</w:t>
            </w:r>
            <w:r w:rsidR="00945285" w:rsidRPr="00811A89">
              <w:rPr>
                <w:rFonts w:cs="宋体" w:hint="eastAsia"/>
                <w:kern w:val="0"/>
                <w:sz w:val="24"/>
              </w:rPr>
              <w:t>2</w:t>
            </w:r>
            <w:r w:rsidR="001E7276">
              <w:rPr>
                <w:rFonts w:cs="宋体" w:hint="eastAsia"/>
                <w:kern w:val="0"/>
                <w:sz w:val="24"/>
              </w:rPr>
              <w:t>个，分别位于坝址和后河洞。</w:t>
            </w:r>
            <w:r>
              <w:rPr>
                <w:rFonts w:cs="宋体" w:hint="eastAsia"/>
                <w:kern w:val="0"/>
                <w:sz w:val="24"/>
              </w:rPr>
              <w:t>声环境</w:t>
            </w:r>
            <w:r w:rsidR="001C24E3" w:rsidRPr="00811A89">
              <w:rPr>
                <w:rFonts w:cs="宋体" w:hint="eastAsia"/>
                <w:kern w:val="0"/>
                <w:sz w:val="24"/>
              </w:rPr>
              <w:t>监测结果见</w:t>
            </w:r>
            <w:r w:rsidR="00945285" w:rsidRPr="00811A89">
              <w:rPr>
                <w:rFonts w:cs="宋体" w:hint="eastAsia"/>
                <w:kern w:val="0"/>
                <w:sz w:val="24"/>
              </w:rPr>
              <w:t>表</w:t>
            </w:r>
            <w:r w:rsidR="009F5E04">
              <w:rPr>
                <w:rFonts w:cs="宋体" w:hint="eastAsia"/>
                <w:kern w:val="0"/>
                <w:sz w:val="24"/>
              </w:rPr>
              <w:t>3-5</w:t>
            </w:r>
            <w:r w:rsidR="00945285" w:rsidRPr="00811A89">
              <w:rPr>
                <w:rFonts w:cs="宋体" w:hint="eastAsia"/>
                <w:kern w:val="0"/>
                <w:sz w:val="24"/>
              </w:rPr>
              <w:t>。</w:t>
            </w:r>
          </w:p>
          <w:p w:rsidR="00C5147A" w:rsidRDefault="00C5147A" w:rsidP="001C24E3">
            <w:pPr>
              <w:tabs>
                <w:tab w:val="left" w:pos="604"/>
              </w:tabs>
              <w:spacing w:line="440" w:lineRule="exact"/>
              <w:ind w:firstLineChars="200" w:firstLine="480"/>
              <w:rPr>
                <w:rFonts w:cs="宋体"/>
                <w:kern w:val="0"/>
                <w:sz w:val="24"/>
              </w:rPr>
            </w:pPr>
          </w:p>
          <w:p w:rsidR="00C5147A" w:rsidRDefault="00C5147A" w:rsidP="001C24E3">
            <w:pPr>
              <w:tabs>
                <w:tab w:val="left" w:pos="604"/>
              </w:tabs>
              <w:spacing w:line="440" w:lineRule="exact"/>
              <w:ind w:firstLineChars="200" w:firstLine="480"/>
              <w:rPr>
                <w:rFonts w:cs="宋体"/>
                <w:kern w:val="0"/>
                <w:sz w:val="24"/>
              </w:rPr>
            </w:pPr>
          </w:p>
          <w:p w:rsidR="00C5147A" w:rsidRPr="00811A89" w:rsidRDefault="00C5147A" w:rsidP="001C24E3">
            <w:pPr>
              <w:tabs>
                <w:tab w:val="left" w:pos="604"/>
              </w:tabs>
              <w:spacing w:line="440" w:lineRule="exact"/>
              <w:ind w:firstLineChars="200" w:firstLine="480"/>
              <w:rPr>
                <w:rFonts w:cs="宋体"/>
                <w:kern w:val="0"/>
                <w:sz w:val="24"/>
              </w:rPr>
            </w:pPr>
          </w:p>
          <w:p w:rsidR="00945285" w:rsidRPr="00811A89" w:rsidRDefault="00945285" w:rsidP="00FD5420">
            <w:pPr>
              <w:spacing w:line="440" w:lineRule="exact"/>
              <w:jc w:val="center"/>
              <w:rPr>
                <w:rFonts w:cs="宋体"/>
                <w:b/>
                <w:bCs/>
                <w:kern w:val="0"/>
                <w:sz w:val="24"/>
              </w:rPr>
            </w:pPr>
            <w:r w:rsidRPr="00811A89">
              <w:rPr>
                <w:rFonts w:cs="宋体" w:hint="eastAsia"/>
                <w:b/>
                <w:bCs/>
                <w:kern w:val="0"/>
                <w:sz w:val="24"/>
              </w:rPr>
              <w:lastRenderedPageBreak/>
              <w:t>表</w:t>
            </w:r>
            <w:r w:rsidR="001C24E3" w:rsidRPr="00811A89">
              <w:rPr>
                <w:rFonts w:cs="宋体" w:hint="eastAsia"/>
                <w:b/>
                <w:bCs/>
                <w:kern w:val="0"/>
                <w:sz w:val="24"/>
              </w:rPr>
              <w:t>3</w:t>
            </w:r>
            <w:r w:rsidRPr="00811A89">
              <w:rPr>
                <w:rFonts w:cs="宋体" w:hint="eastAsia"/>
                <w:b/>
                <w:bCs/>
                <w:kern w:val="0"/>
                <w:sz w:val="24"/>
              </w:rPr>
              <w:t>-</w:t>
            </w:r>
            <w:r w:rsidR="009F5E04">
              <w:rPr>
                <w:rFonts w:cs="宋体" w:hint="eastAsia"/>
                <w:b/>
                <w:bCs/>
                <w:kern w:val="0"/>
                <w:sz w:val="24"/>
              </w:rPr>
              <w:t>5</w:t>
            </w:r>
            <w:r w:rsidRPr="00811A89">
              <w:rPr>
                <w:rFonts w:cs="宋体" w:hint="eastAsia"/>
                <w:b/>
                <w:bCs/>
                <w:kern w:val="0"/>
                <w:sz w:val="24"/>
              </w:rPr>
              <w:t xml:space="preserve">  </w:t>
            </w:r>
            <w:r w:rsidRPr="00811A89">
              <w:rPr>
                <w:rFonts w:cs="宋体" w:hint="eastAsia"/>
                <w:b/>
                <w:bCs/>
                <w:kern w:val="0"/>
                <w:sz w:val="24"/>
              </w:rPr>
              <w:t>声环境质量现状评价表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9"/>
              <w:gridCol w:w="679"/>
              <w:gridCol w:w="679"/>
              <w:gridCol w:w="679"/>
              <w:gridCol w:w="679"/>
              <w:gridCol w:w="2941"/>
              <w:gridCol w:w="668"/>
            </w:tblGrid>
            <w:tr w:rsidR="00ED7970" w:rsidRPr="00811A89" w:rsidTr="00991BBA">
              <w:trPr>
                <w:trHeight w:val="454"/>
                <w:jc w:val="center"/>
              </w:trPr>
              <w:tc>
                <w:tcPr>
                  <w:tcW w:w="1679" w:type="dxa"/>
                  <w:vMerge w:val="restart"/>
                  <w:tcBorders>
                    <w:top w:val="single" w:sz="12" w:space="0" w:color="auto"/>
                    <w:left w:val="single" w:sz="12" w:space="0" w:color="auto"/>
                    <w:tl2br w:val="single" w:sz="4" w:space="0" w:color="auto"/>
                  </w:tcBorders>
                  <w:vAlign w:val="center"/>
                </w:tcPr>
                <w:p w:rsidR="00945285" w:rsidRPr="00811A89" w:rsidRDefault="00ED7970" w:rsidP="00ED7970">
                  <w:pPr>
                    <w:adjustRightInd w:val="0"/>
                    <w:snapToGrid w:val="0"/>
                    <w:spacing w:afterLines="50" w:after="120"/>
                    <w:jc w:val="center"/>
                    <w:rPr>
                      <w:rFonts w:cs="宋体"/>
                      <w:b/>
                      <w:kern w:val="0"/>
                      <w:szCs w:val="21"/>
                    </w:rPr>
                  </w:pPr>
                  <w:r w:rsidRPr="00811A89">
                    <w:rPr>
                      <w:rFonts w:cs="宋体" w:hint="eastAsia"/>
                      <w:b/>
                      <w:kern w:val="0"/>
                      <w:szCs w:val="21"/>
                    </w:rPr>
                    <w:t xml:space="preserve">    </w:t>
                  </w:r>
                  <w:r w:rsidR="00BA34F4">
                    <w:rPr>
                      <w:rFonts w:cs="宋体" w:hint="eastAsia"/>
                      <w:b/>
                      <w:kern w:val="0"/>
                      <w:szCs w:val="21"/>
                    </w:rPr>
                    <w:t xml:space="preserve"> </w:t>
                  </w:r>
                  <w:r w:rsidR="00945285" w:rsidRPr="00811A89">
                    <w:rPr>
                      <w:rFonts w:cs="宋体" w:hint="eastAsia"/>
                      <w:b/>
                      <w:kern w:val="0"/>
                      <w:szCs w:val="21"/>
                    </w:rPr>
                    <w:t>监测时间</w:t>
                  </w:r>
                </w:p>
                <w:p w:rsidR="00945285" w:rsidRPr="00811A89" w:rsidRDefault="00945285" w:rsidP="00ED7970">
                  <w:pPr>
                    <w:adjustRightInd w:val="0"/>
                    <w:snapToGrid w:val="0"/>
                    <w:rPr>
                      <w:rFonts w:cs="宋体"/>
                      <w:b/>
                      <w:kern w:val="0"/>
                      <w:szCs w:val="21"/>
                    </w:rPr>
                  </w:pPr>
                  <w:r w:rsidRPr="00811A89">
                    <w:rPr>
                      <w:rFonts w:cs="宋体" w:hint="eastAsia"/>
                      <w:b/>
                      <w:kern w:val="0"/>
                      <w:szCs w:val="21"/>
                    </w:rPr>
                    <w:t>监测点位</w:t>
                  </w:r>
                </w:p>
              </w:tc>
              <w:tc>
                <w:tcPr>
                  <w:tcW w:w="1358" w:type="dxa"/>
                  <w:gridSpan w:val="2"/>
                  <w:tcBorders>
                    <w:top w:val="single" w:sz="12" w:space="0" w:color="auto"/>
                  </w:tcBorders>
                  <w:vAlign w:val="center"/>
                </w:tcPr>
                <w:p w:rsidR="00945285" w:rsidRPr="00811A89" w:rsidRDefault="00945285" w:rsidP="00ED7970">
                  <w:pPr>
                    <w:adjustRightInd w:val="0"/>
                    <w:snapToGrid w:val="0"/>
                    <w:jc w:val="center"/>
                    <w:rPr>
                      <w:rFonts w:cs="宋体"/>
                      <w:b/>
                      <w:kern w:val="0"/>
                      <w:szCs w:val="21"/>
                    </w:rPr>
                  </w:pPr>
                  <w:r w:rsidRPr="00811A89">
                    <w:rPr>
                      <w:rFonts w:cs="宋体" w:hint="eastAsia"/>
                      <w:b/>
                      <w:kern w:val="0"/>
                      <w:szCs w:val="21"/>
                    </w:rPr>
                    <w:t>2025.4.12</w:t>
                  </w:r>
                </w:p>
              </w:tc>
              <w:tc>
                <w:tcPr>
                  <w:tcW w:w="1358" w:type="dxa"/>
                  <w:gridSpan w:val="2"/>
                  <w:tcBorders>
                    <w:top w:val="single" w:sz="12" w:space="0" w:color="auto"/>
                  </w:tcBorders>
                  <w:vAlign w:val="center"/>
                </w:tcPr>
                <w:p w:rsidR="00945285" w:rsidRPr="00811A89" w:rsidRDefault="00945285" w:rsidP="00ED7970">
                  <w:pPr>
                    <w:adjustRightInd w:val="0"/>
                    <w:snapToGrid w:val="0"/>
                    <w:jc w:val="center"/>
                    <w:rPr>
                      <w:rFonts w:cs="宋体"/>
                      <w:b/>
                      <w:kern w:val="0"/>
                      <w:szCs w:val="21"/>
                    </w:rPr>
                  </w:pPr>
                  <w:r w:rsidRPr="00811A89">
                    <w:rPr>
                      <w:rFonts w:cs="宋体" w:hint="eastAsia"/>
                      <w:b/>
                      <w:kern w:val="0"/>
                      <w:szCs w:val="21"/>
                    </w:rPr>
                    <w:t>2025.4.13</w:t>
                  </w:r>
                </w:p>
              </w:tc>
              <w:tc>
                <w:tcPr>
                  <w:tcW w:w="2941" w:type="dxa"/>
                  <w:tcBorders>
                    <w:top w:val="single" w:sz="12" w:space="0" w:color="auto"/>
                  </w:tcBorders>
                  <w:vAlign w:val="center"/>
                </w:tcPr>
                <w:p w:rsidR="00945285" w:rsidRPr="00811A89" w:rsidRDefault="00945285" w:rsidP="00ED7970">
                  <w:pPr>
                    <w:adjustRightInd w:val="0"/>
                    <w:snapToGrid w:val="0"/>
                    <w:jc w:val="center"/>
                    <w:rPr>
                      <w:rFonts w:cs="宋体"/>
                      <w:b/>
                      <w:kern w:val="0"/>
                      <w:szCs w:val="21"/>
                    </w:rPr>
                  </w:pPr>
                  <w:r w:rsidRPr="00811A89">
                    <w:rPr>
                      <w:rFonts w:cs="宋体" w:hint="eastAsia"/>
                      <w:b/>
                      <w:kern w:val="0"/>
                      <w:szCs w:val="21"/>
                    </w:rPr>
                    <w:t>标准</w:t>
                  </w:r>
                </w:p>
              </w:tc>
              <w:tc>
                <w:tcPr>
                  <w:tcW w:w="668" w:type="dxa"/>
                  <w:vMerge w:val="restart"/>
                  <w:tcBorders>
                    <w:top w:val="single" w:sz="12" w:space="0" w:color="auto"/>
                    <w:right w:val="single" w:sz="12" w:space="0" w:color="auto"/>
                  </w:tcBorders>
                  <w:vAlign w:val="center"/>
                </w:tcPr>
                <w:p w:rsidR="00ED7970" w:rsidRPr="00811A89" w:rsidRDefault="00945285" w:rsidP="00ED7970">
                  <w:pPr>
                    <w:adjustRightInd w:val="0"/>
                    <w:snapToGrid w:val="0"/>
                    <w:jc w:val="center"/>
                    <w:rPr>
                      <w:rFonts w:cs="宋体"/>
                      <w:b/>
                      <w:kern w:val="0"/>
                      <w:szCs w:val="21"/>
                    </w:rPr>
                  </w:pPr>
                  <w:r w:rsidRPr="00811A89">
                    <w:rPr>
                      <w:rFonts w:cs="宋体" w:hint="eastAsia"/>
                      <w:b/>
                      <w:kern w:val="0"/>
                      <w:szCs w:val="21"/>
                    </w:rPr>
                    <w:t>评价</w:t>
                  </w:r>
                </w:p>
                <w:p w:rsidR="00945285" w:rsidRPr="00811A89" w:rsidRDefault="00945285" w:rsidP="00ED7970">
                  <w:pPr>
                    <w:adjustRightInd w:val="0"/>
                    <w:snapToGrid w:val="0"/>
                    <w:jc w:val="center"/>
                    <w:rPr>
                      <w:rFonts w:cs="宋体"/>
                      <w:b/>
                      <w:kern w:val="0"/>
                      <w:szCs w:val="21"/>
                    </w:rPr>
                  </w:pPr>
                  <w:r w:rsidRPr="00811A89">
                    <w:rPr>
                      <w:rFonts w:cs="宋体" w:hint="eastAsia"/>
                      <w:b/>
                      <w:kern w:val="0"/>
                      <w:szCs w:val="21"/>
                    </w:rPr>
                    <w:t>结果</w:t>
                  </w:r>
                </w:p>
              </w:tc>
            </w:tr>
            <w:tr w:rsidR="00ED7970" w:rsidRPr="00811A89" w:rsidTr="00991BBA">
              <w:trPr>
                <w:trHeight w:val="454"/>
                <w:jc w:val="center"/>
              </w:trPr>
              <w:tc>
                <w:tcPr>
                  <w:tcW w:w="1679" w:type="dxa"/>
                  <w:vMerge/>
                  <w:tcBorders>
                    <w:left w:val="single" w:sz="12" w:space="0" w:color="auto"/>
                  </w:tcBorders>
                  <w:vAlign w:val="center"/>
                </w:tcPr>
                <w:p w:rsidR="00945285" w:rsidRPr="00811A89" w:rsidRDefault="00945285" w:rsidP="00ED7970">
                  <w:pPr>
                    <w:adjustRightInd w:val="0"/>
                    <w:snapToGrid w:val="0"/>
                    <w:jc w:val="center"/>
                    <w:rPr>
                      <w:rFonts w:cs="宋体"/>
                      <w:b/>
                      <w:kern w:val="0"/>
                      <w:szCs w:val="21"/>
                    </w:rPr>
                  </w:pPr>
                </w:p>
              </w:tc>
              <w:tc>
                <w:tcPr>
                  <w:tcW w:w="679" w:type="dxa"/>
                  <w:vAlign w:val="center"/>
                </w:tcPr>
                <w:p w:rsidR="00945285" w:rsidRPr="00811A89" w:rsidRDefault="00945285" w:rsidP="00ED7970">
                  <w:pPr>
                    <w:adjustRightInd w:val="0"/>
                    <w:snapToGrid w:val="0"/>
                    <w:jc w:val="center"/>
                    <w:rPr>
                      <w:rFonts w:cs="宋体"/>
                      <w:kern w:val="0"/>
                      <w:szCs w:val="21"/>
                    </w:rPr>
                  </w:pPr>
                  <w:r w:rsidRPr="00811A89">
                    <w:rPr>
                      <w:rFonts w:cs="宋体" w:hint="eastAsia"/>
                      <w:kern w:val="0"/>
                      <w:szCs w:val="21"/>
                    </w:rPr>
                    <w:t>昼间</w:t>
                  </w:r>
                </w:p>
              </w:tc>
              <w:tc>
                <w:tcPr>
                  <w:tcW w:w="679" w:type="dxa"/>
                  <w:vAlign w:val="center"/>
                </w:tcPr>
                <w:p w:rsidR="00945285" w:rsidRPr="00811A89" w:rsidRDefault="00945285" w:rsidP="00ED7970">
                  <w:pPr>
                    <w:adjustRightInd w:val="0"/>
                    <w:snapToGrid w:val="0"/>
                    <w:jc w:val="center"/>
                    <w:rPr>
                      <w:rFonts w:cs="宋体"/>
                      <w:kern w:val="0"/>
                      <w:szCs w:val="21"/>
                    </w:rPr>
                  </w:pPr>
                  <w:r w:rsidRPr="00811A89">
                    <w:rPr>
                      <w:rFonts w:cs="宋体" w:hint="eastAsia"/>
                      <w:kern w:val="0"/>
                      <w:szCs w:val="21"/>
                    </w:rPr>
                    <w:t>夜间</w:t>
                  </w:r>
                </w:p>
              </w:tc>
              <w:tc>
                <w:tcPr>
                  <w:tcW w:w="679" w:type="dxa"/>
                  <w:vAlign w:val="center"/>
                </w:tcPr>
                <w:p w:rsidR="00945285" w:rsidRPr="00811A89" w:rsidRDefault="00945285" w:rsidP="00ED7970">
                  <w:pPr>
                    <w:adjustRightInd w:val="0"/>
                    <w:snapToGrid w:val="0"/>
                    <w:jc w:val="center"/>
                    <w:rPr>
                      <w:rFonts w:cs="宋体"/>
                      <w:kern w:val="0"/>
                      <w:szCs w:val="21"/>
                    </w:rPr>
                  </w:pPr>
                  <w:r w:rsidRPr="00811A89">
                    <w:rPr>
                      <w:rFonts w:cs="宋体" w:hint="eastAsia"/>
                      <w:kern w:val="0"/>
                      <w:szCs w:val="21"/>
                    </w:rPr>
                    <w:t>昼间</w:t>
                  </w:r>
                </w:p>
              </w:tc>
              <w:tc>
                <w:tcPr>
                  <w:tcW w:w="679" w:type="dxa"/>
                  <w:vAlign w:val="center"/>
                </w:tcPr>
                <w:p w:rsidR="00945285" w:rsidRPr="00811A89" w:rsidRDefault="00945285" w:rsidP="00ED7970">
                  <w:pPr>
                    <w:adjustRightInd w:val="0"/>
                    <w:snapToGrid w:val="0"/>
                    <w:jc w:val="center"/>
                    <w:rPr>
                      <w:rFonts w:cs="宋体"/>
                      <w:kern w:val="0"/>
                      <w:szCs w:val="21"/>
                    </w:rPr>
                  </w:pPr>
                  <w:r w:rsidRPr="00811A89">
                    <w:rPr>
                      <w:rFonts w:cs="宋体" w:hint="eastAsia"/>
                      <w:kern w:val="0"/>
                      <w:szCs w:val="21"/>
                    </w:rPr>
                    <w:t>夜间</w:t>
                  </w:r>
                </w:p>
              </w:tc>
              <w:tc>
                <w:tcPr>
                  <w:tcW w:w="2941" w:type="dxa"/>
                  <w:vMerge w:val="restart"/>
                  <w:vAlign w:val="center"/>
                </w:tcPr>
                <w:p w:rsidR="00945285" w:rsidRPr="00811A89" w:rsidRDefault="00945285" w:rsidP="00ED7970">
                  <w:pPr>
                    <w:adjustRightInd w:val="0"/>
                    <w:snapToGrid w:val="0"/>
                    <w:jc w:val="center"/>
                    <w:rPr>
                      <w:rFonts w:cs="宋体"/>
                      <w:bCs/>
                      <w:kern w:val="0"/>
                      <w:szCs w:val="21"/>
                    </w:rPr>
                  </w:pPr>
                  <w:r w:rsidRPr="00811A89">
                    <w:rPr>
                      <w:rFonts w:cs="宋体" w:hint="eastAsia"/>
                      <w:bCs/>
                      <w:kern w:val="0"/>
                      <w:szCs w:val="21"/>
                    </w:rPr>
                    <w:t>《声环境质量标准》</w:t>
                  </w:r>
                </w:p>
                <w:p w:rsidR="00ED7970" w:rsidRPr="00811A89" w:rsidRDefault="00945285" w:rsidP="00ED7970">
                  <w:pPr>
                    <w:adjustRightInd w:val="0"/>
                    <w:snapToGrid w:val="0"/>
                    <w:jc w:val="center"/>
                    <w:rPr>
                      <w:rFonts w:cs="宋体"/>
                      <w:bCs/>
                      <w:kern w:val="0"/>
                      <w:szCs w:val="21"/>
                    </w:rPr>
                  </w:pPr>
                  <w:r w:rsidRPr="00811A89">
                    <w:rPr>
                      <w:rFonts w:cs="宋体" w:hint="eastAsia"/>
                      <w:bCs/>
                      <w:kern w:val="0"/>
                      <w:szCs w:val="21"/>
                    </w:rPr>
                    <w:t>（</w:t>
                  </w:r>
                  <w:r w:rsidRPr="00811A89">
                    <w:rPr>
                      <w:rFonts w:cs="宋体" w:hint="eastAsia"/>
                      <w:bCs/>
                      <w:kern w:val="0"/>
                      <w:szCs w:val="21"/>
                    </w:rPr>
                    <w:t>GB3096-2008</w:t>
                  </w:r>
                  <w:r w:rsidRPr="00811A89">
                    <w:rPr>
                      <w:rFonts w:cs="宋体" w:hint="eastAsia"/>
                      <w:bCs/>
                      <w:kern w:val="0"/>
                      <w:szCs w:val="21"/>
                    </w:rPr>
                    <w:t>）</w:t>
                  </w:r>
                  <w:r w:rsidRPr="00811A89">
                    <w:rPr>
                      <w:rFonts w:cs="宋体" w:hint="eastAsia"/>
                      <w:bCs/>
                      <w:kern w:val="0"/>
                      <w:szCs w:val="21"/>
                    </w:rPr>
                    <w:t>2</w:t>
                  </w:r>
                  <w:r w:rsidR="00991BBA">
                    <w:rPr>
                      <w:rFonts w:cs="宋体" w:hint="eastAsia"/>
                      <w:bCs/>
                      <w:kern w:val="0"/>
                      <w:szCs w:val="21"/>
                    </w:rPr>
                    <w:t>类</w:t>
                  </w:r>
                </w:p>
                <w:p w:rsidR="00945285" w:rsidRPr="00811A89" w:rsidRDefault="00945285" w:rsidP="00ED7970">
                  <w:pPr>
                    <w:adjustRightInd w:val="0"/>
                    <w:snapToGrid w:val="0"/>
                    <w:jc w:val="center"/>
                    <w:rPr>
                      <w:rFonts w:cs="宋体"/>
                      <w:bCs/>
                      <w:kern w:val="0"/>
                      <w:szCs w:val="21"/>
                    </w:rPr>
                  </w:pPr>
                  <w:r w:rsidRPr="00811A89">
                    <w:rPr>
                      <w:rFonts w:cs="宋体" w:hint="eastAsia"/>
                      <w:bCs/>
                      <w:kern w:val="0"/>
                      <w:szCs w:val="21"/>
                    </w:rPr>
                    <w:t>昼间</w:t>
                  </w:r>
                  <w:r w:rsidR="00991BBA">
                    <w:rPr>
                      <w:rFonts w:cs="宋体" w:hint="eastAsia"/>
                      <w:bCs/>
                      <w:kern w:val="0"/>
                      <w:szCs w:val="21"/>
                    </w:rPr>
                    <w:t>：</w:t>
                  </w:r>
                  <w:r w:rsidRPr="00811A89">
                    <w:rPr>
                      <w:rFonts w:cs="宋体" w:hint="eastAsia"/>
                      <w:bCs/>
                      <w:kern w:val="0"/>
                      <w:szCs w:val="21"/>
                    </w:rPr>
                    <w:t>60</w:t>
                  </w:r>
                  <w:r w:rsidR="00991BBA">
                    <w:rPr>
                      <w:rFonts w:cs="宋体" w:hint="eastAsia"/>
                      <w:bCs/>
                      <w:kern w:val="0"/>
                      <w:szCs w:val="21"/>
                    </w:rPr>
                    <w:t>dB</w:t>
                  </w:r>
                  <w:r w:rsidR="00991BBA">
                    <w:rPr>
                      <w:rFonts w:cs="宋体" w:hint="eastAsia"/>
                      <w:bCs/>
                      <w:kern w:val="0"/>
                      <w:szCs w:val="21"/>
                    </w:rPr>
                    <w:t>（</w:t>
                  </w:r>
                  <w:r w:rsidR="00991BBA">
                    <w:rPr>
                      <w:rFonts w:cs="宋体" w:hint="eastAsia"/>
                      <w:bCs/>
                      <w:kern w:val="0"/>
                      <w:szCs w:val="21"/>
                    </w:rPr>
                    <w:t>A</w:t>
                  </w:r>
                  <w:r w:rsidR="00991BBA">
                    <w:rPr>
                      <w:rFonts w:cs="宋体" w:hint="eastAsia"/>
                      <w:bCs/>
                      <w:kern w:val="0"/>
                      <w:szCs w:val="21"/>
                    </w:rPr>
                    <w:t>）</w:t>
                  </w:r>
                </w:p>
                <w:p w:rsidR="00945285" w:rsidRPr="00811A89" w:rsidRDefault="00945285" w:rsidP="00ED7970">
                  <w:pPr>
                    <w:adjustRightInd w:val="0"/>
                    <w:snapToGrid w:val="0"/>
                    <w:jc w:val="center"/>
                    <w:rPr>
                      <w:rFonts w:cs="宋体"/>
                      <w:bCs/>
                      <w:kern w:val="0"/>
                      <w:szCs w:val="21"/>
                    </w:rPr>
                  </w:pPr>
                  <w:r w:rsidRPr="00811A89">
                    <w:rPr>
                      <w:rFonts w:cs="宋体" w:hint="eastAsia"/>
                      <w:bCs/>
                      <w:kern w:val="0"/>
                      <w:szCs w:val="21"/>
                    </w:rPr>
                    <w:t>夜间</w:t>
                  </w:r>
                  <w:r w:rsidR="00991BBA">
                    <w:rPr>
                      <w:rFonts w:cs="宋体" w:hint="eastAsia"/>
                      <w:bCs/>
                      <w:kern w:val="0"/>
                      <w:szCs w:val="21"/>
                    </w:rPr>
                    <w:t>：</w:t>
                  </w:r>
                  <w:r w:rsidRPr="00811A89">
                    <w:rPr>
                      <w:rFonts w:cs="宋体" w:hint="eastAsia"/>
                      <w:bCs/>
                      <w:kern w:val="0"/>
                      <w:szCs w:val="21"/>
                    </w:rPr>
                    <w:t>50</w:t>
                  </w:r>
                  <w:r w:rsidR="00991BBA">
                    <w:rPr>
                      <w:rFonts w:cs="宋体" w:hint="eastAsia"/>
                      <w:bCs/>
                      <w:kern w:val="0"/>
                      <w:szCs w:val="21"/>
                    </w:rPr>
                    <w:t>dB</w:t>
                  </w:r>
                  <w:r w:rsidR="00991BBA">
                    <w:rPr>
                      <w:rFonts w:cs="宋体" w:hint="eastAsia"/>
                      <w:bCs/>
                      <w:kern w:val="0"/>
                      <w:szCs w:val="21"/>
                    </w:rPr>
                    <w:t>（</w:t>
                  </w:r>
                  <w:r w:rsidR="00991BBA">
                    <w:rPr>
                      <w:rFonts w:cs="宋体" w:hint="eastAsia"/>
                      <w:bCs/>
                      <w:kern w:val="0"/>
                      <w:szCs w:val="21"/>
                    </w:rPr>
                    <w:t>A</w:t>
                  </w:r>
                  <w:r w:rsidR="00991BBA">
                    <w:rPr>
                      <w:rFonts w:cs="宋体" w:hint="eastAsia"/>
                      <w:bCs/>
                      <w:kern w:val="0"/>
                      <w:szCs w:val="21"/>
                    </w:rPr>
                    <w:t>）</w:t>
                  </w:r>
                </w:p>
              </w:tc>
              <w:tc>
                <w:tcPr>
                  <w:tcW w:w="668" w:type="dxa"/>
                  <w:vMerge/>
                  <w:tcBorders>
                    <w:right w:val="single" w:sz="12" w:space="0" w:color="auto"/>
                  </w:tcBorders>
                  <w:vAlign w:val="center"/>
                </w:tcPr>
                <w:p w:rsidR="00945285" w:rsidRPr="00811A89" w:rsidRDefault="00945285" w:rsidP="00ED7970">
                  <w:pPr>
                    <w:adjustRightInd w:val="0"/>
                    <w:snapToGrid w:val="0"/>
                    <w:jc w:val="center"/>
                    <w:rPr>
                      <w:rFonts w:cs="宋体"/>
                      <w:b/>
                      <w:kern w:val="0"/>
                      <w:szCs w:val="21"/>
                    </w:rPr>
                  </w:pPr>
                </w:p>
              </w:tc>
            </w:tr>
            <w:tr w:rsidR="00ED7970" w:rsidRPr="00811A89" w:rsidTr="00991BBA">
              <w:trPr>
                <w:trHeight w:val="454"/>
                <w:jc w:val="center"/>
              </w:trPr>
              <w:tc>
                <w:tcPr>
                  <w:tcW w:w="1679" w:type="dxa"/>
                  <w:tcBorders>
                    <w:left w:val="single" w:sz="12" w:space="0" w:color="auto"/>
                  </w:tcBorders>
                  <w:vAlign w:val="center"/>
                </w:tcPr>
                <w:p w:rsidR="00945285" w:rsidRPr="00811A89" w:rsidRDefault="00945285" w:rsidP="00ED7970">
                  <w:pPr>
                    <w:adjustRightInd w:val="0"/>
                    <w:snapToGrid w:val="0"/>
                    <w:jc w:val="center"/>
                    <w:rPr>
                      <w:rFonts w:cs="宋体"/>
                      <w:kern w:val="0"/>
                      <w:szCs w:val="21"/>
                    </w:rPr>
                  </w:pPr>
                  <w:r w:rsidRPr="00811A89">
                    <w:rPr>
                      <w:rFonts w:cs="宋体" w:hint="eastAsia"/>
                      <w:kern w:val="0"/>
                      <w:szCs w:val="21"/>
                    </w:rPr>
                    <w:t>桑树坪</w:t>
                  </w:r>
                </w:p>
              </w:tc>
              <w:tc>
                <w:tcPr>
                  <w:tcW w:w="679" w:type="dxa"/>
                  <w:vAlign w:val="center"/>
                </w:tcPr>
                <w:p w:rsidR="00945285" w:rsidRPr="00811A89" w:rsidRDefault="00945285" w:rsidP="00ED7970">
                  <w:pPr>
                    <w:adjustRightInd w:val="0"/>
                    <w:snapToGrid w:val="0"/>
                    <w:jc w:val="center"/>
                    <w:rPr>
                      <w:rFonts w:cs="宋体"/>
                      <w:kern w:val="0"/>
                      <w:szCs w:val="21"/>
                    </w:rPr>
                  </w:pPr>
                  <w:r w:rsidRPr="00811A89">
                    <w:rPr>
                      <w:rFonts w:cs="宋体" w:hint="eastAsia"/>
                      <w:kern w:val="0"/>
                      <w:szCs w:val="21"/>
                    </w:rPr>
                    <w:t>45</w:t>
                  </w:r>
                </w:p>
              </w:tc>
              <w:tc>
                <w:tcPr>
                  <w:tcW w:w="679" w:type="dxa"/>
                  <w:vAlign w:val="center"/>
                </w:tcPr>
                <w:p w:rsidR="00945285" w:rsidRPr="00811A89" w:rsidRDefault="00945285" w:rsidP="00ED7970">
                  <w:pPr>
                    <w:adjustRightInd w:val="0"/>
                    <w:snapToGrid w:val="0"/>
                    <w:jc w:val="center"/>
                    <w:rPr>
                      <w:rFonts w:cs="宋体"/>
                      <w:kern w:val="0"/>
                      <w:szCs w:val="21"/>
                    </w:rPr>
                  </w:pPr>
                  <w:r w:rsidRPr="00811A89">
                    <w:rPr>
                      <w:rFonts w:cs="宋体" w:hint="eastAsia"/>
                      <w:kern w:val="0"/>
                      <w:szCs w:val="21"/>
                    </w:rPr>
                    <w:t>37</w:t>
                  </w:r>
                </w:p>
              </w:tc>
              <w:tc>
                <w:tcPr>
                  <w:tcW w:w="679" w:type="dxa"/>
                  <w:vAlign w:val="center"/>
                </w:tcPr>
                <w:p w:rsidR="00945285" w:rsidRPr="00811A89" w:rsidRDefault="00945285" w:rsidP="00ED7970">
                  <w:pPr>
                    <w:adjustRightInd w:val="0"/>
                    <w:snapToGrid w:val="0"/>
                    <w:jc w:val="center"/>
                    <w:rPr>
                      <w:rFonts w:cs="宋体"/>
                      <w:kern w:val="0"/>
                      <w:szCs w:val="21"/>
                    </w:rPr>
                  </w:pPr>
                  <w:r w:rsidRPr="00811A89">
                    <w:rPr>
                      <w:rFonts w:cs="宋体" w:hint="eastAsia"/>
                      <w:kern w:val="0"/>
                      <w:szCs w:val="21"/>
                    </w:rPr>
                    <w:t>52</w:t>
                  </w:r>
                </w:p>
              </w:tc>
              <w:tc>
                <w:tcPr>
                  <w:tcW w:w="679" w:type="dxa"/>
                  <w:vAlign w:val="center"/>
                </w:tcPr>
                <w:p w:rsidR="00945285" w:rsidRPr="00811A89" w:rsidRDefault="00945285" w:rsidP="00ED7970">
                  <w:pPr>
                    <w:adjustRightInd w:val="0"/>
                    <w:snapToGrid w:val="0"/>
                    <w:jc w:val="center"/>
                    <w:rPr>
                      <w:rFonts w:cs="宋体"/>
                      <w:kern w:val="0"/>
                      <w:szCs w:val="21"/>
                    </w:rPr>
                  </w:pPr>
                  <w:r w:rsidRPr="00811A89">
                    <w:rPr>
                      <w:rFonts w:cs="宋体" w:hint="eastAsia"/>
                      <w:kern w:val="0"/>
                      <w:szCs w:val="21"/>
                    </w:rPr>
                    <w:t>36</w:t>
                  </w:r>
                </w:p>
              </w:tc>
              <w:tc>
                <w:tcPr>
                  <w:tcW w:w="2941" w:type="dxa"/>
                  <w:vMerge/>
                  <w:vAlign w:val="center"/>
                </w:tcPr>
                <w:p w:rsidR="00945285" w:rsidRPr="00811A89" w:rsidRDefault="00945285" w:rsidP="00ED7970">
                  <w:pPr>
                    <w:adjustRightInd w:val="0"/>
                    <w:snapToGrid w:val="0"/>
                    <w:jc w:val="center"/>
                    <w:rPr>
                      <w:rFonts w:cs="宋体"/>
                      <w:bCs/>
                      <w:kern w:val="0"/>
                      <w:szCs w:val="21"/>
                    </w:rPr>
                  </w:pPr>
                </w:p>
              </w:tc>
              <w:tc>
                <w:tcPr>
                  <w:tcW w:w="668" w:type="dxa"/>
                  <w:tcBorders>
                    <w:right w:val="single" w:sz="12" w:space="0" w:color="auto"/>
                  </w:tcBorders>
                  <w:vAlign w:val="center"/>
                </w:tcPr>
                <w:p w:rsidR="00945285" w:rsidRPr="00811A89" w:rsidRDefault="00945285" w:rsidP="00ED7970">
                  <w:pPr>
                    <w:adjustRightInd w:val="0"/>
                    <w:snapToGrid w:val="0"/>
                    <w:jc w:val="center"/>
                    <w:rPr>
                      <w:rFonts w:cs="宋体"/>
                      <w:kern w:val="0"/>
                      <w:szCs w:val="21"/>
                    </w:rPr>
                  </w:pPr>
                  <w:r w:rsidRPr="00811A89">
                    <w:rPr>
                      <w:rFonts w:cs="宋体"/>
                      <w:kern w:val="0"/>
                      <w:szCs w:val="21"/>
                    </w:rPr>
                    <w:t>达标</w:t>
                  </w:r>
                </w:p>
              </w:tc>
            </w:tr>
            <w:tr w:rsidR="00ED7970" w:rsidRPr="00811A89" w:rsidTr="00991BBA">
              <w:trPr>
                <w:trHeight w:val="454"/>
                <w:jc w:val="center"/>
              </w:trPr>
              <w:tc>
                <w:tcPr>
                  <w:tcW w:w="1679" w:type="dxa"/>
                  <w:tcBorders>
                    <w:left w:val="single" w:sz="12" w:space="0" w:color="auto"/>
                  </w:tcBorders>
                  <w:vAlign w:val="center"/>
                </w:tcPr>
                <w:p w:rsidR="00945285" w:rsidRPr="00811A89" w:rsidRDefault="00945285" w:rsidP="00ED7970">
                  <w:pPr>
                    <w:adjustRightInd w:val="0"/>
                    <w:snapToGrid w:val="0"/>
                    <w:jc w:val="center"/>
                    <w:rPr>
                      <w:rFonts w:cs="宋体"/>
                      <w:kern w:val="0"/>
                      <w:szCs w:val="21"/>
                    </w:rPr>
                  </w:pPr>
                  <w:r w:rsidRPr="00811A89">
                    <w:rPr>
                      <w:rFonts w:cs="宋体"/>
                      <w:kern w:val="0"/>
                      <w:szCs w:val="21"/>
                    </w:rPr>
                    <w:t>西头坡</w:t>
                  </w:r>
                </w:p>
              </w:tc>
              <w:tc>
                <w:tcPr>
                  <w:tcW w:w="679" w:type="dxa"/>
                  <w:vAlign w:val="center"/>
                </w:tcPr>
                <w:p w:rsidR="00945285" w:rsidRPr="00811A89" w:rsidRDefault="00945285" w:rsidP="00ED7970">
                  <w:pPr>
                    <w:adjustRightInd w:val="0"/>
                    <w:snapToGrid w:val="0"/>
                    <w:jc w:val="center"/>
                    <w:rPr>
                      <w:rFonts w:cs="宋体"/>
                      <w:kern w:val="0"/>
                      <w:szCs w:val="21"/>
                    </w:rPr>
                  </w:pPr>
                  <w:r w:rsidRPr="00811A89">
                    <w:rPr>
                      <w:rFonts w:cs="宋体" w:hint="eastAsia"/>
                      <w:kern w:val="0"/>
                      <w:szCs w:val="21"/>
                    </w:rPr>
                    <w:t>47</w:t>
                  </w:r>
                </w:p>
              </w:tc>
              <w:tc>
                <w:tcPr>
                  <w:tcW w:w="679" w:type="dxa"/>
                  <w:vAlign w:val="center"/>
                </w:tcPr>
                <w:p w:rsidR="00945285" w:rsidRPr="00811A89" w:rsidRDefault="00945285" w:rsidP="00ED7970">
                  <w:pPr>
                    <w:adjustRightInd w:val="0"/>
                    <w:snapToGrid w:val="0"/>
                    <w:jc w:val="center"/>
                    <w:rPr>
                      <w:rFonts w:cs="宋体"/>
                      <w:kern w:val="0"/>
                      <w:szCs w:val="21"/>
                    </w:rPr>
                  </w:pPr>
                  <w:r w:rsidRPr="00811A89">
                    <w:rPr>
                      <w:rFonts w:cs="宋体" w:hint="eastAsia"/>
                      <w:kern w:val="0"/>
                      <w:szCs w:val="21"/>
                    </w:rPr>
                    <w:t>39</w:t>
                  </w:r>
                </w:p>
              </w:tc>
              <w:tc>
                <w:tcPr>
                  <w:tcW w:w="679" w:type="dxa"/>
                  <w:vAlign w:val="center"/>
                </w:tcPr>
                <w:p w:rsidR="00945285" w:rsidRPr="00811A89" w:rsidRDefault="00945285" w:rsidP="00ED7970">
                  <w:pPr>
                    <w:adjustRightInd w:val="0"/>
                    <w:snapToGrid w:val="0"/>
                    <w:jc w:val="center"/>
                    <w:rPr>
                      <w:rFonts w:cs="宋体"/>
                      <w:kern w:val="0"/>
                      <w:szCs w:val="21"/>
                    </w:rPr>
                  </w:pPr>
                  <w:r w:rsidRPr="00811A89">
                    <w:rPr>
                      <w:rFonts w:cs="宋体" w:hint="eastAsia"/>
                      <w:kern w:val="0"/>
                      <w:szCs w:val="21"/>
                    </w:rPr>
                    <w:t>48</w:t>
                  </w:r>
                </w:p>
              </w:tc>
              <w:tc>
                <w:tcPr>
                  <w:tcW w:w="679" w:type="dxa"/>
                  <w:vAlign w:val="center"/>
                </w:tcPr>
                <w:p w:rsidR="00945285" w:rsidRPr="00811A89" w:rsidRDefault="00945285" w:rsidP="00ED7970">
                  <w:pPr>
                    <w:adjustRightInd w:val="0"/>
                    <w:snapToGrid w:val="0"/>
                    <w:jc w:val="center"/>
                    <w:rPr>
                      <w:rFonts w:cs="宋体"/>
                      <w:kern w:val="0"/>
                      <w:szCs w:val="21"/>
                    </w:rPr>
                  </w:pPr>
                  <w:r w:rsidRPr="00811A89">
                    <w:rPr>
                      <w:rFonts w:cs="宋体" w:hint="eastAsia"/>
                      <w:kern w:val="0"/>
                      <w:szCs w:val="21"/>
                    </w:rPr>
                    <w:t>37</w:t>
                  </w:r>
                </w:p>
              </w:tc>
              <w:tc>
                <w:tcPr>
                  <w:tcW w:w="2941" w:type="dxa"/>
                  <w:vMerge/>
                  <w:vAlign w:val="center"/>
                </w:tcPr>
                <w:p w:rsidR="00945285" w:rsidRPr="00811A89" w:rsidRDefault="00945285" w:rsidP="00ED7970">
                  <w:pPr>
                    <w:adjustRightInd w:val="0"/>
                    <w:snapToGrid w:val="0"/>
                    <w:jc w:val="center"/>
                    <w:rPr>
                      <w:rFonts w:cs="宋体"/>
                      <w:bCs/>
                      <w:kern w:val="0"/>
                      <w:szCs w:val="21"/>
                    </w:rPr>
                  </w:pPr>
                </w:p>
              </w:tc>
              <w:tc>
                <w:tcPr>
                  <w:tcW w:w="668" w:type="dxa"/>
                  <w:tcBorders>
                    <w:right w:val="single" w:sz="12" w:space="0" w:color="auto"/>
                  </w:tcBorders>
                  <w:vAlign w:val="center"/>
                </w:tcPr>
                <w:p w:rsidR="00945285" w:rsidRPr="00811A89" w:rsidRDefault="00945285" w:rsidP="00ED7970">
                  <w:pPr>
                    <w:adjustRightInd w:val="0"/>
                    <w:snapToGrid w:val="0"/>
                    <w:jc w:val="center"/>
                    <w:rPr>
                      <w:rFonts w:cs="宋体"/>
                      <w:kern w:val="0"/>
                      <w:szCs w:val="21"/>
                    </w:rPr>
                  </w:pPr>
                  <w:r w:rsidRPr="00811A89">
                    <w:rPr>
                      <w:rFonts w:cs="宋体"/>
                      <w:kern w:val="0"/>
                      <w:szCs w:val="21"/>
                    </w:rPr>
                    <w:t>达标</w:t>
                  </w:r>
                </w:p>
              </w:tc>
            </w:tr>
            <w:tr w:rsidR="00ED7970" w:rsidRPr="00811A89" w:rsidTr="00991BBA">
              <w:trPr>
                <w:trHeight w:val="454"/>
                <w:jc w:val="center"/>
              </w:trPr>
              <w:tc>
                <w:tcPr>
                  <w:tcW w:w="1679" w:type="dxa"/>
                  <w:tcBorders>
                    <w:left w:val="single" w:sz="12" w:space="0" w:color="auto"/>
                  </w:tcBorders>
                  <w:vAlign w:val="center"/>
                </w:tcPr>
                <w:p w:rsidR="00945285" w:rsidRPr="00811A89" w:rsidRDefault="00945285" w:rsidP="00ED7970">
                  <w:pPr>
                    <w:adjustRightInd w:val="0"/>
                    <w:snapToGrid w:val="0"/>
                    <w:jc w:val="center"/>
                    <w:rPr>
                      <w:rFonts w:cs="宋体"/>
                      <w:kern w:val="0"/>
                      <w:szCs w:val="21"/>
                    </w:rPr>
                  </w:pPr>
                  <w:r w:rsidRPr="00811A89">
                    <w:rPr>
                      <w:rFonts w:cs="宋体"/>
                      <w:kern w:val="0"/>
                      <w:szCs w:val="21"/>
                    </w:rPr>
                    <w:t>庙咀</w:t>
                  </w:r>
                </w:p>
              </w:tc>
              <w:tc>
                <w:tcPr>
                  <w:tcW w:w="679" w:type="dxa"/>
                  <w:vAlign w:val="center"/>
                </w:tcPr>
                <w:p w:rsidR="00945285" w:rsidRPr="00811A89" w:rsidRDefault="00945285" w:rsidP="00ED7970">
                  <w:pPr>
                    <w:adjustRightInd w:val="0"/>
                    <w:snapToGrid w:val="0"/>
                    <w:jc w:val="center"/>
                    <w:rPr>
                      <w:rFonts w:cs="宋体"/>
                      <w:kern w:val="0"/>
                      <w:szCs w:val="21"/>
                    </w:rPr>
                  </w:pPr>
                  <w:r w:rsidRPr="00811A89">
                    <w:rPr>
                      <w:rFonts w:cs="宋体" w:hint="eastAsia"/>
                      <w:kern w:val="0"/>
                      <w:szCs w:val="21"/>
                    </w:rPr>
                    <w:t>53</w:t>
                  </w:r>
                </w:p>
              </w:tc>
              <w:tc>
                <w:tcPr>
                  <w:tcW w:w="679" w:type="dxa"/>
                  <w:vAlign w:val="center"/>
                </w:tcPr>
                <w:p w:rsidR="00945285" w:rsidRPr="00811A89" w:rsidRDefault="00945285" w:rsidP="00ED7970">
                  <w:pPr>
                    <w:adjustRightInd w:val="0"/>
                    <w:snapToGrid w:val="0"/>
                    <w:jc w:val="center"/>
                    <w:rPr>
                      <w:rFonts w:cs="宋体"/>
                      <w:kern w:val="0"/>
                      <w:szCs w:val="21"/>
                    </w:rPr>
                  </w:pPr>
                  <w:r w:rsidRPr="00811A89">
                    <w:rPr>
                      <w:rFonts w:cs="宋体" w:hint="eastAsia"/>
                      <w:kern w:val="0"/>
                      <w:szCs w:val="21"/>
                    </w:rPr>
                    <w:t>35</w:t>
                  </w:r>
                </w:p>
              </w:tc>
              <w:tc>
                <w:tcPr>
                  <w:tcW w:w="679" w:type="dxa"/>
                  <w:vAlign w:val="center"/>
                </w:tcPr>
                <w:p w:rsidR="00945285" w:rsidRPr="00811A89" w:rsidRDefault="00945285" w:rsidP="00ED7970">
                  <w:pPr>
                    <w:adjustRightInd w:val="0"/>
                    <w:snapToGrid w:val="0"/>
                    <w:jc w:val="center"/>
                    <w:rPr>
                      <w:rFonts w:cs="宋体"/>
                      <w:kern w:val="0"/>
                      <w:szCs w:val="21"/>
                    </w:rPr>
                  </w:pPr>
                  <w:r w:rsidRPr="00811A89">
                    <w:rPr>
                      <w:rFonts w:cs="宋体" w:hint="eastAsia"/>
                      <w:kern w:val="0"/>
                      <w:szCs w:val="21"/>
                    </w:rPr>
                    <w:t>47</w:t>
                  </w:r>
                </w:p>
              </w:tc>
              <w:tc>
                <w:tcPr>
                  <w:tcW w:w="679" w:type="dxa"/>
                  <w:vAlign w:val="center"/>
                </w:tcPr>
                <w:p w:rsidR="00945285" w:rsidRPr="00811A89" w:rsidRDefault="00945285" w:rsidP="00ED7970">
                  <w:pPr>
                    <w:adjustRightInd w:val="0"/>
                    <w:snapToGrid w:val="0"/>
                    <w:jc w:val="center"/>
                    <w:rPr>
                      <w:rFonts w:cs="宋体"/>
                      <w:kern w:val="0"/>
                      <w:szCs w:val="21"/>
                    </w:rPr>
                  </w:pPr>
                  <w:r w:rsidRPr="00811A89">
                    <w:rPr>
                      <w:rFonts w:cs="宋体" w:hint="eastAsia"/>
                      <w:kern w:val="0"/>
                      <w:szCs w:val="21"/>
                    </w:rPr>
                    <w:t>39</w:t>
                  </w:r>
                </w:p>
              </w:tc>
              <w:tc>
                <w:tcPr>
                  <w:tcW w:w="2941" w:type="dxa"/>
                  <w:vMerge/>
                  <w:vAlign w:val="center"/>
                </w:tcPr>
                <w:p w:rsidR="00945285" w:rsidRPr="00811A89" w:rsidRDefault="00945285" w:rsidP="00ED7970">
                  <w:pPr>
                    <w:adjustRightInd w:val="0"/>
                    <w:snapToGrid w:val="0"/>
                    <w:jc w:val="center"/>
                    <w:rPr>
                      <w:rFonts w:cs="宋体"/>
                      <w:bCs/>
                      <w:kern w:val="0"/>
                      <w:szCs w:val="21"/>
                    </w:rPr>
                  </w:pPr>
                </w:p>
              </w:tc>
              <w:tc>
                <w:tcPr>
                  <w:tcW w:w="668" w:type="dxa"/>
                  <w:tcBorders>
                    <w:right w:val="single" w:sz="12" w:space="0" w:color="auto"/>
                  </w:tcBorders>
                  <w:vAlign w:val="center"/>
                </w:tcPr>
                <w:p w:rsidR="00945285" w:rsidRPr="00811A89" w:rsidRDefault="00945285" w:rsidP="00ED7970">
                  <w:pPr>
                    <w:adjustRightInd w:val="0"/>
                    <w:snapToGrid w:val="0"/>
                    <w:jc w:val="center"/>
                    <w:rPr>
                      <w:rFonts w:cs="宋体"/>
                      <w:kern w:val="0"/>
                      <w:szCs w:val="21"/>
                    </w:rPr>
                  </w:pPr>
                  <w:r w:rsidRPr="00811A89">
                    <w:rPr>
                      <w:rFonts w:cs="宋体"/>
                      <w:kern w:val="0"/>
                      <w:szCs w:val="21"/>
                    </w:rPr>
                    <w:t>达标</w:t>
                  </w:r>
                </w:p>
              </w:tc>
            </w:tr>
            <w:tr w:rsidR="00ED7970" w:rsidRPr="00811A89" w:rsidTr="00991BBA">
              <w:trPr>
                <w:trHeight w:val="454"/>
                <w:jc w:val="center"/>
              </w:trPr>
              <w:tc>
                <w:tcPr>
                  <w:tcW w:w="1679" w:type="dxa"/>
                  <w:tcBorders>
                    <w:left w:val="single" w:sz="12" w:space="0" w:color="auto"/>
                  </w:tcBorders>
                  <w:vAlign w:val="center"/>
                </w:tcPr>
                <w:p w:rsidR="00945285" w:rsidRPr="00811A89" w:rsidRDefault="00945285" w:rsidP="00ED7970">
                  <w:pPr>
                    <w:adjustRightInd w:val="0"/>
                    <w:snapToGrid w:val="0"/>
                    <w:jc w:val="center"/>
                    <w:rPr>
                      <w:rFonts w:cs="宋体"/>
                      <w:kern w:val="0"/>
                      <w:szCs w:val="21"/>
                    </w:rPr>
                  </w:pPr>
                  <w:r w:rsidRPr="00811A89">
                    <w:rPr>
                      <w:rFonts w:cs="宋体" w:hint="eastAsia"/>
                      <w:kern w:val="0"/>
                      <w:szCs w:val="21"/>
                    </w:rPr>
                    <w:t>坝址</w:t>
                  </w:r>
                </w:p>
              </w:tc>
              <w:tc>
                <w:tcPr>
                  <w:tcW w:w="679" w:type="dxa"/>
                  <w:vAlign w:val="center"/>
                </w:tcPr>
                <w:p w:rsidR="00945285" w:rsidRPr="00811A89" w:rsidRDefault="00945285" w:rsidP="00ED7970">
                  <w:pPr>
                    <w:adjustRightInd w:val="0"/>
                    <w:snapToGrid w:val="0"/>
                    <w:jc w:val="center"/>
                    <w:rPr>
                      <w:rFonts w:cs="宋体"/>
                      <w:kern w:val="0"/>
                      <w:szCs w:val="21"/>
                    </w:rPr>
                  </w:pPr>
                  <w:r w:rsidRPr="00811A89">
                    <w:rPr>
                      <w:rFonts w:cs="宋体" w:hint="eastAsia"/>
                      <w:kern w:val="0"/>
                      <w:szCs w:val="21"/>
                    </w:rPr>
                    <w:t>54</w:t>
                  </w:r>
                </w:p>
              </w:tc>
              <w:tc>
                <w:tcPr>
                  <w:tcW w:w="679" w:type="dxa"/>
                  <w:vAlign w:val="center"/>
                </w:tcPr>
                <w:p w:rsidR="00945285" w:rsidRPr="00811A89" w:rsidRDefault="00945285" w:rsidP="00ED7970">
                  <w:pPr>
                    <w:adjustRightInd w:val="0"/>
                    <w:snapToGrid w:val="0"/>
                    <w:jc w:val="center"/>
                    <w:rPr>
                      <w:rFonts w:cs="宋体"/>
                      <w:kern w:val="0"/>
                      <w:szCs w:val="21"/>
                    </w:rPr>
                  </w:pPr>
                  <w:r w:rsidRPr="00811A89">
                    <w:rPr>
                      <w:rFonts w:cs="宋体" w:hint="eastAsia"/>
                      <w:kern w:val="0"/>
                      <w:szCs w:val="21"/>
                    </w:rPr>
                    <w:t>44</w:t>
                  </w:r>
                </w:p>
              </w:tc>
              <w:tc>
                <w:tcPr>
                  <w:tcW w:w="679" w:type="dxa"/>
                  <w:vAlign w:val="center"/>
                </w:tcPr>
                <w:p w:rsidR="00945285" w:rsidRPr="00811A89" w:rsidRDefault="00945285" w:rsidP="00ED7970">
                  <w:pPr>
                    <w:adjustRightInd w:val="0"/>
                    <w:snapToGrid w:val="0"/>
                    <w:jc w:val="center"/>
                    <w:rPr>
                      <w:rFonts w:cs="宋体"/>
                      <w:kern w:val="0"/>
                      <w:szCs w:val="21"/>
                    </w:rPr>
                  </w:pPr>
                  <w:r w:rsidRPr="00811A89">
                    <w:rPr>
                      <w:rFonts w:cs="宋体" w:hint="eastAsia"/>
                      <w:kern w:val="0"/>
                      <w:szCs w:val="21"/>
                    </w:rPr>
                    <w:t>53</w:t>
                  </w:r>
                </w:p>
              </w:tc>
              <w:tc>
                <w:tcPr>
                  <w:tcW w:w="679" w:type="dxa"/>
                  <w:vAlign w:val="center"/>
                </w:tcPr>
                <w:p w:rsidR="00945285" w:rsidRPr="00811A89" w:rsidRDefault="00945285" w:rsidP="00ED7970">
                  <w:pPr>
                    <w:adjustRightInd w:val="0"/>
                    <w:snapToGrid w:val="0"/>
                    <w:jc w:val="center"/>
                    <w:rPr>
                      <w:rFonts w:cs="宋体"/>
                      <w:kern w:val="0"/>
                      <w:szCs w:val="21"/>
                    </w:rPr>
                  </w:pPr>
                  <w:r w:rsidRPr="00811A89">
                    <w:rPr>
                      <w:rFonts w:cs="宋体" w:hint="eastAsia"/>
                      <w:kern w:val="0"/>
                      <w:szCs w:val="21"/>
                    </w:rPr>
                    <w:t>51</w:t>
                  </w:r>
                </w:p>
              </w:tc>
              <w:tc>
                <w:tcPr>
                  <w:tcW w:w="2941" w:type="dxa"/>
                  <w:vMerge w:val="restart"/>
                  <w:vAlign w:val="center"/>
                </w:tcPr>
                <w:p w:rsidR="00945285" w:rsidRPr="00811A89" w:rsidRDefault="00991BBA" w:rsidP="00991BBA">
                  <w:pPr>
                    <w:adjustRightInd w:val="0"/>
                    <w:snapToGrid w:val="0"/>
                    <w:ind w:firstLineChars="200" w:firstLine="420"/>
                    <w:rPr>
                      <w:rFonts w:cs="宋体"/>
                      <w:bCs/>
                      <w:kern w:val="0"/>
                      <w:szCs w:val="21"/>
                    </w:rPr>
                  </w:pPr>
                  <w:r>
                    <w:rPr>
                      <w:rFonts w:cs="宋体" w:hint="eastAsia"/>
                      <w:bCs/>
                      <w:kern w:val="0"/>
                      <w:szCs w:val="21"/>
                    </w:rPr>
                    <w:t>《</w:t>
                  </w:r>
                  <w:r w:rsidRPr="00811A89">
                    <w:rPr>
                      <w:rFonts w:cs="宋体" w:hint="eastAsia"/>
                      <w:bCs/>
                      <w:kern w:val="0"/>
                      <w:szCs w:val="21"/>
                    </w:rPr>
                    <w:t>建筑施工场界环境噪声排放标准</w:t>
                  </w:r>
                  <w:r>
                    <w:rPr>
                      <w:rFonts w:cs="宋体" w:hint="eastAsia"/>
                      <w:bCs/>
                      <w:kern w:val="0"/>
                      <w:szCs w:val="21"/>
                    </w:rPr>
                    <w:t>》</w:t>
                  </w:r>
                  <w:r w:rsidR="00945285" w:rsidRPr="00811A89">
                    <w:rPr>
                      <w:rFonts w:cs="宋体" w:hint="eastAsia"/>
                      <w:bCs/>
                      <w:kern w:val="0"/>
                      <w:szCs w:val="21"/>
                    </w:rPr>
                    <w:t>（</w:t>
                  </w:r>
                  <w:r w:rsidR="00945285" w:rsidRPr="00811A89">
                    <w:rPr>
                      <w:rFonts w:cs="宋体" w:hint="eastAsia"/>
                      <w:kern w:val="0"/>
                      <w:szCs w:val="21"/>
                    </w:rPr>
                    <w:t>GB12523-2011</w:t>
                  </w:r>
                  <w:r>
                    <w:rPr>
                      <w:rFonts w:cs="宋体" w:hint="eastAsia"/>
                      <w:bCs/>
                      <w:kern w:val="0"/>
                      <w:szCs w:val="21"/>
                    </w:rPr>
                    <w:t>）排放限值</w:t>
                  </w:r>
                </w:p>
                <w:p w:rsidR="00991BBA" w:rsidRDefault="00945285" w:rsidP="00991BBA">
                  <w:pPr>
                    <w:adjustRightInd w:val="0"/>
                    <w:snapToGrid w:val="0"/>
                    <w:ind w:firstLineChars="200" w:firstLine="420"/>
                    <w:rPr>
                      <w:rFonts w:cs="宋体"/>
                      <w:bCs/>
                      <w:kern w:val="0"/>
                      <w:szCs w:val="21"/>
                    </w:rPr>
                  </w:pPr>
                  <w:r w:rsidRPr="00811A89">
                    <w:rPr>
                      <w:rFonts w:cs="宋体" w:hint="eastAsia"/>
                      <w:bCs/>
                      <w:kern w:val="0"/>
                      <w:szCs w:val="21"/>
                    </w:rPr>
                    <w:t>昼间</w:t>
                  </w:r>
                  <w:r w:rsidR="00991BBA">
                    <w:rPr>
                      <w:rFonts w:cs="宋体" w:hint="eastAsia"/>
                      <w:bCs/>
                      <w:kern w:val="0"/>
                      <w:szCs w:val="21"/>
                    </w:rPr>
                    <w:t>：</w:t>
                  </w:r>
                  <w:r w:rsidRPr="00811A89">
                    <w:rPr>
                      <w:rFonts w:cs="宋体" w:hint="eastAsia"/>
                      <w:bCs/>
                      <w:kern w:val="0"/>
                      <w:szCs w:val="21"/>
                    </w:rPr>
                    <w:t>70</w:t>
                  </w:r>
                  <w:r w:rsidR="00991BBA">
                    <w:rPr>
                      <w:rFonts w:cs="宋体" w:hint="eastAsia"/>
                      <w:bCs/>
                      <w:kern w:val="0"/>
                      <w:szCs w:val="21"/>
                    </w:rPr>
                    <w:t>dB</w:t>
                  </w:r>
                  <w:r w:rsidR="00991BBA">
                    <w:rPr>
                      <w:rFonts w:cs="宋体" w:hint="eastAsia"/>
                      <w:bCs/>
                      <w:kern w:val="0"/>
                      <w:szCs w:val="21"/>
                    </w:rPr>
                    <w:t>（</w:t>
                  </w:r>
                  <w:r w:rsidR="00991BBA">
                    <w:rPr>
                      <w:rFonts w:cs="宋体" w:hint="eastAsia"/>
                      <w:bCs/>
                      <w:kern w:val="0"/>
                      <w:szCs w:val="21"/>
                    </w:rPr>
                    <w:t>A</w:t>
                  </w:r>
                  <w:r w:rsidR="00991BBA">
                    <w:rPr>
                      <w:rFonts w:cs="宋体" w:hint="eastAsia"/>
                      <w:bCs/>
                      <w:kern w:val="0"/>
                      <w:szCs w:val="21"/>
                    </w:rPr>
                    <w:t>）</w:t>
                  </w:r>
                </w:p>
                <w:p w:rsidR="00945285" w:rsidRPr="00811A89" w:rsidRDefault="00945285" w:rsidP="00991BBA">
                  <w:pPr>
                    <w:adjustRightInd w:val="0"/>
                    <w:snapToGrid w:val="0"/>
                    <w:ind w:firstLineChars="200" w:firstLine="420"/>
                    <w:rPr>
                      <w:rFonts w:cs="宋体"/>
                      <w:bCs/>
                      <w:kern w:val="0"/>
                      <w:szCs w:val="21"/>
                    </w:rPr>
                  </w:pPr>
                  <w:r w:rsidRPr="00811A89">
                    <w:rPr>
                      <w:rFonts w:cs="宋体" w:hint="eastAsia"/>
                      <w:bCs/>
                      <w:kern w:val="0"/>
                      <w:szCs w:val="21"/>
                    </w:rPr>
                    <w:t>夜间</w:t>
                  </w:r>
                  <w:r w:rsidR="00991BBA">
                    <w:rPr>
                      <w:rFonts w:cs="宋体" w:hint="eastAsia"/>
                      <w:bCs/>
                      <w:kern w:val="0"/>
                      <w:szCs w:val="21"/>
                    </w:rPr>
                    <w:t>：</w:t>
                  </w:r>
                  <w:r w:rsidRPr="00811A89">
                    <w:rPr>
                      <w:rFonts w:cs="宋体" w:hint="eastAsia"/>
                      <w:bCs/>
                      <w:kern w:val="0"/>
                      <w:szCs w:val="21"/>
                    </w:rPr>
                    <w:t>55</w:t>
                  </w:r>
                  <w:r w:rsidR="00991BBA">
                    <w:rPr>
                      <w:rFonts w:cs="宋体" w:hint="eastAsia"/>
                      <w:bCs/>
                      <w:kern w:val="0"/>
                      <w:szCs w:val="21"/>
                    </w:rPr>
                    <w:t>dB</w:t>
                  </w:r>
                  <w:r w:rsidR="00991BBA">
                    <w:rPr>
                      <w:rFonts w:cs="宋体" w:hint="eastAsia"/>
                      <w:bCs/>
                      <w:kern w:val="0"/>
                      <w:szCs w:val="21"/>
                    </w:rPr>
                    <w:t>（</w:t>
                  </w:r>
                  <w:r w:rsidR="00991BBA">
                    <w:rPr>
                      <w:rFonts w:cs="宋体" w:hint="eastAsia"/>
                      <w:bCs/>
                      <w:kern w:val="0"/>
                      <w:szCs w:val="21"/>
                    </w:rPr>
                    <w:t>A</w:t>
                  </w:r>
                  <w:r w:rsidR="00991BBA">
                    <w:rPr>
                      <w:rFonts w:cs="宋体" w:hint="eastAsia"/>
                      <w:bCs/>
                      <w:kern w:val="0"/>
                      <w:szCs w:val="21"/>
                    </w:rPr>
                    <w:t>）</w:t>
                  </w:r>
                </w:p>
              </w:tc>
              <w:tc>
                <w:tcPr>
                  <w:tcW w:w="668" w:type="dxa"/>
                  <w:tcBorders>
                    <w:right w:val="single" w:sz="12" w:space="0" w:color="auto"/>
                  </w:tcBorders>
                  <w:vAlign w:val="center"/>
                </w:tcPr>
                <w:p w:rsidR="00945285" w:rsidRPr="00811A89" w:rsidRDefault="00945285" w:rsidP="00ED7970">
                  <w:pPr>
                    <w:adjustRightInd w:val="0"/>
                    <w:snapToGrid w:val="0"/>
                    <w:jc w:val="center"/>
                    <w:rPr>
                      <w:rFonts w:cs="宋体"/>
                      <w:kern w:val="0"/>
                      <w:szCs w:val="21"/>
                    </w:rPr>
                  </w:pPr>
                  <w:r w:rsidRPr="00811A89">
                    <w:rPr>
                      <w:rFonts w:cs="宋体"/>
                      <w:kern w:val="0"/>
                      <w:szCs w:val="21"/>
                    </w:rPr>
                    <w:t>达标</w:t>
                  </w:r>
                </w:p>
              </w:tc>
            </w:tr>
            <w:tr w:rsidR="00ED7970" w:rsidRPr="00811A89" w:rsidTr="00991BBA">
              <w:trPr>
                <w:trHeight w:val="454"/>
                <w:jc w:val="center"/>
              </w:trPr>
              <w:tc>
                <w:tcPr>
                  <w:tcW w:w="1679" w:type="dxa"/>
                  <w:tcBorders>
                    <w:left w:val="single" w:sz="12" w:space="0" w:color="auto"/>
                  </w:tcBorders>
                  <w:vAlign w:val="center"/>
                </w:tcPr>
                <w:p w:rsidR="00945285" w:rsidRPr="00811A89" w:rsidRDefault="00945285" w:rsidP="00ED7970">
                  <w:pPr>
                    <w:adjustRightInd w:val="0"/>
                    <w:snapToGrid w:val="0"/>
                    <w:jc w:val="center"/>
                    <w:rPr>
                      <w:rFonts w:cs="宋体"/>
                      <w:kern w:val="0"/>
                      <w:szCs w:val="21"/>
                    </w:rPr>
                  </w:pPr>
                  <w:r w:rsidRPr="00811A89">
                    <w:rPr>
                      <w:rFonts w:cs="宋体" w:hint="eastAsia"/>
                      <w:kern w:val="0"/>
                      <w:szCs w:val="21"/>
                    </w:rPr>
                    <w:t>后河洞</w:t>
                  </w:r>
                </w:p>
              </w:tc>
              <w:tc>
                <w:tcPr>
                  <w:tcW w:w="679" w:type="dxa"/>
                  <w:vAlign w:val="center"/>
                </w:tcPr>
                <w:p w:rsidR="00945285" w:rsidRPr="00811A89" w:rsidRDefault="00945285" w:rsidP="00ED7970">
                  <w:pPr>
                    <w:adjustRightInd w:val="0"/>
                    <w:snapToGrid w:val="0"/>
                    <w:jc w:val="center"/>
                    <w:rPr>
                      <w:rFonts w:cs="宋体"/>
                      <w:kern w:val="0"/>
                      <w:szCs w:val="21"/>
                    </w:rPr>
                  </w:pPr>
                  <w:r w:rsidRPr="00811A89">
                    <w:rPr>
                      <w:rFonts w:cs="宋体" w:hint="eastAsia"/>
                      <w:kern w:val="0"/>
                      <w:szCs w:val="21"/>
                    </w:rPr>
                    <w:t>61</w:t>
                  </w:r>
                </w:p>
              </w:tc>
              <w:tc>
                <w:tcPr>
                  <w:tcW w:w="679" w:type="dxa"/>
                  <w:vAlign w:val="center"/>
                </w:tcPr>
                <w:p w:rsidR="00945285" w:rsidRPr="00811A89" w:rsidRDefault="00945285" w:rsidP="00ED7970">
                  <w:pPr>
                    <w:adjustRightInd w:val="0"/>
                    <w:snapToGrid w:val="0"/>
                    <w:jc w:val="center"/>
                    <w:rPr>
                      <w:rFonts w:cs="宋体"/>
                      <w:kern w:val="0"/>
                      <w:szCs w:val="21"/>
                    </w:rPr>
                  </w:pPr>
                  <w:r w:rsidRPr="00811A89">
                    <w:rPr>
                      <w:rFonts w:cs="宋体" w:hint="eastAsia"/>
                      <w:kern w:val="0"/>
                      <w:szCs w:val="21"/>
                    </w:rPr>
                    <w:t>53</w:t>
                  </w:r>
                </w:p>
              </w:tc>
              <w:tc>
                <w:tcPr>
                  <w:tcW w:w="679" w:type="dxa"/>
                  <w:vAlign w:val="center"/>
                </w:tcPr>
                <w:p w:rsidR="00945285" w:rsidRPr="00811A89" w:rsidRDefault="00945285" w:rsidP="00ED7970">
                  <w:pPr>
                    <w:adjustRightInd w:val="0"/>
                    <w:snapToGrid w:val="0"/>
                    <w:jc w:val="center"/>
                    <w:rPr>
                      <w:rFonts w:cs="宋体"/>
                      <w:kern w:val="0"/>
                      <w:szCs w:val="21"/>
                    </w:rPr>
                  </w:pPr>
                  <w:r w:rsidRPr="00811A89">
                    <w:rPr>
                      <w:rFonts w:cs="宋体" w:hint="eastAsia"/>
                      <w:kern w:val="0"/>
                      <w:szCs w:val="21"/>
                    </w:rPr>
                    <w:t>62</w:t>
                  </w:r>
                </w:p>
              </w:tc>
              <w:tc>
                <w:tcPr>
                  <w:tcW w:w="679" w:type="dxa"/>
                  <w:vAlign w:val="center"/>
                </w:tcPr>
                <w:p w:rsidR="00945285" w:rsidRPr="00811A89" w:rsidRDefault="00945285" w:rsidP="00ED7970">
                  <w:pPr>
                    <w:adjustRightInd w:val="0"/>
                    <w:snapToGrid w:val="0"/>
                    <w:jc w:val="center"/>
                    <w:rPr>
                      <w:rFonts w:cs="宋体"/>
                      <w:kern w:val="0"/>
                      <w:szCs w:val="21"/>
                    </w:rPr>
                  </w:pPr>
                  <w:r w:rsidRPr="00811A89">
                    <w:rPr>
                      <w:rFonts w:cs="宋体" w:hint="eastAsia"/>
                      <w:kern w:val="0"/>
                      <w:szCs w:val="21"/>
                    </w:rPr>
                    <w:t>49</w:t>
                  </w:r>
                </w:p>
              </w:tc>
              <w:tc>
                <w:tcPr>
                  <w:tcW w:w="2941" w:type="dxa"/>
                  <w:vMerge/>
                  <w:vAlign w:val="center"/>
                </w:tcPr>
                <w:p w:rsidR="00945285" w:rsidRPr="00811A89" w:rsidRDefault="00945285" w:rsidP="00ED7970">
                  <w:pPr>
                    <w:adjustRightInd w:val="0"/>
                    <w:snapToGrid w:val="0"/>
                    <w:jc w:val="center"/>
                    <w:rPr>
                      <w:rFonts w:cs="宋体"/>
                      <w:b/>
                      <w:kern w:val="0"/>
                      <w:szCs w:val="21"/>
                    </w:rPr>
                  </w:pPr>
                </w:p>
              </w:tc>
              <w:tc>
                <w:tcPr>
                  <w:tcW w:w="668" w:type="dxa"/>
                  <w:tcBorders>
                    <w:right w:val="single" w:sz="12" w:space="0" w:color="auto"/>
                  </w:tcBorders>
                  <w:vAlign w:val="center"/>
                </w:tcPr>
                <w:p w:rsidR="00945285" w:rsidRPr="00811A89" w:rsidRDefault="00945285" w:rsidP="00ED7970">
                  <w:pPr>
                    <w:adjustRightInd w:val="0"/>
                    <w:snapToGrid w:val="0"/>
                    <w:jc w:val="center"/>
                    <w:rPr>
                      <w:rFonts w:cs="宋体"/>
                      <w:kern w:val="0"/>
                      <w:szCs w:val="21"/>
                    </w:rPr>
                  </w:pPr>
                  <w:r w:rsidRPr="00811A89">
                    <w:rPr>
                      <w:rFonts w:cs="宋体"/>
                      <w:kern w:val="0"/>
                      <w:szCs w:val="21"/>
                    </w:rPr>
                    <w:t>达标</w:t>
                  </w:r>
                </w:p>
              </w:tc>
            </w:tr>
            <w:tr w:rsidR="00945285" w:rsidRPr="00811A89" w:rsidTr="00991BBA">
              <w:trPr>
                <w:trHeight w:val="454"/>
                <w:jc w:val="center"/>
              </w:trPr>
              <w:tc>
                <w:tcPr>
                  <w:tcW w:w="1679" w:type="dxa"/>
                  <w:tcBorders>
                    <w:left w:val="single" w:sz="12" w:space="0" w:color="auto"/>
                    <w:bottom w:val="single" w:sz="12" w:space="0" w:color="auto"/>
                  </w:tcBorders>
                  <w:vAlign w:val="center"/>
                </w:tcPr>
                <w:p w:rsidR="00945285" w:rsidRPr="00811A89" w:rsidRDefault="00945285" w:rsidP="00ED7970">
                  <w:pPr>
                    <w:adjustRightInd w:val="0"/>
                    <w:snapToGrid w:val="0"/>
                    <w:jc w:val="center"/>
                    <w:rPr>
                      <w:rFonts w:cs="宋体"/>
                      <w:kern w:val="0"/>
                      <w:szCs w:val="21"/>
                    </w:rPr>
                  </w:pPr>
                  <w:r w:rsidRPr="00811A89">
                    <w:rPr>
                      <w:rFonts w:cs="宋体"/>
                      <w:kern w:val="0"/>
                      <w:szCs w:val="21"/>
                    </w:rPr>
                    <w:t>气象条件</w:t>
                  </w:r>
                </w:p>
              </w:tc>
              <w:tc>
                <w:tcPr>
                  <w:tcW w:w="1358" w:type="dxa"/>
                  <w:gridSpan w:val="2"/>
                  <w:tcBorders>
                    <w:bottom w:val="single" w:sz="12" w:space="0" w:color="auto"/>
                  </w:tcBorders>
                  <w:vAlign w:val="center"/>
                </w:tcPr>
                <w:p w:rsidR="00945285" w:rsidRPr="00811A89" w:rsidRDefault="00ED7970" w:rsidP="00ED7970">
                  <w:pPr>
                    <w:adjustRightInd w:val="0"/>
                    <w:snapToGrid w:val="0"/>
                    <w:jc w:val="center"/>
                    <w:rPr>
                      <w:rFonts w:cs="宋体"/>
                      <w:kern w:val="0"/>
                      <w:szCs w:val="21"/>
                    </w:rPr>
                  </w:pPr>
                  <w:r w:rsidRPr="00811A89">
                    <w:rPr>
                      <w:rFonts w:cs="宋体" w:hint="eastAsia"/>
                      <w:kern w:val="0"/>
                      <w:szCs w:val="21"/>
                    </w:rPr>
                    <w:t>风速</w:t>
                  </w:r>
                  <w:r w:rsidR="00945285" w:rsidRPr="00811A89">
                    <w:rPr>
                      <w:rFonts w:cs="宋体" w:hint="eastAsia"/>
                      <w:kern w:val="0"/>
                      <w:szCs w:val="21"/>
                    </w:rPr>
                    <w:t>4.4m/s</w:t>
                  </w:r>
                  <w:r w:rsidR="00945285" w:rsidRPr="00811A89">
                    <w:rPr>
                      <w:rFonts w:cs="宋体" w:hint="eastAsia"/>
                      <w:kern w:val="0"/>
                      <w:szCs w:val="21"/>
                    </w:rPr>
                    <w:t>；天气：晴</w:t>
                  </w:r>
                </w:p>
              </w:tc>
              <w:tc>
                <w:tcPr>
                  <w:tcW w:w="1358" w:type="dxa"/>
                  <w:gridSpan w:val="2"/>
                  <w:tcBorders>
                    <w:bottom w:val="single" w:sz="12" w:space="0" w:color="auto"/>
                  </w:tcBorders>
                  <w:vAlign w:val="center"/>
                </w:tcPr>
                <w:p w:rsidR="00945285" w:rsidRPr="00811A89" w:rsidRDefault="00ED7970" w:rsidP="00ED7970">
                  <w:pPr>
                    <w:adjustRightInd w:val="0"/>
                    <w:snapToGrid w:val="0"/>
                    <w:jc w:val="center"/>
                    <w:rPr>
                      <w:rFonts w:cs="宋体"/>
                      <w:kern w:val="0"/>
                      <w:szCs w:val="21"/>
                    </w:rPr>
                  </w:pPr>
                  <w:r w:rsidRPr="00811A89">
                    <w:rPr>
                      <w:rFonts w:cs="宋体" w:hint="eastAsia"/>
                      <w:kern w:val="0"/>
                      <w:szCs w:val="21"/>
                    </w:rPr>
                    <w:t>风速</w:t>
                  </w:r>
                  <w:r w:rsidR="00945285" w:rsidRPr="00811A89">
                    <w:rPr>
                      <w:rFonts w:cs="宋体" w:hint="eastAsia"/>
                      <w:kern w:val="0"/>
                      <w:szCs w:val="21"/>
                    </w:rPr>
                    <w:t>3.7m/s</w:t>
                  </w:r>
                  <w:r w:rsidR="00945285" w:rsidRPr="00811A89">
                    <w:rPr>
                      <w:rFonts w:cs="宋体" w:hint="eastAsia"/>
                      <w:kern w:val="0"/>
                      <w:szCs w:val="21"/>
                    </w:rPr>
                    <w:t>；</w:t>
                  </w:r>
                </w:p>
                <w:p w:rsidR="00945285" w:rsidRPr="00811A89" w:rsidRDefault="00945285" w:rsidP="00ED7970">
                  <w:pPr>
                    <w:adjustRightInd w:val="0"/>
                    <w:snapToGrid w:val="0"/>
                    <w:jc w:val="center"/>
                    <w:rPr>
                      <w:rFonts w:cs="宋体"/>
                      <w:kern w:val="0"/>
                      <w:szCs w:val="21"/>
                    </w:rPr>
                  </w:pPr>
                  <w:r w:rsidRPr="00811A89">
                    <w:rPr>
                      <w:rFonts w:cs="宋体" w:hint="eastAsia"/>
                      <w:kern w:val="0"/>
                      <w:szCs w:val="21"/>
                    </w:rPr>
                    <w:t>天气：晴</w:t>
                  </w:r>
                </w:p>
              </w:tc>
              <w:tc>
                <w:tcPr>
                  <w:tcW w:w="3609" w:type="dxa"/>
                  <w:gridSpan w:val="2"/>
                  <w:tcBorders>
                    <w:bottom w:val="single" w:sz="12" w:space="0" w:color="auto"/>
                    <w:right w:val="single" w:sz="12" w:space="0" w:color="auto"/>
                  </w:tcBorders>
                  <w:vAlign w:val="center"/>
                </w:tcPr>
                <w:p w:rsidR="00945285" w:rsidRPr="00811A89" w:rsidRDefault="00945285" w:rsidP="00ED7970">
                  <w:pPr>
                    <w:adjustRightInd w:val="0"/>
                    <w:snapToGrid w:val="0"/>
                    <w:jc w:val="center"/>
                    <w:rPr>
                      <w:rFonts w:cs="宋体"/>
                      <w:b/>
                      <w:kern w:val="0"/>
                      <w:szCs w:val="21"/>
                    </w:rPr>
                  </w:pPr>
                </w:p>
              </w:tc>
            </w:tr>
          </w:tbl>
          <w:p w:rsidR="00945285" w:rsidRPr="00811A89" w:rsidRDefault="00945285" w:rsidP="00ED7970">
            <w:pPr>
              <w:tabs>
                <w:tab w:val="left" w:pos="604"/>
              </w:tabs>
              <w:spacing w:line="440" w:lineRule="exact"/>
              <w:ind w:firstLineChars="200" w:firstLine="480"/>
              <w:rPr>
                <w:rFonts w:cs="宋体"/>
                <w:kern w:val="0"/>
                <w:sz w:val="24"/>
              </w:rPr>
            </w:pPr>
            <w:r w:rsidRPr="00811A89">
              <w:rPr>
                <w:rFonts w:cs="宋体" w:hint="eastAsia"/>
                <w:kern w:val="0"/>
                <w:sz w:val="24"/>
              </w:rPr>
              <w:t>由监测数据可知，建筑施工噪声监测结果均符合《建筑施工场界环境噪声排放标准》（</w:t>
            </w:r>
            <w:r w:rsidRPr="00811A89">
              <w:rPr>
                <w:rFonts w:cs="宋体" w:hint="eastAsia"/>
                <w:kern w:val="0"/>
                <w:sz w:val="24"/>
              </w:rPr>
              <w:t>GB12523-2011</w:t>
            </w:r>
            <w:r w:rsidRPr="00811A89">
              <w:rPr>
                <w:rFonts w:cs="宋体" w:hint="eastAsia"/>
                <w:kern w:val="0"/>
                <w:sz w:val="24"/>
              </w:rPr>
              <w:t>）表</w:t>
            </w:r>
            <w:r w:rsidRPr="00811A89">
              <w:rPr>
                <w:rFonts w:cs="宋体" w:hint="eastAsia"/>
                <w:kern w:val="0"/>
                <w:sz w:val="24"/>
              </w:rPr>
              <w:t>1</w:t>
            </w:r>
            <w:r w:rsidRPr="00811A89">
              <w:rPr>
                <w:rFonts w:cs="宋体" w:hint="eastAsia"/>
                <w:kern w:val="0"/>
                <w:sz w:val="24"/>
              </w:rPr>
              <w:t>的限值要求，社会生活噪声监测结果均符合《声环境质量标准》（</w:t>
            </w:r>
            <w:r w:rsidRPr="00811A89">
              <w:rPr>
                <w:rFonts w:cs="宋体" w:hint="eastAsia"/>
                <w:kern w:val="0"/>
                <w:sz w:val="24"/>
              </w:rPr>
              <w:t>GB3096-2008</w:t>
            </w:r>
            <w:r w:rsidRPr="00811A89">
              <w:rPr>
                <w:rFonts w:cs="宋体" w:hint="eastAsia"/>
                <w:kern w:val="0"/>
                <w:sz w:val="24"/>
              </w:rPr>
              <w:t>）表</w:t>
            </w:r>
            <w:r w:rsidRPr="00811A89">
              <w:rPr>
                <w:rFonts w:cs="宋体" w:hint="eastAsia"/>
                <w:kern w:val="0"/>
                <w:sz w:val="24"/>
              </w:rPr>
              <w:t>1</w:t>
            </w:r>
            <w:r w:rsidRPr="00811A89">
              <w:rPr>
                <w:rFonts w:cs="宋体" w:hint="eastAsia"/>
                <w:kern w:val="0"/>
                <w:sz w:val="24"/>
              </w:rPr>
              <w:t>的</w:t>
            </w:r>
            <w:r w:rsidRPr="00811A89">
              <w:rPr>
                <w:rFonts w:cs="宋体" w:hint="eastAsia"/>
                <w:kern w:val="0"/>
                <w:sz w:val="24"/>
              </w:rPr>
              <w:t>2</w:t>
            </w:r>
            <w:r w:rsidRPr="00811A89">
              <w:rPr>
                <w:rFonts w:cs="宋体" w:hint="eastAsia"/>
                <w:kern w:val="0"/>
                <w:sz w:val="24"/>
              </w:rPr>
              <w:t>类标准限值要求。</w:t>
            </w:r>
          </w:p>
          <w:p w:rsidR="00945285" w:rsidRPr="00811A89" w:rsidRDefault="002A4B03" w:rsidP="00ED7970">
            <w:pPr>
              <w:spacing w:line="440" w:lineRule="exact"/>
              <w:ind w:firstLineChars="200" w:firstLine="482"/>
              <w:rPr>
                <w:rFonts w:cs="宋体"/>
                <w:b/>
                <w:bCs/>
                <w:kern w:val="0"/>
                <w:sz w:val="24"/>
              </w:rPr>
            </w:pPr>
            <w:r>
              <w:rPr>
                <w:rFonts w:cs="宋体" w:hint="eastAsia"/>
                <w:b/>
                <w:bCs/>
                <w:kern w:val="0"/>
                <w:sz w:val="24"/>
              </w:rPr>
              <w:t>3</w:t>
            </w:r>
            <w:r w:rsidR="00ED7970" w:rsidRPr="00811A89">
              <w:rPr>
                <w:rFonts w:cs="宋体" w:hint="eastAsia"/>
                <w:b/>
                <w:bCs/>
                <w:kern w:val="0"/>
                <w:sz w:val="24"/>
              </w:rPr>
              <w:t>.3</w:t>
            </w:r>
            <w:r w:rsidR="00945285" w:rsidRPr="00811A89">
              <w:rPr>
                <w:rFonts w:cs="宋体" w:hint="eastAsia"/>
                <w:b/>
                <w:bCs/>
                <w:kern w:val="0"/>
                <w:sz w:val="24"/>
              </w:rPr>
              <w:t>地表水环境质量现状</w:t>
            </w:r>
          </w:p>
          <w:p w:rsidR="00945285" w:rsidRPr="00811A89" w:rsidRDefault="00945285" w:rsidP="00ED7970">
            <w:pPr>
              <w:tabs>
                <w:tab w:val="left" w:pos="604"/>
              </w:tabs>
              <w:spacing w:line="440" w:lineRule="exact"/>
              <w:ind w:firstLineChars="200" w:firstLine="480"/>
              <w:rPr>
                <w:rFonts w:cs="宋体"/>
                <w:kern w:val="0"/>
                <w:sz w:val="24"/>
              </w:rPr>
            </w:pPr>
            <w:r w:rsidRPr="00811A89">
              <w:rPr>
                <w:rFonts w:cs="宋体" w:hint="eastAsia"/>
                <w:kern w:val="0"/>
                <w:sz w:val="24"/>
              </w:rPr>
              <w:t>为掌握了解近期项目所涉及漆水河河段地表水水质现状，本次委托陕西华博检测技术有限公司于</w:t>
            </w:r>
            <w:r w:rsidRPr="00811A89">
              <w:rPr>
                <w:rFonts w:cs="宋体" w:hint="eastAsia"/>
                <w:kern w:val="0"/>
                <w:sz w:val="24"/>
              </w:rPr>
              <w:t>2025</w:t>
            </w:r>
            <w:r w:rsidRPr="00811A89">
              <w:rPr>
                <w:rFonts w:cs="宋体" w:hint="eastAsia"/>
                <w:kern w:val="0"/>
                <w:sz w:val="24"/>
              </w:rPr>
              <w:t>年</w:t>
            </w:r>
            <w:r w:rsidRPr="00811A89">
              <w:rPr>
                <w:rFonts w:cs="宋体" w:hint="eastAsia"/>
                <w:kern w:val="0"/>
                <w:sz w:val="24"/>
              </w:rPr>
              <w:t>4</w:t>
            </w:r>
            <w:r w:rsidRPr="00811A89">
              <w:rPr>
                <w:rFonts w:cs="宋体" w:hint="eastAsia"/>
                <w:kern w:val="0"/>
                <w:sz w:val="24"/>
              </w:rPr>
              <w:t>月</w:t>
            </w:r>
            <w:r w:rsidRPr="00811A89">
              <w:rPr>
                <w:rFonts w:cs="宋体" w:hint="eastAsia"/>
                <w:kern w:val="0"/>
                <w:sz w:val="24"/>
              </w:rPr>
              <w:t>14</w:t>
            </w:r>
            <w:r w:rsidRPr="00811A89">
              <w:rPr>
                <w:rFonts w:cs="宋体" w:hint="eastAsia"/>
                <w:kern w:val="0"/>
                <w:sz w:val="24"/>
              </w:rPr>
              <w:t>日分别对坝址上游</w:t>
            </w:r>
            <w:r w:rsidRPr="00811A89">
              <w:rPr>
                <w:rFonts w:cs="宋体" w:hint="eastAsia"/>
                <w:kern w:val="0"/>
                <w:sz w:val="24"/>
              </w:rPr>
              <w:t>500m</w:t>
            </w:r>
            <w:r w:rsidRPr="00811A89">
              <w:rPr>
                <w:rFonts w:cs="宋体" w:hint="eastAsia"/>
                <w:kern w:val="0"/>
                <w:sz w:val="24"/>
              </w:rPr>
              <w:t>漆水河干流、坝址下游</w:t>
            </w:r>
            <w:r w:rsidRPr="00811A89">
              <w:rPr>
                <w:rFonts w:cs="宋体" w:hint="eastAsia"/>
                <w:kern w:val="0"/>
                <w:sz w:val="24"/>
              </w:rPr>
              <w:t>500m</w:t>
            </w:r>
            <w:r w:rsidRPr="00811A89">
              <w:rPr>
                <w:rFonts w:cs="宋体" w:hint="eastAsia"/>
                <w:kern w:val="0"/>
                <w:sz w:val="24"/>
              </w:rPr>
              <w:t>处的漆水河干流水质进行了监测，采样监测</w:t>
            </w:r>
            <w:r w:rsidRPr="00811A89">
              <w:rPr>
                <w:rFonts w:cs="宋体" w:hint="eastAsia"/>
                <w:kern w:val="0"/>
                <w:sz w:val="24"/>
              </w:rPr>
              <w:t>1</w:t>
            </w:r>
            <w:r w:rsidR="00ED7970" w:rsidRPr="00811A89">
              <w:rPr>
                <w:rFonts w:cs="宋体" w:hint="eastAsia"/>
                <w:kern w:val="0"/>
                <w:sz w:val="24"/>
              </w:rPr>
              <w:t>天。监测结果见</w:t>
            </w:r>
            <w:r w:rsidRPr="00811A89">
              <w:rPr>
                <w:rFonts w:cs="宋体" w:hint="eastAsia"/>
                <w:kern w:val="0"/>
                <w:sz w:val="24"/>
              </w:rPr>
              <w:t>表</w:t>
            </w:r>
            <w:r w:rsidR="00ED7970" w:rsidRPr="00811A89">
              <w:rPr>
                <w:rFonts w:cs="宋体" w:hint="eastAsia"/>
                <w:kern w:val="0"/>
                <w:sz w:val="24"/>
              </w:rPr>
              <w:t>3-</w:t>
            </w:r>
            <w:r w:rsidR="009F5E04">
              <w:rPr>
                <w:rFonts w:cs="宋体" w:hint="eastAsia"/>
                <w:kern w:val="0"/>
                <w:sz w:val="24"/>
              </w:rPr>
              <w:t>6</w:t>
            </w:r>
            <w:r w:rsidR="00ED7970" w:rsidRPr="00811A89">
              <w:rPr>
                <w:rFonts w:cs="宋体" w:hint="eastAsia"/>
                <w:kern w:val="0"/>
                <w:sz w:val="24"/>
              </w:rPr>
              <w:t>和</w:t>
            </w:r>
            <w:r w:rsidR="00ED7970" w:rsidRPr="00811A89">
              <w:rPr>
                <w:rFonts w:cs="宋体" w:hint="eastAsia"/>
                <w:kern w:val="0"/>
                <w:sz w:val="24"/>
              </w:rPr>
              <w:t>3-</w:t>
            </w:r>
            <w:r w:rsidR="009F5E04">
              <w:rPr>
                <w:rFonts w:cs="宋体" w:hint="eastAsia"/>
                <w:kern w:val="0"/>
                <w:sz w:val="24"/>
              </w:rPr>
              <w:t>7</w:t>
            </w:r>
            <w:r w:rsidRPr="00811A89">
              <w:rPr>
                <w:rFonts w:cs="宋体" w:hint="eastAsia"/>
                <w:kern w:val="0"/>
                <w:sz w:val="24"/>
              </w:rPr>
              <w:t>。</w:t>
            </w:r>
          </w:p>
          <w:p w:rsidR="00945285" w:rsidRPr="00811A89" w:rsidRDefault="00945285" w:rsidP="00FD5420">
            <w:pPr>
              <w:spacing w:line="440" w:lineRule="exact"/>
              <w:jc w:val="center"/>
              <w:rPr>
                <w:rFonts w:cs="宋体"/>
                <w:b/>
                <w:bCs/>
                <w:kern w:val="0"/>
                <w:sz w:val="24"/>
              </w:rPr>
            </w:pPr>
            <w:r w:rsidRPr="00811A89">
              <w:rPr>
                <w:rFonts w:cs="宋体" w:hint="eastAsia"/>
                <w:b/>
                <w:bCs/>
                <w:kern w:val="0"/>
                <w:sz w:val="24"/>
              </w:rPr>
              <w:t>表</w:t>
            </w:r>
            <w:r w:rsidR="00ED7970" w:rsidRPr="00811A89">
              <w:rPr>
                <w:rFonts w:cs="宋体" w:hint="eastAsia"/>
                <w:b/>
                <w:bCs/>
                <w:kern w:val="0"/>
                <w:sz w:val="24"/>
              </w:rPr>
              <w:t>3</w:t>
            </w:r>
            <w:r w:rsidRPr="00811A89">
              <w:rPr>
                <w:rFonts w:cs="宋体" w:hint="eastAsia"/>
                <w:b/>
                <w:bCs/>
                <w:kern w:val="0"/>
                <w:sz w:val="24"/>
              </w:rPr>
              <w:t>-</w:t>
            </w:r>
            <w:r w:rsidR="009F5E04">
              <w:rPr>
                <w:rFonts w:cs="宋体" w:hint="eastAsia"/>
                <w:b/>
                <w:bCs/>
                <w:kern w:val="0"/>
                <w:sz w:val="24"/>
              </w:rPr>
              <w:t>6</w:t>
            </w:r>
            <w:r w:rsidRPr="00811A89">
              <w:rPr>
                <w:rFonts w:cs="宋体" w:hint="eastAsia"/>
                <w:b/>
                <w:bCs/>
                <w:kern w:val="0"/>
                <w:sz w:val="24"/>
              </w:rPr>
              <w:t xml:space="preserve">  </w:t>
            </w:r>
            <w:r w:rsidRPr="00811A89">
              <w:rPr>
                <w:rFonts w:cs="宋体" w:hint="eastAsia"/>
                <w:b/>
                <w:bCs/>
                <w:kern w:val="0"/>
                <w:sz w:val="24"/>
              </w:rPr>
              <w:t>坝址上游</w:t>
            </w:r>
            <w:r w:rsidRPr="00811A89">
              <w:rPr>
                <w:rFonts w:cs="宋体" w:hint="eastAsia"/>
                <w:b/>
                <w:bCs/>
                <w:kern w:val="0"/>
                <w:sz w:val="24"/>
              </w:rPr>
              <w:t>500m</w:t>
            </w:r>
            <w:r w:rsidRPr="00811A89">
              <w:rPr>
                <w:rFonts w:cs="宋体" w:hint="eastAsia"/>
                <w:b/>
                <w:bCs/>
                <w:kern w:val="0"/>
                <w:sz w:val="24"/>
              </w:rPr>
              <w:t>处的漆水河干流水质监测结果统计表</w:t>
            </w:r>
          </w:p>
          <w:tbl>
            <w:tblPr>
              <w:tblW w:w="499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2357"/>
              <w:gridCol w:w="1143"/>
              <w:gridCol w:w="1711"/>
              <w:gridCol w:w="1730"/>
              <w:gridCol w:w="1063"/>
            </w:tblGrid>
            <w:tr w:rsidR="00945285" w:rsidRPr="00811A89" w:rsidTr="00ED7970">
              <w:trPr>
                <w:trHeight w:val="378"/>
                <w:tblHeader/>
                <w:jc w:val="center"/>
              </w:trPr>
              <w:tc>
                <w:tcPr>
                  <w:tcW w:w="1472" w:type="pct"/>
                  <w:vMerge w:val="restart"/>
                  <w:noWrap/>
                  <w:vAlign w:val="center"/>
                </w:tcPr>
                <w:p w:rsidR="00945285" w:rsidRPr="00811A89" w:rsidRDefault="00945285" w:rsidP="00ED7970">
                  <w:pPr>
                    <w:snapToGrid w:val="0"/>
                    <w:jc w:val="center"/>
                    <w:rPr>
                      <w:b/>
                      <w:bCs/>
                      <w:szCs w:val="21"/>
                    </w:rPr>
                  </w:pPr>
                  <w:r w:rsidRPr="00811A89">
                    <w:rPr>
                      <w:b/>
                      <w:bCs/>
                      <w:szCs w:val="21"/>
                    </w:rPr>
                    <w:t>项目</w:t>
                  </w:r>
                </w:p>
              </w:tc>
              <w:tc>
                <w:tcPr>
                  <w:tcW w:w="714" w:type="pct"/>
                  <w:vMerge w:val="restart"/>
                  <w:noWrap/>
                  <w:vAlign w:val="center"/>
                </w:tcPr>
                <w:p w:rsidR="00945285" w:rsidRPr="00811A89" w:rsidRDefault="00945285" w:rsidP="00ED7970">
                  <w:pPr>
                    <w:snapToGrid w:val="0"/>
                    <w:jc w:val="center"/>
                    <w:rPr>
                      <w:b/>
                      <w:bCs/>
                      <w:szCs w:val="21"/>
                    </w:rPr>
                  </w:pPr>
                  <w:r w:rsidRPr="00811A89">
                    <w:rPr>
                      <w:b/>
                      <w:bCs/>
                      <w:szCs w:val="21"/>
                    </w:rPr>
                    <w:t>单位</w:t>
                  </w:r>
                </w:p>
              </w:tc>
              <w:tc>
                <w:tcPr>
                  <w:tcW w:w="1069" w:type="pct"/>
                  <w:vAlign w:val="center"/>
                </w:tcPr>
                <w:p w:rsidR="00945285" w:rsidRPr="00811A89" w:rsidRDefault="00945285" w:rsidP="00ED7970">
                  <w:pPr>
                    <w:snapToGrid w:val="0"/>
                    <w:jc w:val="center"/>
                    <w:rPr>
                      <w:b/>
                      <w:bCs/>
                      <w:szCs w:val="21"/>
                    </w:rPr>
                  </w:pPr>
                  <w:r w:rsidRPr="00811A89">
                    <w:rPr>
                      <w:rFonts w:hint="eastAsia"/>
                      <w:b/>
                      <w:bCs/>
                      <w:szCs w:val="21"/>
                    </w:rPr>
                    <w:t>监测结果</w:t>
                  </w:r>
                </w:p>
              </w:tc>
              <w:tc>
                <w:tcPr>
                  <w:tcW w:w="1745" w:type="pct"/>
                  <w:gridSpan w:val="2"/>
                  <w:vMerge w:val="restart"/>
                  <w:vAlign w:val="center"/>
                </w:tcPr>
                <w:p w:rsidR="00945285" w:rsidRPr="00811A89" w:rsidRDefault="00945285" w:rsidP="00ED7970">
                  <w:pPr>
                    <w:snapToGrid w:val="0"/>
                    <w:jc w:val="center"/>
                    <w:rPr>
                      <w:b/>
                      <w:bCs/>
                      <w:szCs w:val="21"/>
                    </w:rPr>
                  </w:pPr>
                  <w:r w:rsidRPr="00811A89">
                    <w:rPr>
                      <w:b/>
                      <w:bCs/>
                      <w:szCs w:val="21"/>
                    </w:rPr>
                    <w:t>《地表水环境</w:t>
                  </w:r>
                </w:p>
                <w:p w:rsidR="00945285" w:rsidRPr="00811A89" w:rsidRDefault="00945285" w:rsidP="00ED7970">
                  <w:pPr>
                    <w:snapToGrid w:val="0"/>
                    <w:jc w:val="center"/>
                    <w:rPr>
                      <w:b/>
                      <w:bCs/>
                      <w:szCs w:val="21"/>
                    </w:rPr>
                  </w:pPr>
                  <w:r w:rsidRPr="00811A89">
                    <w:rPr>
                      <w:b/>
                      <w:bCs/>
                      <w:szCs w:val="21"/>
                    </w:rPr>
                    <w:t>质量标准》（</w:t>
                  </w:r>
                  <w:r w:rsidRPr="00811A89">
                    <w:rPr>
                      <w:b/>
                      <w:bCs/>
                      <w:szCs w:val="21"/>
                    </w:rPr>
                    <w:t>GB3838-2002</w:t>
                  </w:r>
                  <w:r w:rsidRPr="00811A89">
                    <w:rPr>
                      <w:b/>
                      <w:bCs/>
                      <w:szCs w:val="21"/>
                    </w:rPr>
                    <w:t>）</w:t>
                  </w:r>
                </w:p>
                <w:p w:rsidR="00945285" w:rsidRPr="00811A89" w:rsidRDefault="00945285" w:rsidP="00ED7970">
                  <w:pPr>
                    <w:snapToGrid w:val="0"/>
                    <w:jc w:val="center"/>
                    <w:rPr>
                      <w:b/>
                      <w:bCs/>
                      <w:szCs w:val="21"/>
                    </w:rPr>
                  </w:pPr>
                  <w:r w:rsidRPr="00811A89">
                    <w:rPr>
                      <w:b/>
                      <w:bCs/>
                      <w:szCs w:val="21"/>
                    </w:rPr>
                    <w:t>Ⅲ</w:t>
                  </w:r>
                  <w:r w:rsidRPr="00811A89">
                    <w:rPr>
                      <w:b/>
                      <w:bCs/>
                      <w:szCs w:val="21"/>
                    </w:rPr>
                    <w:t>类标准</w:t>
                  </w:r>
                </w:p>
              </w:tc>
            </w:tr>
            <w:tr w:rsidR="00945285" w:rsidRPr="00811A89" w:rsidTr="00ED7970">
              <w:trPr>
                <w:trHeight w:val="560"/>
                <w:tblHeader/>
                <w:jc w:val="center"/>
              </w:trPr>
              <w:tc>
                <w:tcPr>
                  <w:tcW w:w="1472" w:type="pct"/>
                  <w:vMerge/>
                  <w:vAlign w:val="center"/>
                </w:tcPr>
                <w:p w:rsidR="00945285" w:rsidRPr="00811A89" w:rsidRDefault="00945285" w:rsidP="00ED7970">
                  <w:pPr>
                    <w:snapToGrid w:val="0"/>
                    <w:jc w:val="center"/>
                    <w:rPr>
                      <w:b/>
                      <w:bCs/>
                      <w:szCs w:val="21"/>
                    </w:rPr>
                  </w:pPr>
                </w:p>
              </w:tc>
              <w:tc>
                <w:tcPr>
                  <w:tcW w:w="714" w:type="pct"/>
                  <w:vMerge/>
                  <w:vAlign w:val="center"/>
                </w:tcPr>
                <w:p w:rsidR="00945285" w:rsidRPr="00811A89" w:rsidRDefault="00945285" w:rsidP="00ED7970">
                  <w:pPr>
                    <w:snapToGrid w:val="0"/>
                    <w:jc w:val="center"/>
                    <w:rPr>
                      <w:b/>
                      <w:bCs/>
                      <w:szCs w:val="21"/>
                    </w:rPr>
                  </w:pPr>
                </w:p>
              </w:tc>
              <w:tc>
                <w:tcPr>
                  <w:tcW w:w="1069" w:type="pct"/>
                  <w:vAlign w:val="center"/>
                </w:tcPr>
                <w:p w:rsidR="00945285" w:rsidRPr="00811A89" w:rsidRDefault="00945285" w:rsidP="00ED7970">
                  <w:pPr>
                    <w:snapToGrid w:val="0"/>
                    <w:jc w:val="center"/>
                    <w:rPr>
                      <w:b/>
                      <w:bCs/>
                      <w:szCs w:val="21"/>
                    </w:rPr>
                  </w:pPr>
                  <w:r w:rsidRPr="00811A89">
                    <w:rPr>
                      <w:rFonts w:cs="宋体" w:hint="eastAsia"/>
                      <w:b/>
                      <w:bCs/>
                      <w:kern w:val="0"/>
                      <w:szCs w:val="21"/>
                    </w:rPr>
                    <w:t>坝址上游</w:t>
                  </w:r>
                  <w:r w:rsidRPr="00811A89">
                    <w:rPr>
                      <w:rFonts w:cs="宋体" w:hint="eastAsia"/>
                      <w:b/>
                      <w:bCs/>
                      <w:kern w:val="0"/>
                      <w:szCs w:val="21"/>
                    </w:rPr>
                    <w:t>500m</w:t>
                  </w:r>
                  <w:r w:rsidRPr="00811A89">
                    <w:rPr>
                      <w:rFonts w:cs="宋体" w:hint="eastAsia"/>
                      <w:b/>
                      <w:bCs/>
                      <w:kern w:val="0"/>
                      <w:szCs w:val="21"/>
                    </w:rPr>
                    <w:t>处的漆水河干流</w:t>
                  </w:r>
                </w:p>
              </w:tc>
              <w:tc>
                <w:tcPr>
                  <w:tcW w:w="1745" w:type="pct"/>
                  <w:gridSpan w:val="2"/>
                  <w:vMerge/>
                  <w:vAlign w:val="center"/>
                </w:tcPr>
                <w:p w:rsidR="00945285" w:rsidRPr="00811A89" w:rsidRDefault="00945285" w:rsidP="00ED7970">
                  <w:pPr>
                    <w:snapToGrid w:val="0"/>
                    <w:jc w:val="center"/>
                    <w:rPr>
                      <w:b/>
                      <w:bCs/>
                      <w:szCs w:val="21"/>
                    </w:rPr>
                  </w:pPr>
                </w:p>
              </w:tc>
            </w:tr>
            <w:tr w:rsidR="00945285" w:rsidRPr="00811A89" w:rsidTr="00ED7970">
              <w:trPr>
                <w:trHeight w:val="425"/>
                <w:jc w:val="center"/>
              </w:trPr>
              <w:tc>
                <w:tcPr>
                  <w:tcW w:w="1472" w:type="pct"/>
                  <w:noWrap/>
                  <w:vAlign w:val="center"/>
                </w:tcPr>
                <w:p w:rsidR="00945285" w:rsidRPr="00811A89" w:rsidRDefault="00945285" w:rsidP="00ED7970">
                  <w:pPr>
                    <w:snapToGrid w:val="0"/>
                    <w:jc w:val="center"/>
                    <w:rPr>
                      <w:szCs w:val="21"/>
                    </w:rPr>
                  </w:pPr>
                  <w:r w:rsidRPr="00811A89">
                    <w:rPr>
                      <w:szCs w:val="21"/>
                    </w:rPr>
                    <w:t>水温</w:t>
                  </w:r>
                </w:p>
              </w:tc>
              <w:tc>
                <w:tcPr>
                  <w:tcW w:w="714" w:type="pct"/>
                  <w:noWrap/>
                  <w:vAlign w:val="center"/>
                </w:tcPr>
                <w:p w:rsidR="00945285" w:rsidRPr="00811A89" w:rsidRDefault="00945285" w:rsidP="00ED7970">
                  <w:pPr>
                    <w:snapToGrid w:val="0"/>
                    <w:jc w:val="center"/>
                    <w:rPr>
                      <w:szCs w:val="21"/>
                    </w:rPr>
                  </w:pPr>
                  <w:r w:rsidRPr="00811A89">
                    <w:rPr>
                      <w:szCs w:val="21"/>
                    </w:rPr>
                    <w:t>℃</w:t>
                  </w:r>
                </w:p>
              </w:tc>
              <w:tc>
                <w:tcPr>
                  <w:tcW w:w="1069" w:type="pct"/>
                  <w:vAlign w:val="center"/>
                </w:tcPr>
                <w:p w:rsidR="00945285" w:rsidRPr="00811A89" w:rsidRDefault="00945285" w:rsidP="00ED7970">
                  <w:pPr>
                    <w:snapToGrid w:val="0"/>
                    <w:jc w:val="center"/>
                    <w:rPr>
                      <w:szCs w:val="21"/>
                    </w:rPr>
                  </w:pPr>
                  <w:r w:rsidRPr="00811A89">
                    <w:rPr>
                      <w:rFonts w:hint="eastAsia"/>
                      <w:szCs w:val="21"/>
                    </w:rPr>
                    <w:t>14.3</w:t>
                  </w:r>
                </w:p>
              </w:tc>
              <w:tc>
                <w:tcPr>
                  <w:tcW w:w="1081" w:type="pct"/>
                  <w:vAlign w:val="center"/>
                </w:tcPr>
                <w:p w:rsidR="00945285" w:rsidRPr="00811A89" w:rsidRDefault="00945285" w:rsidP="00ED7970">
                  <w:pPr>
                    <w:snapToGrid w:val="0"/>
                    <w:jc w:val="center"/>
                    <w:rPr>
                      <w:szCs w:val="21"/>
                    </w:rPr>
                  </w:pPr>
                  <w:r w:rsidRPr="00811A89">
                    <w:rPr>
                      <w:szCs w:val="21"/>
                    </w:rPr>
                    <w:t>--</w:t>
                  </w:r>
                </w:p>
              </w:tc>
              <w:tc>
                <w:tcPr>
                  <w:tcW w:w="664" w:type="pct"/>
                  <w:vAlign w:val="center"/>
                </w:tcPr>
                <w:p w:rsidR="00945285" w:rsidRPr="00811A89" w:rsidRDefault="00945285" w:rsidP="00ED7970">
                  <w:pPr>
                    <w:snapToGrid w:val="0"/>
                    <w:jc w:val="center"/>
                    <w:rPr>
                      <w:szCs w:val="21"/>
                    </w:rPr>
                  </w:pPr>
                  <w:r w:rsidRPr="00811A89">
                    <w:rPr>
                      <w:szCs w:val="21"/>
                    </w:rPr>
                    <w:t>--</w:t>
                  </w:r>
                </w:p>
              </w:tc>
            </w:tr>
            <w:tr w:rsidR="00945285" w:rsidRPr="00811A89" w:rsidTr="00ED7970">
              <w:trPr>
                <w:trHeight w:val="425"/>
                <w:jc w:val="center"/>
              </w:trPr>
              <w:tc>
                <w:tcPr>
                  <w:tcW w:w="1472" w:type="pct"/>
                  <w:noWrap/>
                  <w:vAlign w:val="center"/>
                </w:tcPr>
                <w:p w:rsidR="00945285" w:rsidRPr="00811A89" w:rsidRDefault="00945285" w:rsidP="00ED7970">
                  <w:pPr>
                    <w:snapToGrid w:val="0"/>
                    <w:jc w:val="center"/>
                    <w:rPr>
                      <w:szCs w:val="21"/>
                    </w:rPr>
                  </w:pPr>
                  <w:r w:rsidRPr="00811A89">
                    <w:rPr>
                      <w:szCs w:val="21"/>
                    </w:rPr>
                    <w:t>pH</w:t>
                  </w:r>
                  <w:r w:rsidRPr="00811A89">
                    <w:rPr>
                      <w:szCs w:val="21"/>
                    </w:rPr>
                    <w:t>值</w:t>
                  </w:r>
                </w:p>
              </w:tc>
              <w:tc>
                <w:tcPr>
                  <w:tcW w:w="714" w:type="pct"/>
                  <w:noWrap/>
                  <w:vAlign w:val="center"/>
                </w:tcPr>
                <w:p w:rsidR="00945285" w:rsidRPr="00811A89" w:rsidRDefault="00945285" w:rsidP="00ED7970">
                  <w:pPr>
                    <w:snapToGrid w:val="0"/>
                    <w:jc w:val="center"/>
                    <w:rPr>
                      <w:szCs w:val="21"/>
                    </w:rPr>
                  </w:pPr>
                  <w:r w:rsidRPr="00811A89">
                    <w:rPr>
                      <w:szCs w:val="21"/>
                    </w:rPr>
                    <w:t>-</w:t>
                  </w:r>
                </w:p>
              </w:tc>
              <w:tc>
                <w:tcPr>
                  <w:tcW w:w="1069" w:type="pct"/>
                  <w:vAlign w:val="center"/>
                </w:tcPr>
                <w:p w:rsidR="00945285" w:rsidRPr="00811A89" w:rsidRDefault="00945285" w:rsidP="00ED7970">
                  <w:pPr>
                    <w:snapToGrid w:val="0"/>
                    <w:jc w:val="center"/>
                    <w:rPr>
                      <w:szCs w:val="21"/>
                    </w:rPr>
                  </w:pPr>
                  <w:r w:rsidRPr="00811A89">
                    <w:rPr>
                      <w:rFonts w:hint="eastAsia"/>
                      <w:szCs w:val="21"/>
                    </w:rPr>
                    <w:t>7.2</w:t>
                  </w:r>
                </w:p>
              </w:tc>
              <w:tc>
                <w:tcPr>
                  <w:tcW w:w="1081" w:type="pct"/>
                  <w:vAlign w:val="center"/>
                </w:tcPr>
                <w:p w:rsidR="00945285" w:rsidRPr="00811A89" w:rsidRDefault="00945285" w:rsidP="00ED7970">
                  <w:pPr>
                    <w:snapToGrid w:val="0"/>
                    <w:jc w:val="center"/>
                    <w:rPr>
                      <w:szCs w:val="21"/>
                    </w:rPr>
                  </w:pPr>
                  <w:r w:rsidRPr="00811A89">
                    <w:rPr>
                      <w:szCs w:val="21"/>
                    </w:rPr>
                    <w:t>6~9</w:t>
                  </w:r>
                </w:p>
              </w:tc>
              <w:tc>
                <w:tcPr>
                  <w:tcW w:w="664" w:type="pct"/>
                  <w:vAlign w:val="center"/>
                </w:tcPr>
                <w:p w:rsidR="00945285" w:rsidRPr="00811A89" w:rsidRDefault="00945285" w:rsidP="00ED7970">
                  <w:pPr>
                    <w:snapToGrid w:val="0"/>
                    <w:jc w:val="center"/>
                    <w:rPr>
                      <w:szCs w:val="21"/>
                    </w:rPr>
                  </w:pPr>
                  <w:r w:rsidRPr="00811A89">
                    <w:rPr>
                      <w:szCs w:val="21"/>
                    </w:rPr>
                    <w:t>达标</w:t>
                  </w:r>
                </w:p>
              </w:tc>
            </w:tr>
            <w:tr w:rsidR="00945285" w:rsidRPr="00811A89" w:rsidTr="00ED7970">
              <w:trPr>
                <w:trHeight w:val="425"/>
                <w:jc w:val="center"/>
              </w:trPr>
              <w:tc>
                <w:tcPr>
                  <w:tcW w:w="1472" w:type="pct"/>
                  <w:noWrap/>
                  <w:vAlign w:val="center"/>
                </w:tcPr>
                <w:p w:rsidR="00945285" w:rsidRPr="00811A89" w:rsidRDefault="00945285" w:rsidP="00ED7970">
                  <w:pPr>
                    <w:snapToGrid w:val="0"/>
                    <w:jc w:val="center"/>
                    <w:rPr>
                      <w:szCs w:val="21"/>
                    </w:rPr>
                  </w:pPr>
                  <w:r w:rsidRPr="00811A89">
                    <w:rPr>
                      <w:szCs w:val="21"/>
                    </w:rPr>
                    <w:t>溶解氧</w:t>
                  </w:r>
                </w:p>
              </w:tc>
              <w:tc>
                <w:tcPr>
                  <w:tcW w:w="714" w:type="pct"/>
                  <w:noWrap/>
                  <w:vAlign w:val="center"/>
                </w:tcPr>
                <w:p w:rsidR="00945285" w:rsidRPr="00811A89" w:rsidRDefault="00945285" w:rsidP="00ED7970">
                  <w:pPr>
                    <w:snapToGrid w:val="0"/>
                    <w:jc w:val="center"/>
                    <w:rPr>
                      <w:szCs w:val="21"/>
                    </w:rPr>
                  </w:pPr>
                  <w:r w:rsidRPr="00811A89">
                    <w:rPr>
                      <w:szCs w:val="21"/>
                    </w:rPr>
                    <w:t>mg/L</w:t>
                  </w:r>
                </w:p>
              </w:tc>
              <w:tc>
                <w:tcPr>
                  <w:tcW w:w="1069" w:type="pct"/>
                  <w:vAlign w:val="center"/>
                </w:tcPr>
                <w:p w:rsidR="00945285" w:rsidRPr="00811A89" w:rsidRDefault="00945285" w:rsidP="00ED7970">
                  <w:pPr>
                    <w:snapToGrid w:val="0"/>
                    <w:jc w:val="center"/>
                    <w:rPr>
                      <w:szCs w:val="21"/>
                    </w:rPr>
                  </w:pPr>
                  <w:r w:rsidRPr="00811A89">
                    <w:rPr>
                      <w:rFonts w:hint="eastAsia"/>
                      <w:szCs w:val="21"/>
                    </w:rPr>
                    <w:t>6.4</w:t>
                  </w:r>
                </w:p>
              </w:tc>
              <w:tc>
                <w:tcPr>
                  <w:tcW w:w="1081" w:type="pct"/>
                  <w:vAlign w:val="center"/>
                </w:tcPr>
                <w:p w:rsidR="00945285" w:rsidRPr="00811A89" w:rsidRDefault="00945285" w:rsidP="00ED7970">
                  <w:pPr>
                    <w:snapToGrid w:val="0"/>
                    <w:jc w:val="center"/>
                    <w:rPr>
                      <w:szCs w:val="21"/>
                    </w:rPr>
                  </w:pPr>
                  <w:r w:rsidRPr="00811A89">
                    <w:rPr>
                      <w:szCs w:val="21"/>
                    </w:rPr>
                    <w:t>≥5</w:t>
                  </w:r>
                </w:p>
              </w:tc>
              <w:tc>
                <w:tcPr>
                  <w:tcW w:w="664" w:type="pct"/>
                  <w:vAlign w:val="center"/>
                </w:tcPr>
                <w:p w:rsidR="00945285" w:rsidRPr="00811A89" w:rsidRDefault="00945285" w:rsidP="00ED7970">
                  <w:pPr>
                    <w:snapToGrid w:val="0"/>
                    <w:jc w:val="center"/>
                    <w:rPr>
                      <w:szCs w:val="21"/>
                    </w:rPr>
                  </w:pPr>
                  <w:r w:rsidRPr="00811A89">
                    <w:rPr>
                      <w:szCs w:val="21"/>
                    </w:rPr>
                    <w:t>达标</w:t>
                  </w:r>
                </w:p>
              </w:tc>
            </w:tr>
            <w:tr w:rsidR="00945285" w:rsidRPr="00811A89" w:rsidTr="00ED7970">
              <w:trPr>
                <w:trHeight w:val="425"/>
                <w:jc w:val="center"/>
              </w:trPr>
              <w:tc>
                <w:tcPr>
                  <w:tcW w:w="1472" w:type="pct"/>
                  <w:vAlign w:val="center"/>
                </w:tcPr>
                <w:p w:rsidR="00945285" w:rsidRPr="00811A89" w:rsidRDefault="00945285" w:rsidP="00ED7970">
                  <w:pPr>
                    <w:snapToGrid w:val="0"/>
                    <w:jc w:val="center"/>
                    <w:rPr>
                      <w:szCs w:val="21"/>
                    </w:rPr>
                  </w:pPr>
                  <w:r w:rsidRPr="00811A89">
                    <w:rPr>
                      <w:szCs w:val="21"/>
                    </w:rPr>
                    <w:t>高锰酸盐指数</w:t>
                  </w:r>
                </w:p>
              </w:tc>
              <w:tc>
                <w:tcPr>
                  <w:tcW w:w="714" w:type="pct"/>
                  <w:noWrap/>
                  <w:vAlign w:val="center"/>
                </w:tcPr>
                <w:p w:rsidR="00945285" w:rsidRPr="00811A89" w:rsidRDefault="00945285" w:rsidP="00ED7970">
                  <w:pPr>
                    <w:snapToGrid w:val="0"/>
                    <w:jc w:val="center"/>
                    <w:rPr>
                      <w:szCs w:val="21"/>
                    </w:rPr>
                  </w:pPr>
                  <w:r w:rsidRPr="00811A89">
                    <w:rPr>
                      <w:szCs w:val="21"/>
                    </w:rPr>
                    <w:t>mg/L</w:t>
                  </w:r>
                </w:p>
              </w:tc>
              <w:tc>
                <w:tcPr>
                  <w:tcW w:w="1069" w:type="pct"/>
                  <w:vAlign w:val="center"/>
                </w:tcPr>
                <w:p w:rsidR="00945285" w:rsidRPr="00811A89" w:rsidRDefault="00945285" w:rsidP="00ED7970">
                  <w:pPr>
                    <w:snapToGrid w:val="0"/>
                    <w:jc w:val="center"/>
                    <w:rPr>
                      <w:szCs w:val="21"/>
                    </w:rPr>
                  </w:pPr>
                  <w:r w:rsidRPr="00811A89">
                    <w:rPr>
                      <w:rFonts w:hint="eastAsia"/>
                      <w:szCs w:val="21"/>
                    </w:rPr>
                    <w:t>3.3</w:t>
                  </w:r>
                </w:p>
              </w:tc>
              <w:tc>
                <w:tcPr>
                  <w:tcW w:w="1081" w:type="pct"/>
                  <w:vAlign w:val="center"/>
                </w:tcPr>
                <w:p w:rsidR="00945285" w:rsidRPr="00811A89" w:rsidRDefault="00945285" w:rsidP="00ED7970">
                  <w:pPr>
                    <w:snapToGrid w:val="0"/>
                    <w:jc w:val="center"/>
                    <w:rPr>
                      <w:szCs w:val="21"/>
                    </w:rPr>
                  </w:pPr>
                  <w:r w:rsidRPr="00811A89">
                    <w:rPr>
                      <w:szCs w:val="21"/>
                    </w:rPr>
                    <w:t>≤6</w:t>
                  </w:r>
                </w:p>
              </w:tc>
              <w:tc>
                <w:tcPr>
                  <w:tcW w:w="664" w:type="pct"/>
                  <w:vAlign w:val="center"/>
                </w:tcPr>
                <w:p w:rsidR="00945285" w:rsidRPr="00811A89" w:rsidRDefault="00945285" w:rsidP="00ED7970">
                  <w:pPr>
                    <w:snapToGrid w:val="0"/>
                    <w:jc w:val="center"/>
                    <w:rPr>
                      <w:szCs w:val="21"/>
                    </w:rPr>
                  </w:pPr>
                  <w:r w:rsidRPr="00811A89">
                    <w:rPr>
                      <w:szCs w:val="21"/>
                    </w:rPr>
                    <w:t>达标</w:t>
                  </w:r>
                </w:p>
              </w:tc>
            </w:tr>
            <w:tr w:rsidR="00945285" w:rsidRPr="00811A89" w:rsidTr="00ED7970">
              <w:trPr>
                <w:trHeight w:val="425"/>
                <w:jc w:val="center"/>
              </w:trPr>
              <w:tc>
                <w:tcPr>
                  <w:tcW w:w="1472" w:type="pct"/>
                  <w:vAlign w:val="center"/>
                </w:tcPr>
                <w:p w:rsidR="00945285" w:rsidRPr="00811A89" w:rsidRDefault="00945285" w:rsidP="00ED7970">
                  <w:pPr>
                    <w:snapToGrid w:val="0"/>
                    <w:jc w:val="center"/>
                    <w:rPr>
                      <w:szCs w:val="21"/>
                    </w:rPr>
                  </w:pPr>
                  <w:r w:rsidRPr="00811A89">
                    <w:rPr>
                      <w:szCs w:val="21"/>
                    </w:rPr>
                    <w:t>化学需氧量</w:t>
                  </w:r>
                </w:p>
              </w:tc>
              <w:tc>
                <w:tcPr>
                  <w:tcW w:w="714" w:type="pct"/>
                  <w:noWrap/>
                  <w:vAlign w:val="center"/>
                </w:tcPr>
                <w:p w:rsidR="00945285" w:rsidRPr="00811A89" w:rsidRDefault="00945285" w:rsidP="00ED7970">
                  <w:pPr>
                    <w:snapToGrid w:val="0"/>
                    <w:jc w:val="center"/>
                    <w:rPr>
                      <w:szCs w:val="21"/>
                    </w:rPr>
                  </w:pPr>
                  <w:r w:rsidRPr="00811A89">
                    <w:rPr>
                      <w:szCs w:val="21"/>
                    </w:rPr>
                    <w:t>mg/L</w:t>
                  </w:r>
                </w:p>
              </w:tc>
              <w:tc>
                <w:tcPr>
                  <w:tcW w:w="1069" w:type="pct"/>
                  <w:vAlign w:val="center"/>
                </w:tcPr>
                <w:p w:rsidR="00945285" w:rsidRPr="00811A89" w:rsidRDefault="00945285" w:rsidP="00ED7970">
                  <w:pPr>
                    <w:snapToGrid w:val="0"/>
                    <w:jc w:val="center"/>
                    <w:rPr>
                      <w:szCs w:val="21"/>
                    </w:rPr>
                  </w:pPr>
                  <w:r w:rsidRPr="00811A89">
                    <w:rPr>
                      <w:rFonts w:hint="eastAsia"/>
                      <w:szCs w:val="21"/>
                    </w:rPr>
                    <w:t>17</w:t>
                  </w:r>
                </w:p>
              </w:tc>
              <w:tc>
                <w:tcPr>
                  <w:tcW w:w="1081" w:type="pct"/>
                  <w:vAlign w:val="center"/>
                </w:tcPr>
                <w:p w:rsidR="00945285" w:rsidRPr="00811A89" w:rsidRDefault="00945285" w:rsidP="00ED7970">
                  <w:pPr>
                    <w:snapToGrid w:val="0"/>
                    <w:jc w:val="center"/>
                    <w:rPr>
                      <w:szCs w:val="21"/>
                    </w:rPr>
                  </w:pPr>
                  <w:r w:rsidRPr="00811A89">
                    <w:rPr>
                      <w:szCs w:val="21"/>
                    </w:rPr>
                    <w:t>≤20</w:t>
                  </w:r>
                </w:p>
              </w:tc>
              <w:tc>
                <w:tcPr>
                  <w:tcW w:w="664" w:type="pct"/>
                  <w:vAlign w:val="center"/>
                </w:tcPr>
                <w:p w:rsidR="00945285" w:rsidRPr="00811A89" w:rsidRDefault="00945285" w:rsidP="00ED7970">
                  <w:pPr>
                    <w:snapToGrid w:val="0"/>
                    <w:jc w:val="center"/>
                    <w:rPr>
                      <w:szCs w:val="21"/>
                    </w:rPr>
                  </w:pPr>
                  <w:r w:rsidRPr="00811A89">
                    <w:rPr>
                      <w:szCs w:val="21"/>
                    </w:rPr>
                    <w:t>达标</w:t>
                  </w:r>
                </w:p>
              </w:tc>
            </w:tr>
            <w:tr w:rsidR="00945285" w:rsidRPr="00811A89" w:rsidTr="00ED7970">
              <w:trPr>
                <w:trHeight w:val="425"/>
                <w:jc w:val="center"/>
              </w:trPr>
              <w:tc>
                <w:tcPr>
                  <w:tcW w:w="1472" w:type="pct"/>
                  <w:vAlign w:val="center"/>
                </w:tcPr>
                <w:p w:rsidR="00945285" w:rsidRPr="00811A89" w:rsidRDefault="00945285" w:rsidP="00ED7970">
                  <w:pPr>
                    <w:snapToGrid w:val="0"/>
                    <w:jc w:val="center"/>
                    <w:rPr>
                      <w:szCs w:val="21"/>
                    </w:rPr>
                  </w:pPr>
                  <w:r w:rsidRPr="00811A89">
                    <w:rPr>
                      <w:szCs w:val="21"/>
                    </w:rPr>
                    <w:t>五日生化需氧量</w:t>
                  </w:r>
                </w:p>
              </w:tc>
              <w:tc>
                <w:tcPr>
                  <w:tcW w:w="714" w:type="pct"/>
                  <w:noWrap/>
                  <w:vAlign w:val="center"/>
                </w:tcPr>
                <w:p w:rsidR="00945285" w:rsidRPr="00811A89" w:rsidRDefault="00945285" w:rsidP="00ED7970">
                  <w:pPr>
                    <w:snapToGrid w:val="0"/>
                    <w:jc w:val="center"/>
                    <w:rPr>
                      <w:szCs w:val="21"/>
                    </w:rPr>
                  </w:pPr>
                  <w:r w:rsidRPr="00811A89">
                    <w:rPr>
                      <w:szCs w:val="21"/>
                    </w:rPr>
                    <w:t>mg/L</w:t>
                  </w:r>
                </w:p>
              </w:tc>
              <w:tc>
                <w:tcPr>
                  <w:tcW w:w="1069" w:type="pct"/>
                  <w:vAlign w:val="center"/>
                </w:tcPr>
                <w:p w:rsidR="00945285" w:rsidRPr="00811A89" w:rsidRDefault="00945285" w:rsidP="00ED7970">
                  <w:pPr>
                    <w:snapToGrid w:val="0"/>
                    <w:jc w:val="center"/>
                    <w:rPr>
                      <w:szCs w:val="21"/>
                    </w:rPr>
                  </w:pPr>
                  <w:r w:rsidRPr="00811A89">
                    <w:rPr>
                      <w:rFonts w:hint="eastAsia"/>
                      <w:szCs w:val="21"/>
                    </w:rPr>
                    <w:t>4.7</w:t>
                  </w:r>
                </w:p>
              </w:tc>
              <w:tc>
                <w:tcPr>
                  <w:tcW w:w="1081" w:type="pct"/>
                  <w:vAlign w:val="center"/>
                </w:tcPr>
                <w:p w:rsidR="00945285" w:rsidRPr="00811A89" w:rsidRDefault="00945285" w:rsidP="00ED7970">
                  <w:pPr>
                    <w:snapToGrid w:val="0"/>
                    <w:jc w:val="center"/>
                    <w:rPr>
                      <w:szCs w:val="21"/>
                    </w:rPr>
                  </w:pPr>
                  <w:r w:rsidRPr="00811A89">
                    <w:rPr>
                      <w:szCs w:val="21"/>
                    </w:rPr>
                    <w:t>≤4</w:t>
                  </w:r>
                </w:p>
              </w:tc>
              <w:tc>
                <w:tcPr>
                  <w:tcW w:w="664" w:type="pct"/>
                  <w:vAlign w:val="center"/>
                </w:tcPr>
                <w:p w:rsidR="00945285" w:rsidRPr="00811A89" w:rsidRDefault="00945285" w:rsidP="00ED7970">
                  <w:pPr>
                    <w:snapToGrid w:val="0"/>
                    <w:jc w:val="center"/>
                    <w:rPr>
                      <w:szCs w:val="21"/>
                    </w:rPr>
                  </w:pPr>
                  <w:r w:rsidRPr="00811A89">
                    <w:rPr>
                      <w:szCs w:val="21"/>
                    </w:rPr>
                    <w:t>达标</w:t>
                  </w:r>
                </w:p>
              </w:tc>
            </w:tr>
            <w:tr w:rsidR="00945285" w:rsidRPr="00811A89" w:rsidTr="00ED7970">
              <w:trPr>
                <w:trHeight w:val="425"/>
                <w:jc w:val="center"/>
              </w:trPr>
              <w:tc>
                <w:tcPr>
                  <w:tcW w:w="1472" w:type="pct"/>
                  <w:noWrap/>
                  <w:vAlign w:val="center"/>
                </w:tcPr>
                <w:p w:rsidR="00945285" w:rsidRPr="00811A89" w:rsidRDefault="00945285" w:rsidP="00ED7970">
                  <w:pPr>
                    <w:snapToGrid w:val="0"/>
                    <w:jc w:val="center"/>
                    <w:rPr>
                      <w:szCs w:val="21"/>
                    </w:rPr>
                  </w:pPr>
                  <w:r w:rsidRPr="00811A89">
                    <w:rPr>
                      <w:szCs w:val="21"/>
                    </w:rPr>
                    <w:t>氨氮</w:t>
                  </w:r>
                </w:p>
              </w:tc>
              <w:tc>
                <w:tcPr>
                  <w:tcW w:w="714" w:type="pct"/>
                  <w:noWrap/>
                  <w:vAlign w:val="center"/>
                </w:tcPr>
                <w:p w:rsidR="00945285" w:rsidRPr="00811A89" w:rsidRDefault="00945285" w:rsidP="00ED7970">
                  <w:pPr>
                    <w:snapToGrid w:val="0"/>
                    <w:jc w:val="center"/>
                    <w:rPr>
                      <w:szCs w:val="21"/>
                    </w:rPr>
                  </w:pPr>
                  <w:r w:rsidRPr="00811A89">
                    <w:rPr>
                      <w:szCs w:val="21"/>
                    </w:rPr>
                    <w:t>mg/L</w:t>
                  </w:r>
                </w:p>
              </w:tc>
              <w:tc>
                <w:tcPr>
                  <w:tcW w:w="1069" w:type="pct"/>
                  <w:vAlign w:val="center"/>
                </w:tcPr>
                <w:p w:rsidR="00945285" w:rsidRPr="00811A89" w:rsidRDefault="00945285" w:rsidP="00ED7970">
                  <w:pPr>
                    <w:snapToGrid w:val="0"/>
                    <w:jc w:val="center"/>
                    <w:rPr>
                      <w:szCs w:val="21"/>
                    </w:rPr>
                  </w:pPr>
                  <w:r w:rsidRPr="00811A89">
                    <w:rPr>
                      <w:rFonts w:hint="eastAsia"/>
                      <w:szCs w:val="21"/>
                    </w:rPr>
                    <w:t>0.155</w:t>
                  </w:r>
                </w:p>
              </w:tc>
              <w:tc>
                <w:tcPr>
                  <w:tcW w:w="1081" w:type="pct"/>
                  <w:vAlign w:val="center"/>
                </w:tcPr>
                <w:p w:rsidR="00945285" w:rsidRPr="00811A89" w:rsidRDefault="00945285" w:rsidP="00ED7970">
                  <w:pPr>
                    <w:snapToGrid w:val="0"/>
                    <w:jc w:val="center"/>
                    <w:rPr>
                      <w:szCs w:val="21"/>
                    </w:rPr>
                  </w:pPr>
                  <w:r w:rsidRPr="00811A89">
                    <w:rPr>
                      <w:szCs w:val="21"/>
                    </w:rPr>
                    <w:t>≤1</w:t>
                  </w:r>
                </w:p>
              </w:tc>
              <w:tc>
                <w:tcPr>
                  <w:tcW w:w="664" w:type="pct"/>
                  <w:vAlign w:val="center"/>
                </w:tcPr>
                <w:p w:rsidR="00945285" w:rsidRPr="00811A89" w:rsidRDefault="00945285" w:rsidP="00ED7970">
                  <w:pPr>
                    <w:snapToGrid w:val="0"/>
                    <w:jc w:val="center"/>
                    <w:rPr>
                      <w:szCs w:val="21"/>
                    </w:rPr>
                  </w:pPr>
                  <w:r w:rsidRPr="00811A89">
                    <w:rPr>
                      <w:szCs w:val="21"/>
                    </w:rPr>
                    <w:t>达标</w:t>
                  </w:r>
                </w:p>
              </w:tc>
            </w:tr>
            <w:tr w:rsidR="00945285" w:rsidRPr="00811A89" w:rsidTr="00ED7970">
              <w:trPr>
                <w:trHeight w:val="425"/>
                <w:jc w:val="center"/>
              </w:trPr>
              <w:tc>
                <w:tcPr>
                  <w:tcW w:w="1472" w:type="pct"/>
                  <w:noWrap/>
                  <w:vAlign w:val="center"/>
                </w:tcPr>
                <w:p w:rsidR="00945285" w:rsidRPr="00811A89" w:rsidRDefault="00945285" w:rsidP="00ED7970">
                  <w:pPr>
                    <w:snapToGrid w:val="0"/>
                    <w:jc w:val="center"/>
                    <w:rPr>
                      <w:szCs w:val="21"/>
                    </w:rPr>
                  </w:pPr>
                  <w:r w:rsidRPr="00811A89">
                    <w:rPr>
                      <w:szCs w:val="21"/>
                    </w:rPr>
                    <w:t>总磷</w:t>
                  </w:r>
                </w:p>
              </w:tc>
              <w:tc>
                <w:tcPr>
                  <w:tcW w:w="714" w:type="pct"/>
                  <w:noWrap/>
                  <w:vAlign w:val="center"/>
                </w:tcPr>
                <w:p w:rsidR="00945285" w:rsidRPr="00811A89" w:rsidRDefault="00945285" w:rsidP="00ED7970">
                  <w:pPr>
                    <w:snapToGrid w:val="0"/>
                    <w:jc w:val="center"/>
                    <w:rPr>
                      <w:szCs w:val="21"/>
                    </w:rPr>
                  </w:pPr>
                  <w:r w:rsidRPr="00811A89">
                    <w:rPr>
                      <w:szCs w:val="21"/>
                    </w:rPr>
                    <w:t>mg/L</w:t>
                  </w:r>
                </w:p>
              </w:tc>
              <w:tc>
                <w:tcPr>
                  <w:tcW w:w="1069" w:type="pct"/>
                  <w:vAlign w:val="center"/>
                </w:tcPr>
                <w:p w:rsidR="00945285" w:rsidRPr="00811A89" w:rsidRDefault="00945285" w:rsidP="00ED7970">
                  <w:pPr>
                    <w:snapToGrid w:val="0"/>
                    <w:jc w:val="center"/>
                    <w:rPr>
                      <w:szCs w:val="21"/>
                    </w:rPr>
                  </w:pPr>
                  <w:r w:rsidRPr="00811A89">
                    <w:rPr>
                      <w:rFonts w:hint="eastAsia"/>
                      <w:szCs w:val="21"/>
                    </w:rPr>
                    <w:t>0.10</w:t>
                  </w:r>
                </w:p>
              </w:tc>
              <w:tc>
                <w:tcPr>
                  <w:tcW w:w="1081" w:type="pct"/>
                  <w:vAlign w:val="center"/>
                </w:tcPr>
                <w:p w:rsidR="00945285" w:rsidRPr="00811A89" w:rsidRDefault="00945285" w:rsidP="00ED7970">
                  <w:pPr>
                    <w:snapToGrid w:val="0"/>
                    <w:jc w:val="center"/>
                    <w:rPr>
                      <w:szCs w:val="21"/>
                    </w:rPr>
                  </w:pPr>
                  <w:r w:rsidRPr="00811A89">
                    <w:rPr>
                      <w:szCs w:val="21"/>
                    </w:rPr>
                    <w:t>≤0.2</w:t>
                  </w:r>
                </w:p>
              </w:tc>
              <w:tc>
                <w:tcPr>
                  <w:tcW w:w="664" w:type="pct"/>
                  <w:vAlign w:val="center"/>
                </w:tcPr>
                <w:p w:rsidR="00945285" w:rsidRPr="00811A89" w:rsidRDefault="00945285" w:rsidP="00ED7970">
                  <w:pPr>
                    <w:snapToGrid w:val="0"/>
                    <w:jc w:val="center"/>
                    <w:rPr>
                      <w:szCs w:val="21"/>
                    </w:rPr>
                  </w:pPr>
                  <w:r w:rsidRPr="00811A89">
                    <w:rPr>
                      <w:szCs w:val="21"/>
                    </w:rPr>
                    <w:t>达标</w:t>
                  </w:r>
                </w:p>
              </w:tc>
            </w:tr>
            <w:tr w:rsidR="00945285" w:rsidRPr="00811A89" w:rsidTr="00ED7970">
              <w:trPr>
                <w:trHeight w:val="425"/>
                <w:jc w:val="center"/>
              </w:trPr>
              <w:tc>
                <w:tcPr>
                  <w:tcW w:w="1472" w:type="pct"/>
                  <w:noWrap/>
                  <w:vAlign w:val="center"/>
                </w:tcPr>
                <w:p w:rsidR="00945285" w:rsidRPr="00811A89" w:rsidRDefault="00945285" w:rsidP="00ED7970">
                  <w:pPr>
                    <w:snapToGrid w:val="0"/>
                    <w:jc w:val="center"/>
                    <w:rPr>
                      <w:szCs w:val="21"/>
                    </w:rPr>
                  </w:pPr>
                  <w:r w:rsidRPr="00811A89">
                    <w:rPr>
                      <w:szCs w:val="21"/>
                    </w:rPr>
                    <w:t>铜</w:t>
                  </w:r>
                </w:p>
              </w:tc>
              <w:tc>
                <w:tcPr>
                  <w:tcW w:w="714" w:type="pct"/>
                  <w:noWrap/>
                  <w:vAlign w:val="center"/>
                </w:tcPr>
                <w:p w:rsidR="00945285" w:rsidRPr="00811A89" w:rsidRDefault="00945285" w:rsidP="00ED7970">
                  <w:pPr>
                    <w:snapToGrid w:val="0"/>
                    <w:jc w:val="center"/>
                    <w:rPr>
                      <w:szCs w:val="21"/>
                    </w:rPr>
                  </w:pPr>
                  <w:r w:rsidRPr="00811A89">
                    <w:rPr>
                      <w:szCs w:val="21"/>
                    </w:rPr>
                    <w:t>mg/L</w:t>
                  </w:r>
                </w:p>
              </w:tc>
              <w:tc>
                <w:tcPr>
                  <w:tcW w:w="1069" w:type="pct"/>
                  <w:vAlign w:val="center"/>
                </w:tcPr>
                <w:p w:rsidR="00945285" w:rsidRPr="00811A89" w:rsidRDefault="00945285" w:rsidP="00ED7970">
                  <w:pPr>
                    <w:snapToGrid w:val="0"/>
                    <w:jc w:val="center"/>
                    <w:rPr>
                      <w:szCs w:val="21"/>
                    </w:rPr>
                  </w:pPr>
                  <w:r w:rsidRPr="00811A89">
                    <w:rPr>
                      <w:rFonts w:hint="eastAsia"/>
                      <w:szCs w:val="21"/>
                    </w:rPr>
                    <w:t>6</w:t>
                  </w:r>
                  <w:r w:rsidRPr="00811A89">
                    <w:rPr>
                      <w:rFonts w:hint="eastAsia"/>
                      <w:szCs w:val="21"/>
                    </w:rPr>
                    <w:t>×</w:t>
                  </w:r>
                  <w:r w:rsidRPr="00811A89">
                    <w:rPr>
                      <w:rFonts w:hint="eastAsia"/>
                      <w:szCs w:val="21"/>
                    </w:rPr>
                    <w:t>10</w:t>
                  </w:r>
                  <w:r w:rsidRPr="00811A89">
                    <w:rPr>
                      <w:rFonts w:hint="eastAsia"/>
                      <w:szCs w:val="21"/>
                      <w:vertAlign w:val="superscript"/>
                    </w:rPr>
                    <w:t>-3</w:t>
                  </w:r>
                  <w:r w:rsidRPr="00811A89">
                    <w:rPr>
                      <w:rFonts w:hint="eastAsia"/>
                      <w:szCs w:val="21"/>
                    </w:rPr>
                    <w:t>ND</w:t>
                  </w:r>
                </w:p>
              </w:tc>
              <w:tc>
                <w:tcPr>
                  <w:tcW w:w="1081" w:type="pct"/>
                  <w:vAlign w:val="center"/>
                </w:tcPr>
                <w:p w:rsidR="00945285" w:rsidRPr="00811A89" w:rsidRDefault="00945285" w:rsidP="00ED7970">
                  <w:pPr>
                    <w:snapToGrid w:val="0"/>
                    <w:jc w:val="center"/>
                    <w:rPr>
                      <w:szCs w:val="21"/>
                    </w:rPr>
                  </w:pPr>
                  <w:r w:rsidRPr="00811A89">
                    <w:rPr>
                      <w:szCs w:val="21"/>
                    </w:rPr>
                    <w:t>≤1</w:t>
                  </w:r>
                </w:p>
              </w:tc>
              <w:tc>
                <w:tcPr>
                  <w:tcW w:w="664" w:type="pct"/>
                  <w:vAlign w:val="center"/>
                </w:tcPr>
                <w:p w:rsidR="00945285" w:rsidRPr="00811A89" w:rsidRDefault="00945285" w:rsidP="00ED7970">
                  <w:pPr>
                    <w:snapToGrid w:val="0"/>
                    <w:jc w:val="center"/>
                    <w:rPr>
                      <w:szCs w:val="21"/>
                    </w:rPr>
                  </w:pPr>
                  <w:r w:rsidRPr="00811A89">
                    <w:rPr>
                      <w:szCs w:val="21"/>
                    </w:rPr>
                    <w:t>达标</w:t>
                  </w:r>
                </w:p>
              </w:tc>
            </w:tr>
            <w:tr w:rsidR="00945285" w:rsidRPr="00811A89" w:rsidTr="00ED7970">
              <w:trPr>
                <w:trHeight w:val="425"/>
                <w:jc w:val="center"/>
              </w:trPr>
              <w:tc>
                <w:tcPr>
                  <w:tcW w:w="1472" w:type="pct"/>
                  <w:noWrap/>
                  <w:vAlign w:val="center"/>
                </w:tcPr>
                <w:p w:rsidR="00945285" w:rsidRPr="00811A89" w:rsidRDefault="00945285" w:rsidP="00ED7970">
                  <w:pPr>
                    <w:snapToGrid w:val="0"/>
                    <w:jc w:val="center"/>
                    <w:rPr>
                      <w:szCs w:val="21"/>
                    </w:rPr>
                  </w:pPr>
                  <w:r w:rsidRPr="00811A89">
                    <w:rPr>
                      <w:szCs w:val="21"/>
                    </w:rPr>
                    <w:lastRenderedPageBreak/>
                    <w:t>锌</w:t>
                  </w:r>
                </w:p>
              </w:tc>
              <w:tc>
                <w:tcPr>
                  <w:tcW w:w="714" w:type="pct"/>
                  <w:noWrap/>
                  <w:vAlign w:val="center"/>
                </w:tcPr>
                <w:p w:rsidR="00945285" w:rsidRPr="00811A89" w:rsidRDefault="00945285" w:rsidP="00ED7970">
                  <w:pPr>
                    <w:snapToGrid w:val="0"/>
                    <w:jc w:val="center"/>
                    <w:rPr>
                      <w:szCs w:val="21"/>
                    </w:rPr>
                  </w:pPr>
                  <w:r w:rsidRPr="00811A89">
                    <w:rPr>
                      <w:szCs w:val="21"/>
                    </w:rPr>
                    <w:t>mg/L</w:t>
                  </w:r>
                </w:p>
              </w:tc>
              <w:tc>
                <w:tcPr>
                  <w:tcW w:w="1069" w:type="pct"/>
                  <w:vAlign w:val="center"/>
                </w:tcPr>
                <w:p w:rsidR="00945285" w:rsidRPr="00811A89" w:rsidRDefault="00945285" w:rsidP="00ED7970">
                  <w:pPr>
                    <w:snapToGrid w:val="0"/>
                    <w:jc w:val="center"/>
                    <w:rPr>
                      <w:szCs w:val="21"/>
                    </w:rPr>
                  </w:pPr>
                  <w:r w:rsidRPr="00811A89">
                    <w:rPr>
                      <w:rFonts w:hint="eastAsia"/>
                      <w:szCs w:val="21"/>
                    </w:rPr>
                    <w:t>0.05ND</w:t>
                  </w:r>
                </w:p>
              </w:tc>
              <w:tc>
                <w:tcPr>
                  <w:tcW w:w="1081" w:type="pct"/>
                  <w:vAlign w:val="center"/>
                </w:tcPr>
                <w:p w:rsidR="00945285" w:rsidRPr="00811A89" w:rsidRDefault="00945285" w:rsidP="00ED7970">
                  <w:pPr>
                    <w:snapToGrid w:val="0"/>
                    <w:jc w:val="center"/>
                    <w:rPr>
                      <w:szCs w:val="21"/>
                    </w:rPr>
                  </w:pPr>
                  <w:r w:rsidRPr="00811A89">
                    <w:rPr>
                      <w:szCs w:val="21"/>
                    </w:rPr>
                    <w:t>≤1</w:t>
                  </w:r>
                </w:p>
              </w:tc>
              <w:tc>
                <w:tcPr>
                  <w:tcW w:w="664" w:type="pct"/>
                  <w:vAlign w:val="center"/>
                </w:tcPr>
                <w:p w:rsidR="00945285" w:rsidRPr="00811A89" w:rsidRDefault="00945285" w:rsidP="00ED7970">
                  <w:pPr>
                    <w:snapToGrid w:val="0"/>
                    <w:jc w:val="center"/>
                    <w:rPr>
                      <w:szCs w:val="21"/>
                    </w:rPr>
                  </w:pPr>
                  <w:r w:rsidRPr="00811A89">
                    <w:rPr>
                      <w:szCs w:val="21"/>
                    </w:rPr>
                    <w:t>达标</w:t>
                  </w:r>
                </w:p>
              </w:tc>
            </w:tr>
            <w:tr w:rsidR="00945285" w:rsidRPr="00811A89" w:rsidTr="00ED7970">
              <w:trPr>
                <w:trHeight w:val="425"/>
                <w:jc w:val="center"/>
              </w:trPr>
              <w:tc>
                <w:tcPr>
                  <w:tcW w:w="1472" w:type="pct"/>
                  <w:noWrap/>
                  <w:vAlign w:val="center"/>
                </w:tcPr>
                <w:p w:rsidR="00945285" w:rsidRPr="00811A89" w:rsidRDefault="00945285" w:rsidP="00ED7970">
                  <w:pPr>
                    <w:snapToGrid w:val="0"/>
                    <w:jc w:val="center"/>
                    <w:rPr>
                      <w:szCs w:val="21"/>
                    </w:rPr>
                  </w:pPr>
                  <w:r w:rsidRPr="00811A89">
                    <w:rPr>
                      <w:szCs w:val="21"/>
                    </w:rPr>
                    <w:t>氟化物</w:t>
                  </w:r>
                </w:p>
              </w:tc>
              <w:tc>
                <w:tcPr>
                  <w:tcW w:w="714" w:type="pct"/>
                  <w:noWrap/>
                  <w:vAlign w:val="center"/>
                </w:tcPr>
                <w:p w:rsidR="00945285" w:rsidRPr="00811A89" w:rsidRDefault="00945285" w:rsidP="00ED7970">
                  <w:pPr>
                    <w:snapToGrid w:val="0"/>
                    <w:jc w:val="center"/>
                    <w:rPr>
                      <w:szCs w:val="21"/>
                    </w:rPr>
                  </w:pPr>
                  <w:r w:rsidRPr="00811A89">
                    <w:rPr>
                      <w:szCs w:val="21"/>
                    </w:rPr>
                    <w:t>mg/L</w:t>
                  </w:r>
                </w:p>
              </w:tc>
              <w:tc>
                <w:tcPr>
                  <w:tcW w:w="1069" w:type="pct"/>
                  <w:vAlign w:val="center"/>
                </w:tcPr>
                <w:p w:rsidR="00945285" w:rsidRPr="00811A89" w:rsidRDefault="00945285" w:rsidP="00ED7970">
                  <w:pPr>
                    <w:snapToGrid w:val="0"/>
                    <w:jc w:val="center"/>
                    <w:rPr>
                      <w:szCs w:val="21"/>
                    </w:rPr>
                  </w:pPr>
                  <w:r w:rsidRPr="00811A89">
                    <w:rPr>
                      <w:rFonts w:hint="eastAsia"/>
                      <w:szCs w:val="21"/>
                    </w:rPr>
                    <w:t>0.39</w:t>
                  </w:r>
                </w:p>
              </w:tc>
              <w:tc>
                <w:tcPr>
                  <w:tcW w:w="1081" w:type="pct"/>
                  <w:vAlign w:val="center"/>
                </w:tcPr>
                <w:p w:rsidR="00945285" w:rsidRPr="00811A89" w:rsidRDefault="00945285" w:rsidP="00ED7970">
                  <w:pPr>
                    <w:snapToGrid w:val="0"/>
                    <w:jc w:val="center"/>
                    <w:rPr>
                      <w:szCs w:val="21"/>
                    </w:rPr>
                  </w:pPr>
                  <w:r w:rsidRPr="00811A89">
                    <w:rPr>
                      <w:szCs w:val="21"/>
                    </w:rPr>
                    <w:t>≤1</w:t>
                  </w:r>
                </w:p>
              </w:tc>
              <w:tc>
                <w:tcPr>
                  <w:tcW w:w="664" w:type="pct"/>
                  <w:vAlign w:val="center"/>
                </w:tcPr>
                <w:p w:rsidR="00945285" w:rsidRPr="00811A89" w:rsidRDefault="00945285" w:rsidP="00ED7970">
                  <w:pPr>
                    <w:snapToGrid w:val="0"/>
                    <w:jc w:val="center"/>
                    <w:rPr>
                      <w:szCs w:val="21"/>
                    </w:rPr>
                  </w:pPr>
                  <w:r w:rsidRPr="00811A89">
                    <w:rPr>
                      <w:szCs w:val="21"/>
                    </w:rPr>
                    <w:t>达标</w:t>
                  </w:r>
                </w:p>
              </w:tc>
            </w:tr>
            <w:tr w:rsidR="00945285" w:rsidRPr="00811A89" w:rsidTr="00ED7970">
              <w:trPr>
                <w:trHeight w:val="425"/>
                <w:jc w:val="center"/>
              </w:trPr>
              <w:tc>
                <w:tcPr>
                  <w:tcW w:w="1472" w:type="pct"/>
                  <w:noWrap/>
                  <w:vAlign w:val="center"/>
                </w:tcPr>
                <w:p w:rsidR="00945285" w:rsidRPr="00811A89" w:rsidRDefault="00945285" w:rsidP="00ED7970">
                  <w:pPr>
                    <w:snapToGrid w:val="0"/>
                    <w:jc w:val="center"/>
                    <w:rPr>
                      <w:szCs w:val="21"/>
                    </w:rPr>
                  </w:pPr>
                  <w:r w:rsidRPr="00811A89">
                    <w:rPr>
                      <w:szCs w:val="21"/>
                    </w:rPr>
                    <w:t>硒</w:t>
                  </w:r>
                </w:p>
              </w:tc>
              <w:tc>
                <w:tcPr>
                  <w:tcW w:w="714" w:type="pct"/>
                  <w:noWrap/>
                  <w:vAlign w:val="center"/>
                </w:tcPr>
                <w:p w:rsidR="00945285" w:rsidRPr="00811A89" w:rsidRDefault="00945285" w:rsidP="00ED7970">
                  <w:pPr>
                    <w:snapToGrid w:val="0"/>
                    <w:jc w:val="center"/>
                    <w:rPr>
                      <w:szCs w:val="21"/>
                    </w:rPr>
                  </w:pPr>
                  <w:r w:rsidRPr="00811A89">
                    <w:rPr>
                      <w:szCs w:val="21"/>
                    </w:rPr>
                    <w:t>mg/L</w:t>
                  </w:r>
                </w:p>
              </w:tc>
              <w:tc>
                <w:tcPr>
                  <w:tcW w:w="1069" w:type="pct"/>
                  <w:vAlign w:val="center"/>
                </w:tcPr>
                <w:p w:rsidR="00945285" w:rsidRPr="00811A89" w:rsidRDefault="00945285" w:rsidP="00ED7970">
                  <w:pPr>
                    <w:snapToGrid w:val="0"/>
                    <w:jc w:val="center"/>
                    <w:rPr>
                      <w:szCs w:val="21"/>
                    </w:rPr>
                  </w:pPr>
                  <w:r w:rsidRPr="00811A89">
                    <w:rPr>
                      <w:rFonts w:hint="eastAsia"/>
                      <w:szCs w:val="21"/>
                    </w:rPr>
                    <w:t>4</w:t>
                  </w:r>
                  <w:r w:rsidRPr="00811A89">
                    <w:rPr>
                      <w:rFonts w:hint="eastAsia"/>
                      <w:szCs w:val="21"/>
                    </w:rPr>
                    <w:t>×</w:t>
                  </w:r>
                  <w:r w:rsidRPr="00811A89">
                    <w:rPr>
                      <w:rFonts w:hint="eastAsia"/>
                      <w:szCs w:val="21"/>
                    </w:rPr>
                    <w:t>10</w:t>
                  </w:r>
                  <w:r w:rsidRPr="00811A89">
                    <w:rPr>
                      <w:rFonts w:hint="eastAsia"/>
                      <w:szCs w:val="21"/>
                      <w:vertAlign w:val="superscript"/>
                    </w:rPr>
                    <w:t>-4</w:t>
                  </w:r>
                  <w:r w:rsidRPr="00811A89">
                    <w:rPr>
                      <w:rFonts w:hint="eastAsia"/>
                      <w:szCs w:val="21"/>
                    </w:rPr>
                    <w:t>ND</w:t>
                  </w:r>
                </w:p>
              </w:tc>
              <w:tc>
                <w:tcPr>
                  <w:tcW w:w="1081" w:type="pct"/>
                  <w:vAlign w:val="center"/>
                </w:tcPr>
                <w:p w:rsidR="00945285" w:rsidRPr="00811A89" w:rsidRDefault="00945285" w:rsidP="00ED7970">
                  <w:pPr>
                    <w:snapToGrid w:val="0"/>
                    <w:jc w:val="center"/>
                    <w:rPr>
                      <w:szCs w:val="21"/>
                    </w:rPr>
                  </w:pPr>
                  <w:r w:rsidRPr="00811A89">
                    <w:rPr>
                      <w:szCs w:val="21"/>
                    </w:rPr>
                    <w:t>≤0.01</w:t>
                  </w:r>
                </w:p>
              </w:tc>
              <w:tc>
                <w:tcPr>
                  <w:tcW w:w="664" w:type="pct"/>
                  <w:vAlign w:val="center"/>
                </w:tcPr>
                <w:p w:rsidR="00945285" w:rsidRPr="00811A89" w:rsidRDefault="00945285" w:rsidP="00ED7970">
                  <w:pPr>
                    <w:snapToGrid w:val="0"/>
                    <w:jc w:val="center"/>
                    <w:rPr>
                      <w:szCs w:val="21"/>
                    </w:rPr>
                  </w:pPr>
                  <w:r w:rsidRPr="00811A89">
                    <w:rPr>
                      <w:szCs w:val="21"/>
                    </w:rPr>
                    <w:t>达标</w:t>
                  </w:r>
                </w:p>
              </w:tc>
            </w:tr>
            <w:tr w:rsidR="00945285" w:rsidRPr="00811A89" w:rsidTr="00ED7970">
              <w:trPr>
                <w:trHeight w:val="425"/>
                <w:jc w:val="center"/>
              </w:trPr>
              <w:tc>
                <w:tcPr>
                  <w:tcW w:w="1472" w:type="pct"/>
                  <w:noWrap/>
                  <w:vAlign w:val="center"/>
                </w:tcPr>
                <w:p w:rsidR="00945285" w:rsidRPr="00811A89" w:rsidRDefault="00945285" w:rsidP="00ED7970">
                  <w:pPr>
                    <w:snapToGrid w:val="0"/>
                    <w:jc w:val="center"/>
                    <w:rPr>
                      <w:szCs w:val="21"/>
                    </w:rPr>
                  </w:pPr>
                  <w:r w:rsidRPr="00811A89">
                    <w:rPr>
                      <w:szCs w:val="21"/>
                    </w:rPr>
                    <w:t>砷</w:t>
                  </w:r>
                </w:p>
              </w:tc>
              <w:tc>
                <w:tcPr>
                  <w:tcW w:w="714" w:type="pct"/>
                  <w:noWrap/>
                  <w:vAlign w:val="center"/>
                </w:tcPr>
                <w:p w:rsidR="00945285" w:rsidRPr="00811A89" w:rsidRDefault="00945285" w:rsidP="00ED7970">
                  <w:pPr>
                    <w:snapToGrid w:val="0"/>
                    <w:jc w:val="center"/>
                    <w:rPr>
                      <w:szCs w:val="21"/>
                    </w:rPr>
                  </w:pPr>
                  <w:r w:rsidRPr="00811A89">
                    <w:rPr>
                      <w:szCs w:val="21"/>
                    </w:rPr>
                    <w:t>mg/L</w:t>
                  </w:r>
                </w:p>
              </w:tc>
              <w:tc>
                <w:tcPr>
                  <w:tcW w:w="1069" w:type="pct"/>
                  <w:vAlign w:val="center"/>
                </w:tcPr>
                <w:p w:rsidR="00945285" w:rsidRPr="00811A89" w:rsidRDefault="00945285" w:rsidP="00ED7970">
                  <w:pPr>
                    <w:snapToGrid w:val="0"/>
                    <w:jc w:val="center"/>
                    <w:rPr>
                      <w:szCs w:val="21"/>
                    </w:rPr>
                  </w:pPr>
                  <w:r w:rsidRPr="00811A89">
                    <w:rPr>
                      <w:rFonts w:hint="eastAsia"/>
                      <w:szCs w:val="21"/>
                    </w:rPr>
                    <w:t>3</w:t>
                  </w:r>
                  <w:r w:rsidRPr="00811A89">
                    <w:rPr>
                      <w:rFonts w:hint="eastAsia"/>
                      <w:szCs w:val="21"/>
                    </w:rPr>
                    <w:t>×</w:t>
                  </w:r>
                  <w:r w:rsidRPr="00811A89">
                    <w:rPr>
                      <w:rFonts w:hint="eastAsia"/>
                      <w:szCs w:val="21"/>
                    </w:rPr>
                    <w:t>10</w:t>
                  </w:r>
                  <w:r w:rsidRPr="00811A89">
                    <w:rPr>
                      <w:rFonts w:hint="eastAsia"/>
                      <w:szCs w:val="21"/>
                      <w:vertAlign w:val="superscript"/>
                    </w:rPr>
                    <w:t>-4</w:t>
                  </w:r>
                  <w:r w:rsidRPr="00811A89">
                    <w:rPr>
                      <w:rFonts w:hint="eastAsia"/>
                      <w:szCs w:val="21"/>
                    </w:rPr>
                    <w:t>ND</w:t>
                  </w:r>
                </w:p>
              </w:tc>
              <w:tc>
                <w:tcPr>
                  <w:tcW w:w="1081" w:type="pct"/>
                  <w:vAlign w:val="center"/>
                </w:tcPr>
                <w:p w:rsidR="00945285" w:rsidRPr="00811A89" w:rsidRDefault="00945285" w:rsidP="00ED7970">
                  <w:pPr>
                    <w:snapToGrid w:val="0"/>
                    <w:jc w:val="center"/>
                    <w:rPr>
                      <w:szCs w:val="21"/>
                    </w:rPr>
                  </w:pPr>
                  <w:r w:rsidRPr="00811A89">
                    <w:rPr>
                      <w:szCs w:val="21"/>
                    </w:rPr>
                    <w:t>≤0.05</w:t>
                  </w:r>
                </w:p>
              </w:tc>
              <w:tc>
                <w:tcPr>
                  <w:tcW w:w="664" w:type="pct"/>
                  <w:vAlign w:val="center"/>
                </w:tcPr>
                <w:p w:rsidR="00945285" w:rsidRPr="00811A89" w:rsidRDefault="00945285" w:rsidP="00ED7970">
                  <w:pPr>
                    <w:snapToGrid w:val="0"/>
                    <w:jc w:val="center"/>
                    <w:rPr>
                      <w:szCs w:val="21"/>
                    </w:rPr>
                  </w:pPr>
                  <w:r w:rsidRPr="00811A89">
                    <w:rPr>
                      <w:szCs w:val="21"/>
                    </w:rPr>
                    <w:t>达标</w:t>
                  </w:r>
                </w:p>
              </w:tc>
            </w:tr>
            <w:tr w:rsidR="00945285" w:rsidRPr="00811A89" w:rsidTr="00ED7970">
              <w:trPr>
                <w:trHeight w:val="425"/>
                <w:jc w:val="center"/>
              </w:trPr>
              <w:tc>
                <w:tcPr>
                  <w:tcW w:w="1472" w:type="pct"/>
                  <w:noWrap/>
                  <w:vAlign w:val="center"/>
                </w:tcPr>
                <w:p w:rsidR="00945285" w:rsidRPr="00811A89" w:rsidRDefault="00945285" w:rsidP="00ED7970">
                  <w:pPr>
                    <w:snapToGrid w:val="0"/>
                    <w:jc w:val="center"/>
                    <w:rPr>
                      <w:szCs w:val="21"/>
                    </w:rPr>
                  </w:pPr>
                  <w:r w:rsidRPr="00811A89">
                    <w:rPr>
                      <w:szCs w:val="21"/>
                    </w:rPr>
                    <w:t>汞</w:t>
                  </w:r>
                </w:p>
              </w:tc>
              <w:tc>
                <w:tcPr>
                  <w:tcW w:w="714" w:type="pct"/>
                  <w:noWrap/>
                  <w:vAlign w:val="center"/>
                </w:tcPr>
                <w:p w:rsidR="00945285" w:rsidRPr="00811A89" w:rsidRDefault="00945285" w:rsidP="00ED7970">
                  <w:pPr>
                    <w:snapToGrid w:val="0"/>
                    <w:jc w:val="center"/>
                    <w:rPr>
                      <w:szCs w:val="21"/>
                    </w:rPr>
                  </w:pPr>
                  <w:r w:rsidRPr="00811A89">
                    <w:rPr>
                      <w:szCs w:val="21"/>
                    </w:rPr>
                    <w:t>mg/L</w:t>
                  </w:r>
                </w:p>
              </w:tc>
              <w:tc>
                <w:tcPr>
                  <w:tcW w:w="1069" w:type="pct"/>
                  <w:vAlign w:val="center"/>
                </w:tcPr>
                <w:p w:rsidR="00945285" w:rsidRPr="00811A89" w:rsidRDefault="00945285" w:rsidP="00ED7970">
                  <w:pPr>
                    <w:snapToGrid w:val="0"/>
                    <w:jc w:val="center"/>
                    <w:rPr>
                      <w:szCs w:val="21"/>
                    </w:rPr>
                  </w:pPr>
                  <w:r w:rsidRPr="00811A89">
                    <w:rPr>
                      <w:rFonts w:hint="eastAsia"/>
                      <w:szCs w:val="21"/>
                    </w:rPr>
                    <w:t>5</w:t>
                  </w:r>
                  <w:r w:rsidRPr="00811A89">
                    <w:rPr>
                      <w:rFonts w:hint="eastAsia"/>
                      <w:szCs w:val="21"/>
                    </w:rPr>
                    <w:t>×</w:t>
                  </w:r>
                  <w:r w:rsidRPr="00811A89">
                    <w:rPr>
                      <w:rFonts w:hint="eastAsia"/>
                      <w:szCs w:val="21"/>
                    </w:rPr>
                    <w:t>10</w:t>
                  </w:r>
                  <w:r w:rsidRPr="00811A89">
                    <w:rPr>
                      <w:rFonts w:hint="eastAsia"/>
                      <w:szCs w:val="21"/>
                      <w:vertAlign w:val="superscript"/>
                    </w:rPr>
                    <w:t>-5</w:t>
                  </w:r>
                </w:p>
              </w:tc>
              <w:tc>
                <w:tcPr>
                  <w:tcW w:w="1081" w:type="pct"/>
                  <w:vAlign w:val="center"/>
                </w:tcPr>
                <w:p w:rsidR="00945285" w:rsidRPr="00811A89" w:rsidRDefault="00945285" w:rsidP="00ED7970">
                  <w:pPr>
                    <w:snapToGrid w:val="0"/>
                    <w:jc w:val="center"/>
                    <w:rPr>
                      <w:szCs w:val="21"/>
                    </w:rPr>
                  </w:pPr>
                  <w:r w:rsidRPr="00811A89">
                    <w:rPr>
                      <w:szCs w:val="21"/>
                    </w:rPr>
                    <w:t>≤0.0001</w:t>
                  </w:r>
                </w:p>
              </w:tc>
              <w:tc>
                <w:tcPr>
                  <w:tcW w:w="664" w:type="pct"/>
                  <w:vAlign w:val="center"/>
                </w:tcPr>
                <w:p w:rsidR="00945285" w:rsidRPr="00811A89" w:rsidRDefault="00945285" w:rsidP="00ED7970">
                  <w:pPr>
                    <w:snapToGrid w:val="0"/>
                    <w:jc w:val="center"/>
                    <w:rPr>
                      <w:szCs w:val="21"/>
                    </w:rPr>
                  </w:pPr>
                  <w:r w:rsidRPr="00811A89">
                    <w:rPr>
                      <w:szCs w:val="21"/>
                    </w:rPr>
                    <w:t>达标</w:t>
                  </w:r>
                </w:p>
              </w:tc>
            </w:tr>
            <w:tr w:rsidR="00945285" w:rsidRPr="00811A89" w:rsidTr="00ED7970">
              <w:trPr>
                <w:trHeight w:val="425"/>
                <w:jc w:val="center"/>
              </w:trPr>
              <w:tc>
                <w:tcPr>
                  <w:tcW w:w="1472" w:type="pct"/>
                  <w:noWrap/>
                  <w:vAlign w:val="center"/>
                </w:tcPr>
                <w:p w:rsidR="00945285" w:rsidRPr="00811A89" w:rsidRDefault="00945285" w:rsidP="00ED7970">
                  <w:pPr>
                    <w:snapToGrid w:val="0"/>
                    <w:jc w:val="center"/>
                    <w:rPr>
                      <w:szCs w:val="21"/>
                    </w:rPr>
                  </w:pPr>
                  <w:r w:rsidRPr="00811A89">
                    <w:rPr>
                      <w:szCs w:val="21"/>
                    </w:rPr>
                    <w:t>镉</w:t>
                  </w:r>
                </w:p>
              </w:tc>
              <w:tc>
                <w:tcPr>
                  <w:tcW w:w="714" w:type="pct"/>
                  <w:noWrap/>
                  <w:vAlign w:val="center"/>
                </w:tcPr>
                <w:p w:rsidR="00945285" w:rsidRPr="00811A89" w:rsidRDefault="00945285" w:rsidP="00ED7970">
                  <w:pPr>
                    <w:snapToGrid w:val="0"/>
                    <w:jc w:val="center"/>
                    <w:rPr>
                      <w:szCs w:val="21"/>
                    </w:rPr>
                  </w:pPr>
                  <w:r w:rsidRPr="00811A89">
                    <w:rPr>
                      <w:szCs w:val="21"/>
                    </w:rPr>
                    <w:t>mg/L</w:t>
                  </w:r>
                </w:p>
              </w:tc>
              <w:tc>
                <w:tcPr>
                  <w:tcW w:w="1069" w:type="pct"/>
                  <w:vAlign w:val="center"/>
                </w:tcPr>
                <w:p w:rsidR="00945285" w:rsidRPr="00811A89" w:rsidRDefault="00945285" w:rsidP="00ED7970">
                  <w:pPr>
                    <w:snapToGrid w:val="0"/>
                    <w:jc w:val="center"/>
                    <w:rPr>
                      <w:szCs w:val="21"/>
                    </w:rPr>
                  </w:pPr>
                  <w:r w:rsidRPr="00811A89">
                    <w:rPr>
                      <w:rFonts w:hint="eastAsia"/>
                      <w:szCs w:val="21"/>
                    </w:rPr>
                    <w:t>0.001ND</w:t>
                  </w:r>
                </w:p>
              </w:tc>
              <w:tc>
                <w:tcPr>
                  <w:tcW w:w="1081" w:type="pct"/>
                  <w:vAlign w:val="center"/>
                </w:tcPr>
                <w:p w:rsidR="00945285" w:rsidRPr="00811A89" w:rsidRDefault="00945285" w:rsidP="00ED7970">
                  <w:pPr>
                    <w:snapToGrid w:val="0"/>
                    <w:jc w:val="center"/>
                    <w:rPr>
                      <w:szCs w:val="21"/>
                    </w:rPr>
                  </w:pPr>
                  <w:r w:rsidRPr="00811A89">
                    <w:rPr>
                      <w:szCs w:val="21"/>
                    </w:rPr>
                    <w:t>≤0.005</w:t>
                  </w:r>
                </w:p>
              </w:tc>
              <w:tc>
                <w:tcPr>
                  <w:tcW w:w="664" w:type="pct"/>
                  <w:vAlign w:val="center"/>
                </w:tcPr>
                <w:p w:rsidR="00945285" w:rsidRPr="00811A89" w:rsidRDefault="00945285" w:rsidP="00ED7970">
                  <w:pPr>
                    <w:snapToGrid w:val="0"/>
                    <w:jc w:val="center"/>
                    <w:rPr>
                      <w:szCs w:val="21"/>
                    </w:rPr>
                  </w:pPr>
                  <w:r w:rsidRPr="00811A89">
                    <w:rPr>
                      <w:szCs w:val="21"/>
                    </w:rPr>
                    <w:t>达标</w:t>
                  </w:r>
                </w:p>
              </w:tc>
            </w:tr>
            <w:tr w:rsidR="00945285" w:rsidRPr="00811A89" w:rsidTr="00ED7970">
              <w:trPr>
                <w:trHeight w:val="425"/>
                <w:jc w:val="center"/>
              </w:trPr>
              <w:tc>
                <w:tcPr>
                  <w:tcW w:w="1472" w:type="pct"/>
                  <w:noWrap/>
                  <w:vAlign w:val="center"/>
                </w:tcPr>
                <w:p w:rsidR="00945285" w:rsidRPr="00811A89" w:rsidRDefault="00945285" w:rsidP="00ED7970">
                  <w:pPr>
                    <w:snapToGrid w:val="0"/>
                    <w:jc w:val="center"/>
                    <w:rPr>
                      <w:szCs w:val="21"/>
                    </w:rPr>
                  </w:pPr>
                  <w:r w:rsidRPr="00811A89">
                    <w:rPr>
                      <w:szCs w:val="21"/>
                    </w:rPr>
                    <w:t>六价铬</w:t>
                  </w:r>
                </w:p>
              </w:tc>
              <w:tc>
                <w:tcPr>
                  <w:tcW w:w="714" w:type="pct"/>
                  <w:noWrap/>
                  <w:vAlign w:val="center"/>
                </w:tcPr>
                <w:p w:rsidR="00945285" w:rsidRPr="00811A89" w:rsidRDefault="00945285" w:rsidP="00ED7970">
                  <w:pPr>
                    <w:snapToGrid w:val="0"/>
                    <w:jc w:val="center"/>
                    <w:rPr>
                      <w:szCs w:val="21"/>
                    </w:rPr>
                  </w:pPr>
                  <w:r w:rsidRPr="00811A89">
                    <w:rPr>
                      <w:szCs w:val="21"/>
                    </w:rPr>
                    <w:t>mg/L</w:t>
                  </w:r>
                </w:p>
              </w:tc>
              <w:tc>
                <w:tcPr>
                  <w:tcW w:w="1069" w:type="pct"/>
                  <w:vAlign w:val="center"/>
                </w:tcPr>
                <w:p w:rsidR="00945285" w:rsidRPr="00811A89" w:rsidRDefault="00945285" w:rsidP="00ED7970">
                  <w:pPr>
                    <w:snapToGrid w:val="0"/>
                    <w:jc w:val="center"/>
                    <w:rPr>
                      <w:szCs w:val="21"/>
                    </w:rPr>
                  </w:pPr>
                  <w:r w:rsidRPr="00811A89">
                    <w:rPr>
                      <w:rFonts w:hint="eastAsia"/>
                      <w:szCs w:val="21"/>
                    </w:rPr>
                    <w:t>0.007</w:t>
                  </w:r>
                </w:p>
              </w:tc>
              <w:tc>
                <w:tcPr>
                  <w:tcW w:w="1081" w:type="pct"/>
                  <w:vAlign w:val="center"/>
                </w:tcPr>
                <w:p w:rsidR="00945285" w:rsidRPr="00811A89" w:rsidRDefault="00945285" w:rsidP="00ED7970">
                  <w:pPr>
                    <w:snapToGrid w:val="0"/>
                    <w:jc w:val="center"/>
                    <w:rPr>
                      <w:szCs w:val="21"/>
                    </w:rPr>
                  </w:pPr>
                  <w:r w:rsidRPr="00811A89">
                    <w:rPr>
                      <w:szCs w:val="21"/>
                    </w:rPr>
                    <w:t>≤0.05</w:t>
                  </w:r>
                </w:p>
              </w:tc>
              <w:tc>
                <w:tcPr>
                  <w:tcW w:w="664" w:type="pct"/>
                  <w:vAlign w:val="center"/>
                </w:tcPr>
                <w:p w:rsidR="00945285" w:rsidRPr="00811A89" w:rsidRDefault="00945285" w:rsidP="00ED7970">
                  <w:pPr>
                    <w:snapToGrid w:val="0"/>
                    <w:jc w:val="center"/>
                    <w:rPr>
                      <w:szCs w:val="21"/>
                    </w:rPr>
                  </w:pPr>
                  <w:r w:rsidRPr="00811A89">
                    <w:rPr>
                      <w:szCs w:val="21"/>
                    </w:rPr>
                    <w:t>达标</w:t>
                  </w:r>
                </w:p>
              </w:tc>
            </w:tr>
            <w:tr w:rsidR="00945285" w:rsidRPr="00811A89" w:rsidTr="00ED7970">
              <w:trPr>
                <w:trHeight w:val="425"/>
                <w:jc w:val="center"/>
              </w:trPr>
              <w:tc>
                <w:tcPr>
                  <w:tcW w:w="1472" w:type="pct"/>
                  <w:noWrap/>
                  <w:vAlign w:val="center"/>
                </w:tcPr>
                <w:p w:rsidR="00945285" w:rsidRPr="00811A89" w:rsidRDefault="00945285" w:rsidP="00ED7970">
                  <w:pPr>
                    <w:snapToGrid w:val="0"/>
                    <w:jc w:val="center"/>
                    <w:rPr>
                      <w:szCs w:val="21"/>
                    </w:rPr>
                  </w:pPr>
                  <w:r w:rsidRPr="00811A89">
                    <w:rPr>
                      <w:szCs w:val="21"/>
                    </w:rPr>
                    <w:t>铅</w:t>
                  </w:r>
                </w:p>
              </w:tc>
              <w:tc>
                <w:tcPr>
                  <w:tcW w:w="714" w:type="pct"/>
                  <w:noWrap/>
                  <w:vAlign w:val="center"/>
                </w:tcPr>
                <w:p w:rsidR="00945285" w:rsidRPr="00811A89" w:rsidRDefault="00945285" w:rsidP="00ED7970">
                  <w:pPr>
                    <w:snapToGrid w:val="0"/>
                    <w:jc w:val="center"/>
                    <w:rPr>
                      <w:szCs w:val="21"/>
                    </w:rPr>
                  </w:pPr>
                  <w:r w:rsidRPr="00811A89">
                    <w:rPr>
                      <w:szCs w:val="21"/>
                    </w:rPr>
                    <w:t>mg/L</w:t>
                  </w:r>
                </w:p>
              </w:tc>
              <w:tc>
                <w:tcPr>
                  <w:tcW w:w="1069" w:type="pct"/>
                  <w:vAlign w:val="center"/>
                </w:tcPr>
                <w:p w:rsidR="00945285" w:rsidRPr="00811A89" w:rsidRDefault="00945285" w:rsidP="00ED7970">
                  <w:pPr>
                    <w:snapToGrid w:val="0"/>
                    <w:jc w:val="center"/>
                    <w:rPr>
                      <w:szCs w:val="21"/>
                    </w:rPr>
                  </w:pPr>
                  <w:r w:rsidRPr="00811A89">
                    <w:rPr>
                      <w:rFonts w:hint="eastAsia"/>
                      <w:szCs w:val="21"/>
                    </w:rPr>
                    <w:t>0.01ND</w:t>
                  </w:r>
                </w:p>
              </w:tc>
              <w:tc>
                <w:tcPr>
                  <w:tcW w:w="1081" w:type="pct"/>
                  <w:vAlign w:val="center"/>
                </w:tcPr>
                <w:p w:rsidR="00945285" w:rsidRPr="00811A89" w:rsidRDefault="00945285" w:rsidP="00ED7970">
                  <w:pPr>
                    <w:snapToGrid w:val="0"/>
                    <w:jc w:val="center"/>
                    <w:rPr>
                      <w:szCs w:val="21"/>
                    </w:rPr>
                  </w:pPr>
                  <w:r w:rsidRPr="00811A89">
                    <w:rPr>
                      <w:szCs w:val="21"/>
                    </w:rPr>
                    <w:t>≤0.05</w:t>
                  </w:r>
                </w:p>
              </w:tc>
              <w:tc>
                <w:tcPr>
                  <w:tcW w:w="664" w:type="pct"/>
                  <w:vAlign w:val="center"/>
                </w:tcPr>
                <w:p w:rsidR="00945285" w:rsidRPr="00811A89" w:rsidRDefault="00945285" w:rsidP="00ED7970">
                  <w:pPr>
                    <w:snapToGrid w:val="0"/>
                    <w:jc w:val="center"/>
                    <w:rPr>
                      <w:szCs w:val="21"/>
                    </w:rPr>
                  </w:pPr>
                  <w:r w:rsidRPr="00811A89">
                    <w:rPr>
                      <w:szCs w:val="21"/>
                    </w:rPr>
                    <w:t>达标</w:t>
                  </w:r>
                </w:p>
              </w:tc>
            </w:tr>
            <w:tr w:rsidR="00945285" w:rsidRPr="00811A89" w:rsidTr="00ED7970">
              <w:trPr>
                <w:trHeight w:val="425"/>
                <w:jc w:val="center"/>
              </w:trPr>
              <w:tc>
                <w:tcPr>
                  <w:tcW w:w="1472" w:type="pct"/>
                  <w:noWrap/>
                  <w:vAlign w:val="center"/>
                </w:tcPr>
                <w:p w:rsidR="00945285" w:rsidRPr="00811A89" w:rsidRDefault="00945285" w:rsidP="00ED7970">
                  <w:pPr>
                    <w:snapToGrid w:val="0"/>
                    <w:jc w:val="center"/>
                    <w:rPr>
                      <w:szCs w:val="21"/>
                    </w:rPr>
                  </w:pPr>
                  <w:r w:rsidRPr="00811A89">
                    <w:rPr>
                      <w:szCs w:val="21"/>
                    </w:rPr>
                    <w:t>氰化物</w:t>
                  </w:r>
                </w:p>
              </w:tc>
              <w:tc>
                <w:tcPr>
                  <w:tcW w:w="714" w:type="pct"/>
                  <w:noWrap/>
                  <w:vAlign w:val="center"/>
                </w:tcPr>
                <w:p w:rsidR="00945285" w:rsidRPr="00811A89" w:rsidRDefault="00945285" w:rsidP="00ED7970">
                  <w:pPr>
                    <w:snapToGrid w:val="0"/>
                    <w:jc w:val="center"/>
                    <w:rPr>
                      <w:szCs w:val="21"/>
                    </w:rPr>
                  </w:pPr>
                  <w:r w:rsidRPr="00811A89">
                    <w:rPr>
                      <w:szCs w:val="21"/>
                    </w:rPr>
                    <w:t>mg/L</w:t>
                  </w:r>
                </w:p>
              </w:tc>
              <w:tc>
                <w:tcPr>
                  <w:tcW w:w="1069" w:type="pct"/>
                  <w:vAlign w:val="center"/>
                </w:tcPr>
                <w:p w:rsidR="00945285" w:rsidRPr="00811A89" w:rsidRDefault="00945285" w:rsidP="00ED7970">
                  <w:pPr>
                    <w:snapToGrid w:val="0"/>
                    <w:jc w:val="center"/>
                    <w:rPr>
                      <w:szCs w:val="21"/>
                    </w:rPr>
                  </w:pPr>
                  <w:r w:rsidRPr="00811A89">
                    <w:rPr>
                      <w:rFonts w:hint="eastAsia"/>
                      <w:szCs w:val="21"/>
                    </w:rPr>
                    <w:t>0.004ND</w:t>
                  </w:r>
                </w:p>
              </w:tc>
              <w:tc>
                <w:tcPr>
                  <w:tcW w:w="1081" w:type="pct"/>
                  <w:vAlign w:val="center"/>
                </w:tcPr>
                <w:p w:rsidR="00945285" w:rsidRPr="00811A89" w:rsidRDefault="00945285" w:rsidP="00ED7970">
                  <w:pPr>
                    <w:snapToGrid w:val="0"/>
                    <w:jc w:val="center"/>
                    <w:rPr>
                      <w:szCs w:val="21"/>
                    </w:rPr>
                  </w:pPr>
                  <w:r w:rsidRPr="00811A89">
                    <w:rPr>
                      <w:szCs w:val="21"/>
                    </w:rPr>
                    <w:t>≤0.2</w:t>
                  </w:r>
                </w:p>
              </w:tc>
              <w:tc>
                <w:tcPr>
                  <w:tcW w:w="664" w:type="pct"/>
                  <w:vAlign w:val="center"/>
                </w:tcPr>
                <w:p w:rsidR="00945285" w:rsidRPr="00811A89" w:rsidRDefault="00945285" w:rsidP="00ED7970">
                  <w:pPr>
                    <w:snapToGrid w:val="0"/>
                    <w:jc w:val="center"/>
                    <w:rPr>
                      <w:szCs w:val="21"/>
                    </w:rPr>
                  </w:pPr>
                  <w:r w:rsidRPr="00811A89">
                    <w:rPr>
                      <w:szCs w:val="21"/>
                    </w:rPr>
                    <w:t>达标</w:t>
                  </w:r>
                </w:p>
              </w:tc>
            </w:tr>
            <w:tr w:rsidR="00945285" w:rsidRPr="00811A89" w:rsidTr="00ED7970">
              <w:trPr>
                <w:trHeight w:val="425"/>
                <w:jc w:val="center"/>
              </w:trPr>
              <w:tc>
                <w:tcPr>
                  <w:tcW w:w="1472" w:type="pct"/>
                  <w:noWrap/>
                  <w:vAlign w:val="center"/>
                </w:tcPr>
                <w:p w:rsidR="00945285" w:rsidRPr="00811A89" w:rsidRDefault="00945285" w:rsidP="00ED7970">
                  <w:pPr>
                    <w:snapToGrid w:val="0"/>
                    <w:jc w:val="center"/>
                    <w:rPr>
                      <w:szCs w:val="21"/>
                    </w:rPr>
                  </w:pPr>
                  <w:r w:rsidRPr="00811A89">
                    <w:rPr>
                      <w:szCs w:val="21"/>
                    </w:rPr>
                    <w:t>挥发酚</w:t>
                  </w:r>
                </w:p>
              </w:tc>
              <w:tc>
                <w:tcPr>
                  <w:tcW w:w="714" w:type="pct"/>
                  <w:noWrap/>
                  <w:vAlign w:val="center"/>
                </w:tcPr>
                <w:p w:rsidR="00945285" w:rsidRPr="00811A89" w:rsidRDefault="00945285" w:rsidP="00ED7970">
                  <w:pPr>
                    <w:snapToGrid w:val="0"/>
                    <w:jc w:val="center"/>
                    <w:rPr>
                      <w:szCs w:val="21"/>
                    </w:rPr>
                  </w:pPr>
                  <w:r w:rsidRPr="00811A89">
                    <w:rPr>
                      <w:szCs w:val="21"/>
                    </w:rPr>
                    <w:t>mg/L</w:t>
                  </w:r>
                </w:p>
              </w:tc>
              <w:tc>
                <w:tcPr>
                  <w:tcW w:w="1069" w:type="pct"/>
                  <w:vAlign w:val="center"/>
                </w:tcPr>
                <w:p w:rsidR="00945285" w:rsidRPr="00811A89" w:rsidRDefault="00945285" w:rsidP="00ED7970">
                  <w:pPr>
                    <w:snapToGrid w:val="0"/>
                    <w:jc w:val="center"/>
                    <w:rPr>
                      <w:szCs w:val="21"/>
                    </w:rPr>
                  </w:pPr>
                  <w:r w:rsidRPr="00811A89">
                    <w:rPr>
                      <w:rFonts w:hint="eastAsia"/>
                      <w:szCs w:val="21"/>
                    </w:rPr>
                    <w:t>0.0003ND</w:t>
                  </w:r>
                </w:p>
              </w:tc>
              <w:tc>
                <w:tcPr>
                  <w:tcW w:w="1081" w:type="pct"/>
                  <w:vAlign w:val="center"/>
                </w:tcPr>
                <w:p w:rsidR="00945285" w:rsidRPr="00811A89" w:rsidRDefault="00945285" w:rsidP="00ED7970">
                  <w:pPr>
                    <w:snapToGrid w:val="0"/>
                    <w:jc w:val="center"/>
                    <w:rPr>
                      <w:szCs w:val="21"/>
                    </w:rPr>
                  </w:pPr>
                  <w:r w:rsidRPr="00811A89">
                    <w:rPr>
                      <w:szCs w:val="21"/>
                    </w:rPr>
                    <w:t>≤0.005</w:t>
                  </w:r>
                </w:p>
              </w:tc>
              <w:tc>
                <w:tcPr>
                  <w:tcW w:w="664" w:type="pct"/>
                  <w:vAlign w:val="center"/>
                </w:tcPr>
                <w:p w:rsidR="00945285" w:rsidRPr="00811A89" w:rsidRDefault="00945285" w:rsidP="00ED7970">
                  <w:pPr>
                    <w:snapToGrid w:val="0"/>
                    <w:jc w:val="center"/>
                    <w:rPr>
                      <w:szCs w:val="21"/>
                    </w:rPr>
                  </w:pPr>
                  <w:r w:rsidRPr="00811A89">
                    <w:rPr>
                      <w:szCs w:val="21"/>
                    </w:rPr>
                    <w:t>达标</w:t>
                  </w:r>
                </w:p>
              </w:tc>
            </w:tr>
            <w:tr w:rsidR="00945285" w:rsidRPr="00811A89" w:rsidTr="00ED7970">
              <w:trPr>
                <w:trHeight w:val="425"/>
                <w:jc w:val="center"/>
              </w:trPr>
              <w:tc>
                <w:tcPr>
                  <w:tcW w:w="1472" w:type="pct"/>
                  <w:noWrap/>
                  <w:vAlign w:val="center"/>
                </w:tcPr>
                <w:p w:rsidR="00945285" w:rsidRPr="00811A89" w:rsidRDefault="00945285" w:rsidP="00ED7970">
                  <w:pPr>
                    <w:snapToGrid w:val="0"/>
                    <w:jc w:val="center"/>
                    <w:rPr>
                      <w:szCs w:val="21"/>
                    </w:rPr>
                  </w:pPr>
                  <w:r w:rsidRPr="00811A89">
                    <w:rPr>
                      <w:szCs w:val="21"/>
                    </w:rPr>
                    <w:t>石油类</w:t>
                  </w:r>
                </w:p>
              </w:tc>
              <w:tc>
                <w:tcPr>
                  <w:tcW w:w="714" w:type="pct"/>
                  <w:noWrap/>
                  <w:vAlign w:val="center"/>
                </w:tcPr>
                <w:p w:rsidR="00945285" w:rsidRPr="00811A89" w:rsidRDefault="00945285" w:rsidP="00ED7970">
                  <w:pPr>
                    <w:snapToGrid w:val="0"/>
                    <w:jc w:val="center"/>
                    <w:rPr>
                      <w:szCs w:val="21"/>
                    </w:rPr>
                  </w:pPr>
                  <w:r w:rsidRPr="00811A89">
                    <w:rPr>
                      <w:szCs w:val="21"/>
                    </w:rPr>
                    <w:t>mg/L</w:t>
                  </w:r>
                </w:p>
              </w:tc>
              <w:tc>
                <w:tcPr>
                  <w:tcW w:w="1069" w:type="pct"/>
                  <w:vAlign w:val="center"/>
                </w:tcPr>
                <w:p w:rsidR="00945285" w:rsidRPr="00811A89" w:rsidRDefault="00945285" w:rsidP="00ED7970">
                  <w:pPr>
                    <w:snapToGrid w:val="0"/>
                    <w:jc w:val="center"/>
                    <w:rPr>
                      <w:szCs w:val="21"/>
                    </w:rPr>
                  </w:pPr>
                  <w:r w:rsidRPr="00811A89">
                    <w:rPr>
                      <w:rFonts w:hint="eastAsia"/>
                      <w:szCs w:val="21"/>
                    </w:rPr>
                    <w:t>0.04</w:t>
                  </w:r>
                </w:p>
              </w:tc>
              <w:tc>
                <w:tcPr>
                  <w:tcW w:w="1081" w:type="pct"/>
                  <w:vAlign w:val="center"/>
                </w:tcPr>
                <w:p w:rsidR="00945285" w:rsidRPr="00811A89" w:rsidRDefault="00945285" w:rsidP="00ED7970">
                  <w:pPr>
                    <w:snapToGrid w:val="0"/>
                    <w:jc w:val="center"/>
                    <w:rPr>
                      <w:szCs w:val="21"/>
                    </w:rPr>
                  </w:pPr>
                  <w:r w:rsidRPr="00811A89">
                    <w:rPr>
                      <w:szCs w:val="21"/>
                    </w:rPr>
                    <w:t>≤0.05</w:t>
                  </w:r>
                </w:p>
              </w:tc>
              <w:tc>
                <w:tcPr>
                  <w:tcW w:w="664" w:type="pct"/>
                  <w:vAlign w:val="center"/>
                </w:tcPr>
                <w:p w:rsidR="00945285" w:rsidRPr="00811A89" w:rsidRDefault="00945285" w:rsidP="00ED7970">
                  <w:pPr>
                    <w:snapToGrid w:val="0"/>
                    <w:jc w:val="center"/>
                    <w:rPr>
                      <w:szCs w:val="21"/>
                    </w:rPr>
                  </w:pPr>
                  <w:r w:rsidRPr="00811A89">
                    <w:rPr>
                      <w:szCs w:val="21"/>
                    </w:rPr>
                    <w:t>达标</w:t>
                  </w:r>
                </w:p>
              </w:tc>
            </w:tr>
            <w:tr w:rsidR="00945285" w:rsidRPr="00811A89" w:rsidTr="00ED7970">
              <w:trPr>
                <w:trHeight w:val="425"/>
                <w:jc w:val="center"/>
              </w:trPr>
              <w:tc>
                <w:tcPr>
                  <w:tcW w:w="1472" w:type="pct"/>
                  <w:vAlign w:val="center"/>
                </w:tcPr>
                <w:p w:rsidR="00945285" w:rsidRPr="00811A89" w:rsidRDefault="00945285" w:rsidP="00ED7970">
                  <w:pPr>
                    <w:snapToGrid w:val="0"/>
                    <w:jc w:val="center"/>
                    <w:rPr>
                      <w:szCs w:val="21"/>
                    </w:rPr>
                  </w:pPr>
                  <w:r w:rsidRPr="00811A89">
                    <w:rPr>
                      <w:szCs w:val="21"/>
                    </w:rPr>
                    <w:t>阴离子表面活性剂</w:t>
                  </w:r>
                </w:p>
              </w:tc>
              <w:tc>
                <w:tcPr>
                  <w:tcW w:w="714" w:type="pct"/>
                  <w:noWrap/>
                  <w:vAlign w:val="center"/>
                </w:tcPr>
                <w:p w:rsidR="00945285" w:rsidRPr="00811A89" w:rsidRDefault="00945285" w:rsidP="00ED7970">
                  <w:pPr>
                    <w:snapToGrid w:val="0"/>
                    <w:jc w:val="center"/>
                    <w:rPr>
                      <w:szCs w:val="21"/>
                    </w:rPr>
                  </w:pPr>
                  <w:r w:rsidRPr="00811A89">
                    <w:rPr>
                      <w:szCs w:val="21"/>
                    </w:rPr>
                    <w:t>mg/L</w:t>
                  </w:r>
                </w:p>
              </w:tc>
              <w:tc>
                <w:tcPr>
                  <w:tcW w:w="1069" w:type="pct"/>
                  <w:vAlign w:val="center"/>
                </w:tcPr>
                <w:p w:rsidR="00945285" w:rsidRPr="00811A89" w:rsidRDefault="00945285" w:rsidP="00ED7970">
                  <w:pPr>
                    <w:snapToGrid w:val="0"/>
                    <w:jc w:val="center"/>
                    <w:rPr>
                      <w:szCs w:val="21"/>
                    </w:rPr>
                  </w:pPr>
                  <w:r w:rsidRPr="00811A89">
                    <w:rPr>
                      <w:rFonts w:hint="eastAsia"/>
                      <w:szCs w:val="21"/>
                    </w:rPr>
                    <w:t>0.1</w:t>
                  </w:r>
                </w:p>
              </w:tc>
              <w:tc>
                <w:tcPr>
                  <w:tcW w:w="1081" w:type="pct"/>
                  <w:vAlign w:val="center"/>
                </w:tcPr>
                <w:p w:rsidR="00945285" w:rsidRPr="00811A89" w:rsidRDefault="00945285" w:rsidP="00ED7970">
                  <w:pPr>
                    <w:snapToGrid w:val="0"/>
                    <w:jc w:val="center"/>
                    <w:rPr>
                      <w:szCs w:val="21"/>
                    </w:rPr>
                  </w:pPr>
                  <w:r w:rsidRPr="00811A89">
                    <w:rPr>
                      <w:szCs w:val="21"/>
                    </w:rPr>
                    <w:t>≤0.2</w:t>
                  </w:r>
                </w:p>
              </w:tc>
              <w:tc>
                <w:tcPr>
                  <w:tcW w:w="664" w:type="pct"/>
                  <w:vAlign w:val="center"/>
                </w:tcPr>
                <w:p w:rsidR="00945285" w:rsidRPr="00811A89" w:rsidRDefault="00945285" w:rsidP="00ED7970">
                  <w:pPr>
                    <w:snapToGrid w:val="0"/>
                    <w:jc w:val="center"/>
                    <w:rPr>
                      <w:szCs w:val="21"/>
                    </w:rPr>
                  </w:pPr>
                  <w:r w:rsidRPr="00811A89">
                    <w:rPr>
                      <w:szCs w:val="21"/>
                    </w:rPr>
                    <w:t>达标</w:t>
                  </w:r>
                </w:p>
              </w:tc>
            </w:tr>
            <w:tr w:rsidR="00945285" w:rsidRPr="00811A89" w:rsidTr="00ED7970">
              <w:trPr>
                <w:trHeight w:val="425"/>
                <w:jc w:val="center"/>
              </w:trPr>
              <w:tc>
                <w:tcPr>
                  <w:tcW w:w="1472" w:type="pct"/>
                  <w:noWrap/>
                  <w:vAlign w:val="center"/>
                </w:tcPr>
                <w:p w:rsidR="00945285" w:rsidRPr="00811A89" w:rsidRDefault="00945285" w:rsidP="00ED7970">
                  <w:pPr>
                    <w:snapToGrid w:val="0"/>
                    <w:jc w:val="center"/>
                    <w:rPr>
                      <w:szCs w:val="21"/>
                    </w:rPr>
                  </w:pPr>
                  <w:r w:rsidRPr="00811A89">
                    <w:rPr>
                      <w:szCs w:val="21"/>
                    </w:rPr>
                    <w:t>硫化物</w:t>
                  </w:r>
                </w:p>
              </w:tc>
              <w:tc>
                <w:tcPr>
                  <w:tcW w:w="714" w:type="pct"/>
                  <w:noWrap/>
                  <w:vAlign w:val="center"/>
                </w:tcPr>
                <w:p w:rsidR="00945285" w:rsidRPr="00811A89" w:rsidRDefault="00945285" w:rsidP="00ED7970">
                  <w:pPr>
                    <w:snapToGrid w:val="0"/>
                    <w:jc w:val="center"/>
                    <w:rPr>
                      <w:szCs w:val="21"/>
                    </w:rPr>
                  </w:pPr>
                  <w:r w:rsidRPr="00811A89">
                    <w:rPr>
                      <w:szCs w:val="21"/>
                    </w:rPr>
                    <w:t>mg/L</w:t>
                  </w:r>
                </w:p>
              </w:tc>
              <w:tc>
                <w:tcPr>
                  <w:tcW w:w="1069" w:type="pct"/>
                  <w:vAlign w:val="center"/>
                </w:tcPr>
                <w:p w:rsidR="00945285" w:rsidRPr="00811A89" w:rsidRDefault="00945285" w:rsidP="00ED7970">
                  <w:pPr>
                    <w:snapToGrid w:val="0"/>
                    <w:jc w:val="center"/>
                    <w:rPr>
                      <w:szCs w:val="21"/>
                    </w:rPr>
                  </w:pPr>
                  <w:r w:rsidRPr="00811A89">
                    <w:rPr>
                      <w:rFonts w:hint="eastAsia"/>
                      <w:szCs w:val="21"/>
                    </w:rPr>
                    <w:t>0.003ND</w:t>
                  </w:r>
                </w:p>
              </w:tc>
              <w:tc>
                <w:tcPr>
                  <w:tcW w:w="1081" w:type="pct"/>
                  <w:vAlign w:val="center"/>
                </w:tcPr>
                <w:p w:rsidR="00945285" w:rsidRPr="00811A89" w:rsidRDefault="00945285" w:rsidP="00ED7970">
                  <w:pPr>
                    <w:snapToGrid w:val="0"/>
                    <w:jc w:val="center"/>
                    <w:rPr>
                      <w:szCs w:val="21"/>
                    </w:rPr>
                  </w:pPr>
                  <w:r w:rsidRPr="00811A89">
                    <w:rPr>
                      <w:szCs w:val="21"/>
                    </w:rPr>
                    <w:t>0.2</w:t>
                  </w:r>
                </w:p>
              </w:tc>
              <w:tc>
                <w:tcPr>
                  <w:tcW w:w="664" w:type="pct"/>
                  <w:vAlign w:val="center"/>
                </w:tcPr>
                <w:p w:rsidR="00945285" w:rsidRPr="00811A89" w:rsidRDefault="00945285" w:rsidP="00ED7970">
                  <w:pPr>
                    <w:snapToGrid w:val="0"/>
                    <w:jc w:val="center"/>
                    <w:rPr>
                      <w:szCs w:val="21"/>
                    </w:rPr>
                  </w:pPr>
                  <w:r w:rsidRPr="00811A89">
                    <w:rPr>
                      <w:szCs w:val="21"/>
                    </w:rPr>
                    <w:t>达标</w:t>
                  </w:r>
                </w:p>
              </w:tc>
            </w:tr>
            <w:tr w:rsidR="00945285" w:rsidRPr="00811A89" w:rsidTr="00ED7970">
              <w:trPr>
                <w:trHeight w:val="425"/>
                <w:jc w:val="center"/>
              </w:trPr>
              <w:tc>
                <w:tcPr>
                  <w:tcW w:w="1472" w:type="pct"/>
                  <w:noWrap/>
                  <w:vAlign w:val="center"/>
                </w:tcPr>
                <w:p w:rsidR="00945285" w:rsidRPr="00811A89" w:rsidRDefault="00945285" w:rsidP="00ED7970">
                  <w:pPr>
                    <w:snapToGrid w:val="0"/>
                    <w:jc w:val="center"/>
                    <w:rPr>
                      <w:szCs w:val="21"/>
                    </w:rPr>
                  </w:pPr>
                  <w:r w:rsidRPr="00811A89">
                    <w:rPr>
                      <w:szCs w:val="21"/>
                    </w:rPr>
                    <w:t>粪大肠菌群</w:t>
                  </w:r>
                </w:p>
              </w:tc>
              <w:tc>
                <w:tcPr>
                  <w:tcW w:w="714" w:type="pct"/>
                  <w:noWrap/>
                  <w:vAlign w:val="center"/>
                </w:tcPr>
                <w:p w:rsidR="00945285" w:rsidRPr="00811A89" w:rsidRDefault="00945285" w:rsidP="00ED7970">
                  <w:pPr>
                    <w:snapToGrid w:val="0"/>
                    <w:jc w:val="center"/>
                    <w:rPr>
                      <w:szCs w:val="21"/>
                    </w:rPr>
                  </w:pPr>
                  <w:r w:rsidRPr="00811A89">
                    <w:rPr>
                      <w:szCs w:val="21"/>
                    </w:rPr>
                    <w:t>个</w:t>
                  </w:r>
                  <w:r w:rsidRPr="00811A89">
                    <w:rPr>
                      <w:szCs w:val="21"/>
                    </w:rPr>
                    <w:t>/L</w:t>
                  </w:r>
                </w:p>
              </w:tc>
              <w:tc>
                <w:tcPr>
                  <w:tcW w:w="1069" w:type="pct"/>
                  <w:vAlign w:val="center"/>
                </w:tcPr>
                <w:p w:rsidR="00945285" w:rsidRPr="00811A89" w:rsidRDefault="00945285" w:rsidP="00ED7970">
                  <w:pPr>
                    <w:snapToGrid w:val="0"/>
                    <w:jc w:val="center"/>
                    <w:rPr>
                      <w:szCs w:val="21"/>
                    </w:rPr>
                  </w:pPr>
                  <w:r w:rsidRPr="00811A89">
                    <w:rPr>
                      <w:rFonts w:hint="eastAsia"/>
                      <w:szCs w:val="21"/>
                    </w:rPr>
                    <w:t>1700</w:t>
                  </w:r>
                </w:p>
              </w:tc>
              <w:tc>
                <w:tcPr>
                  <w:tcW w:w="1081" w:type="pct"/>
                  <w:vAlign w:val="center"/>
                </w:tcPr>
                <w:p w:rsidR="00945285" w:rsidRPr="00811A89" w:rsidRDefault="00945285" w:rsidP="00ED7970">
                  <w:pPr>
                    <w:snapToGrid w:val="0"/>
                    <w:jc w:val="center"/>
                    <w:rPr>
                      <w:szCs w:val="21"/>
                    </w:rPr>
                  </w:pPr>
                  <w:r w:rsidRPr="00811A89">
                    <w:rPr>
                      <w:szCs w:val="21"/>
                    </w:rPr>
                    <w:t>≤10000</w:t>
                  </w:r>
                </w:p>
              </w:tc>
              <w:tc>
                <w:tcPr>
                  <w:tcW w:w="664" w:type="pct"/>
                  <w:vAlign w:val="center"/>
                </w:tcPr>
                <w:p w:rsidR="00945285" w:rsidRPr="00811A89" w:rsidRDefault="00945285" w:rsidP="00ED7970">
                  <w:pPr>
                    <w:snapToGrid w:val="0"/>
                    <w:jc w:val="center"/>
                    <w:rPr>
                      <w:szCs w:val="21"/>
                    </w:rPr>
                  </w:pPr>
                  <w:r w:rsidRPr="00811A89">
                    <w:rPr>
                      <w:szCs w:val="21"/>
                    </w:rPr>
                    <w:t>达标</w:t>
                  </w:r>
                </w:p>
              </w:tc>
            </w:tr>
          </w:tbl>
          <w:p w:rsidR="00945285" w:rsidRPr="00811A89" w:rsidRDefault="00945285" w:rsidP="00FD5420">
            <w:pPr>
              <w:spacing w:line="440" w:lineRule="exact"/>
              <w:jc w:val="center"/>
              <w:rPr>
                <w:rFonts w:cs="宋体"/>
                <w:b/>
                <w:bCs/>
                <w:kern w:val="0"/>
                <w:sz w:val="24"/>
              </w:rPr>
            </w:pPr>
            <w:r w:rsidRPr="00811A89">
              <w:rPr>
                <w:rFonts w:cs="宋体" w:hint="eastAsia"/>
                <w:b/>
                <w:bCs/>
                <w:kern w:val="0"/>
                <w:sz w:val="24"/>
              </w:rPr>
              <w:t>表</w:t>
            </w:r>
            <w:r w:rsidR="00ED7970" w:rsidRPr="00811A89">
              <w:rPr>
                <w:rFonts w:cs="宋体" w:hint="eastAsia"/>
                <w:b/>
                <w:bCs/>
                <w:kern w:val="0"/>
                <w:sz w:val="24"/>
              </w:rPr>
              <w:t>3-</w:t>
            </w:r>
            <w:r w:rsidR="009F5E04">
              <w:rPr>
                <w:rFonts w:cs="宋体" w:hint="eastAsia"/>
                <w:b/>
                <w:bCs/>
                <w:kern w:val="0"/>
                <w:sz w:val="24"/>
              </w:rPr>
              <w:t>7</w:t>
            </w:r>
            <w:r w:rsidRPr="00811A89">
              <w:rPr>
                <w:rFonts w:cs="宋体" w:hint="eastAsia"/>
                <w:b/>
                <w:bCs/>
                <w:kern w:val="0"/>
                <w:sz w:val="24"/>
              </w:rPr>
              <w:t xml:space="preserve">  </w:t>
            </w:r>
            <w:r w:rsidRPr="00811A89">
              <w:rPr>
                <w:rFonts w:cs="宋体" w:hint="eastAsia"/>
                <w:b/>
                <w:bCs/>
                <w:kern w:val="0"/>
                <w:sz w:val="24"/>
              </w:rPr>
              <w:t>坝址下游</w:t>
            </w:r>
            <w:r w:rsidRPr="00811A89">
              <w:rPr>
                <w:rFonts w:cs="宋体" w:hint="eastAsia"/>
                <w:b/>
                <w:bCs/>
                <w:kern w:val="0"/>
                <w:sz w:val="24"/>
              </w:rPr>
              <w:t>500m</w:t>
            </w:r>
            <w:r w:rsidRPr="00811A89">
              <w:rPr>
                <w:rFonts w:cs="宋体" w:hint="eastAsia"/>
                <w:b/>
                <w:bCs/>
                <w:kern w:val="0"/>
                <w:sz w:val="24"/>
              </w:rPr>
              <w:t>处的漆水河干流水质监测结果统计表</w:t>
            </w:r>
          </w:p>
          <w:tbl>
            <w:tblPr>
              <w:tblW w:w="499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2357"/>
              <w:gridCol w:w="1143"/>
              <w:gridCol w:w="1711"/>
              <w:gridCol w:w="1730"/>
              <w:gridCol w:w="1063"/>
            </w:tblGrid>
            <w:tr w:rsidR="00945285" w:rsidRPr="00811A89" w:rsidTr="00ED7970">
              <w:trPr>
                <w:trHeight w:val="378"/>
                <w:tblHeader/>
                <w:jc w:val="center"/>
              </w:trPr>
              <w:tc>
                <w:tcPr>
                  <w:tcW w:w="1472" w:type="pct"/>
                  <w:vMerge w:val="restart"/>
                  <w:noWrap/>
                  <w:vAlign w:val="center"/>
                </w:tcPr>
                <w:p w:rsidR="00945285" w:rsidRPr="00811A89" w:rsidRDefault="00945285" w:rsidP="00ED7970">
                  <w:pPr>
                    <w:snapToGrid w:val="0"/>
                    <w:jc w:val="center"/>
                    <w:rPr>
                      <w:b/>
                      <w:bCs/>
                      <w:szCs w:val="21"/>
                    </w:rPr>
                  </w:pPr>
                  <w:r w:rsidRPr="00811A89">
                    <w:rPr>
                      <w:b/>
                      <w:bCs/>
                      <w:szCs w:val="21"/>
                    </w:rPr>
                    <w:t>项目</w:t>
                  </w:r>
                </w:p>
              </w:tc>
              <w:tc>
                <w:tcPr>
                  <w:tcW w:w="714" w:type="pct"/>
                  <w:vMerge w:val="restart"/>
                  <w:noWrap/>
                  <w:vAlign w:val="center"/>
                </w:tcPr>
                <w:p w:rsidR="00945285" w:rsidRPr="00811A89" w:rsidRDefault="00945285" w:rsidP="00ED7970">
                  <w:pPr>
                    <w:snapToGrid w:val="0"/>
                    <w:jc w:val="center"/>
                    <w:rPr>
                      <w:b/>
                      <w:bCs/>
                      <w:szCs w:val="21"/>
                    </w:rPr>
                  </w:pPr>
                  <w:r w:rsidRPr="00811A89">
                    <w:rPr>
                      <w:b/>
                      <w:bCs/>
                      <w:szCs w:val="21"/>
                    </w:rPr>
                    <w:t>单位</w:t>
                  </w:r>
                </w:p>
              </w:tc>
              <w:tc>
                <w:tcPr>
                  <w:tcW w:w="1069" w:type="pct"/>
                  <w:vAlign w:val="center"/>
                </w:tcPr>
                <w:p w:rsidR="00945285" w:rsidRPr="00811A89" w:rsidRDefault="00945285" w:rsidP="00ED7970">
                  <w:pPr>
                    <w:snapToGrid w:val="0"/>
                    <w:jc w:val="center"/>
                    <w:rPr>
                      <w:b/>
                      <w:bCs/>
                      <w:szCs w:val="21"/>
                    </w:rPr>
                  </w:pPr>
                  <w:r w:rsidRPr="00811A89">
                    <w:rPr>
                      <w:rFonts w:hint="eastAsia"/>
                      <w:b/>
                      <w:bCs/>
                      <w:szCs w:val="21"/>
                    </w:rPr>
                    <w:t>监测结果</w:t>
                  </w:r>
                </w:p>
              </w:tc>
              <w:tc>
                <w:tcPr>
                  <w:tcW w:w="1745" w:type="pct"/>
                  <w:gridSpan w:val="2"/>
                  <w:vMerge w:val="restart"/>
                  <w:vAlign w:val="center"/>
                </w:tcPr>
                <w:p w:rsidR="00945285" w:rsidRPr="00811A89" w:rsidRDefault="00945285" w:rsidP="00ED7970">
                  <w:pPr>
                    <w:snapToGrid w:val="0"/>
                    <w:jc w:val="center"/>
                    <w:rPr>
                      <w:b/>
                      <w:bCs/>
                      <w:szCs w:val="21"/>
                    </w:rPr>
                  </w:pPr>
                  <w:r w:rsidRPr="00811A89">
                    <w:rPr>
                      <w:b/>
                      <w:bCs/>
                      <w:szCs w:val="21"/>
                    </w:rPr>
                    <w:t>《地表水环境</w:t>
                  </w:r>
                </w:p>
                <w:p w:rsidR="00945285" w:rsidRPr="00811A89" w:rsidRDefault="00945285" w:rsidP="00ED7970">
                  <w:pPr>
                    <w:snapToGrid w:val="0"/>
                    <w:jc w:val="center"/>
                    <w:rPr>
                      <w:b/>
                      <w:bCs/>
                      <w:szCs w:val="21"/>
                    </w:rPr>
                  </w:pPr>
                  <w:r w:rsidRPr="00811A89">
                    <w:rPr>
                      <w:b/>
                      <w:bCs/>
                      <w:szCs w:val="21"/>
                    </w:rPr>
                    <w:t>质量标准》（</w:t>
                  </w:r>
                  <w:r w:rsidRPr="00811A89">
                    <w:rPr>
                      <w:b/>
                      <w:bCs/>
                      <w:szCs w:val="21"/>
                    </w:rPr>
                    <w:t>GB3838-2002</w:t>
                  </w:r>
                  <w:r w:rsidRPr="00811A89">
                    <w:rPr>
                      <w:b/>
                      <w:bCs/>
                      <w:szCs w:val="21"/>
                    </w:rPr>
                    <w:t>）</w:t>
                  </w:r>
                </w:p>
                <w:p w:rsidR="00945285" w:rsidRPr="00811A89" w:rsidRDefault="00945285" w:rsidP="00ED7970">
                  <w:pPr>
                    <w:snapToGrid w:val="0"/>
                    <w:jc w:val="center"/>
                    <w:rPr>
                      <w:b/>
                      <w:bCs/>
                      <w:szCs w:val="21"/>
                    </w:rPr>
                  </w:pPr>
                  <w:r w:rsidRPr="00811A89">
                    <w:rPr>
                      <w:b/>
                      <w:bCs/>
                      <w:szCs w:val="21"/>
                    </w:rPr>
                    <w:t>Ⅲ</w:t>
                  </w:r>
                  <w:r w:rsidRPr="00811A89">
                    <w:rPr>
                      <w:b/>
                      <w:bCs/>
                      <w:szCs w:val="21"/>
                    </w:rPr>
                    <w:t>类标准</w:t>
                  </w:r>
                </w:p>
              </w:tc>
            </w:tr>
            <w:tr w:rsidR="00945285" w:rsidRPr="00811A89" w:rsidTr="00ED7970">
              <w:trPr>
                <w:trHeight w:val="560"/>
                <w:tblHeader/>
                <w:jc w:val="center"/>
              </w:trPr>
              <w:tc>
                <w:tcPr>
                  <w:tcW w:w="1472" w:type="pct"/>
                  <w:vMerge/>
                  <w:vAlign w:val="center"/>
                </w:tcPr>
                <w:p w:rsidR="00945285" w:rsidRPr="00811A89" w:rsidRDefault="00945285" w:rsidP="00ED7970">
                  <w:pPr>
                    <w:snapToGrid w:val="0"/>
                    <w:jc w:val="center"/>
                    <w:rPr>
                      <w:b/>
                      <w:bCs/>
                      <w:szCs w:val="21"/>
                    </w:rPr>
                  </w:pPr>
                </w:p>
              </w:tc>
              <w:tc>
                <w:tcPr>
                  <w:tcW w:w="714" w:type="pct"/>
                  <w:vMerge/>
                  <w:vAlign w:val="center"/>
                </w:tcPr>
                <w:p w:rsidR="00945285" w:rsidRPr="00811A89" w:rsidRDefault="00945285" w:rsidP="00ED7970">
                  <w:pPr>
                    <w:snapToGrid w:val="0"/>
                    <w:jc w:val="center"/>
                    <w:rPr>
                      <w:b/>
                      <w:bCs/>
                      <w:szCs w:val="21"/>
                    </w:rPr>
                  </w:pPr>
                </w:p>
              </w:tc>
              <w:tc>
                <w:tcPr>
                  <w:tcW w:w="1069" w:type="pct"/>
                  <w:vAlign w:val="center"/>
                </w:tcPr>
                <w:p w:rsidR="00945285" w:rsidRPr="00811A89" w:rsidRDefault="00945285" w:rsidP="00ED7970">
                  <w:pPr>
                    <w:snapToGrid w:val="0"/>
                    <w:jc w:val="center"/>
                    <w:rPr>
                      <w:b/>
                      <w:bCs/>
                      <w:szCs w:val="21"/>
                    </w:rPr>
                  </w:pPr>
                  <w:r w:rsidRPr="00811A89">
                    <w:rPr>
                      <w:rFonts w:cs="宋体" w:hint="eastAsia"/>
                      <w:b/>
                      <w:bCs/>
                      <w:kern w:val="0"/>
                      <w:szCs w:val="21"/>
                    </w:rPr>
                    <w:t>坝址下游</w:t>
                  </w:r>
                  <w:r w:rsidRPr="00811A89">
                    <w:rPr>
                      <w:rFonts w:cs="宋体" w:hint="eastAsia"/>
                      <w:b/>
                      <w:bCs/>
                      <w:kern w:val="0"/>
                      <w:szCs w:val="21"/>
                    </w:rPr>
                    <w:t>500m</w:t>
                  </w:r>
                  <w:r w:rsidRPr="00811A89">
                    <w:rPr>
                      <w:rFonts w:cs="宋体" w:hint="eastAsia"/>
                      <w:b/>
                      <w:bCs/>
                      <w:kern w:val="0"/>
                      <w:szCs w:val="21"/>
                    </w:rPr>
                    <w:t>处的漆水河干流</w:t>
                  </w:r>
                </w:p>
              </w:tc>
              <w:tc>
                <w:tcPr>
                  <w:tcW w:w="1745" w:type="pct"/>
                  <w:gridSpan w:val="2"/>
                  <w:vMerge/>
                  <w:vAlign w:val="center"/>
                </w:tcPr>
                <w:p w:rsidR="00945285" w:rsidRPr="00811A89" w:rsidRDefault="00945285" w:rsidP="00ED7970">
                  <w:pPr>
                    <w:snapToGrid w:val="0"/>
                    <w:jc w:val="center"/>
                    <w:rPr>
                      <w:b/>
                      <w:bCs/>
                      <w:szCs w:val="21"/>
                    </w:rPr>
                  </w:pPr>
                </w:p>
              </w:tc>
            </w:tr>
            <w:tr w:rsidR="00945285" w:rsidRPr="00811A89" w:rsidTr="00ED7970">
              <w:trPr>
                <w:trHeight w:val="425"/>
                <w:jc w:val="center"/>
              </w:trPr>
              <w:tc>
                <w:tcPr>
                  <w:tcW w:w="1472" w:type="pct"/>
                  <w:noWrap/>
                  <w:vAlign w:val="center"/>
                </w:tcPr>
                <w:p w:rsidR="00945285" w:rsidRPr="00811A89" w:rsidRDefault="00945285" w:rsidP="00ED7970">
                  <w:pPr>
                    <w:snapToGrid w:val="0"/>
                    <w:jc w:val="center"/>
                    <w:rPr>
                      <w:szCs w:val="21"/>
                    </w:rPr>
                  </w:pPr>
                  <w:r w:rsidRPr="00811A89">
                    <w:rPr>
                      <w:szCs w:val="21"/>
                    </w:rPr>
                    <w:t>水温</w:t>
                  </w:r>
                </w:p>
              </w:tc>
              <w:tc>
                <w:tcPr>
                  <w:tcW w:w="714" w:type="pct"/>
                  <w:noWrap/>
                  <w:vAlign w:val="center"/>
                </w:tcPr>
                <w:p w:rsidR="00945285" w:rsidRPr="00811A89" w:rsidRDefault="00945285" w:rsidP="00ED7970">
                  <w:pPr>
                    <w:snapToGrid w:val="0"/>
                    <w:jc w:val="center"/>
                    <w:rPr>
                      <w:szCs w:val="21"/>
                    </w:rPr>
                  </w:pPr>
                  <w:r w:rsidRPr="00811A89">
                    <w:rPr>
                      <w:szCs w:val="21"/>
                    </w:rPr>
                    <w:t>℃</w:t>
                  </w:r>
                </w:p>
              </w:tc>
              <w:tc>
                <w:tcPr>
                  <w:tcW w:w="1069" w:type="pct"/>
                  <w:vAlign w:val="center"/>
                </w:tcPr>
                <w:p w:rsidR="00945285" w:rsidRPr="00811A89" w:rsidRDefault="00945285" w:rsidP="00ED7970">
                  <w:pPr>
                    <w:snapToGrid w:val="0"/>
                    <w:jc w:val="center"/>
                    <w:rPr>
                      <w:szCs w:val="21"/>
                    </w:rPr>
                  </w:pPr>
                  <w:r w:rsidRPr="00811A89">
                    <w:rPr>
                      <w:rFonts w:hint="eastAsia"/>
                      <w:szCs w:val="21"/>
                    </w:rPr>
                    <w:t>14.7</w:t>
                  </w:r>
                </w:p>
              </w:tc>
              <w:tc>
                <w:tcPr>
                  <w:tcW w:w="1081" w:type="pct"/>
                  <w:vAlign w:val="center"/>
                </w:tcPr>
                <w:p w:rsidR="00945285" w:rsidRPr="00811A89" w:rsidRDefault="00945285" w:rsidP="00ED7970">
                  <w:pPr>
                    <w:snapToGrid w:val="0"/>
                    <w:jc w:val="center"/>
                    <w:rPr>
                      <w:szCs w:val="21"/>
                    </w:rPr>
                  </w:pPr>
                  <w:r w:rsidRPr="00811A89">
                    <w:rPr>
                      <w:szCs w:val="21"/>
                    </w:rPr>
                    <w:t>--</w:t>
                  </w:r>
                </w:p>
              </w:tc>
              <w:tc>
                <w:tcPr>
                  <w:tcW w:w="664" w:type="pct"/>
                  <w:vAlign w:val="center"/>
                </w:tcPr>
                <w:p w:rsidR="00945285" w:rsidRPr="00811A89" w:rsidRDefault="00945285" w:rsidP="00ED7970">
                  <w:pPr>
                    <w:snapToGrid w:val="0"/>
                    <w:jc w:val="center"/>
                    <w:rPr>
                      <w:szCs w:val="21"/>
                    </w:rPr>
                  </w:pPr>
                  <w:r w:rsidRPr="00811A89">
                    <w:rPr>
                      <w:szCs w:val="21"/>
                    </w:rPr>
                    <w:t>--</w:t>
                  </w:r>
                </w:p>
              </w:tc>
            </w:tr>
            <w:tr w:rsidR="00945285" w:rsidRPr="00811A89" w:rsidTr="00ED7970">
              <w:trPr>
                <w:trHeight w:val="425"/>
                <w:jc w:val="center"/>
              </w:trPr>
              <w:tc>
                <w:tcPr>
                  <w:tcW w:w="1472" w:type="pct"/>
                  <w:noWrap/>
                  <w:vAlign w:val="center"/>
                </w:tcPr>
                <w:p w:rsidR="00945285" w:rsidRPr="00811A89" w:rsidRDefault="00945285" w:rsidP="00ED7970">
                  <w:pPr>
                    <w:snapToGrid w:val="0"/>
                    <w:jc w:val="center"/>
                    <w:rPr>
                      <w:szCs w:val="21"/>
                    </w:rPr>
                  </w:pPr>
                  <w:r w:rsidRPr="00811A89">
                    <w:rPr>
                      <w:szCs w:val="21"/>
                    </w:rPr>
                    <w:t>pH</w:t>
                  </w:r>
                  <w:r w:rsidRPr="00811A89">
                    <w:rPr>
                      <w:szCs w:val="21"/>
                    </w:rPr>
                    <w:t>值</w:t>
                  </w:r>
                </w:p>
              </w:tc>
              <w:tc>
                <w:tcPr>
                  <w:tcW w:w="714" w:type="pct"/>
                  <w:noWrap/>
                  <w:vAlign w:val="center"/>
                </w:tcPr>
                <w:p w:rsidR="00945285" w:rsidRPr="00811A89" w:rsidRDefault="00945285" w:rsidP="00ED7970">
                  <w:pPr>
                    <w:snapToGrid w:val="0"/>
                    <w:jc w:val="center"/>
                    <w:rPr>
                      <w:szCs w:val="21"/>
                    </w:rPr>
                  </w:pPr>
                  <w:r w:rsidRPr="00811A89">
                    <w:rPr>
                      <w:szCs w:val="21"/>
                    </w:rPr>
                    <w:t>-</w:t>
                  </w:r>
                </w:p>
              </w:tc>
              <w:tc>
                <w:tcPr>
                  <w:tcW w:w="1069" w:type="pct"/>
                  <w:vAlign w:val="center"/>
                </w:tcPr>
                <w:p w:rsidR="00945285" w:rsidRPr="00811A89" w:rsidRDefault="00945285" w:rsidP="00ED7970">
                  <w:pPr>
                    <w:snapToGrid w:val="0"/>
                    <w:jc w:val="center"/>
                    <w:rPr>
                      <w:szCs w:val="21"/>
                    </w:rPr>
                  </w:pPr>
                  <w:r w:rsidRPr="00811A89">
                    <w:rPr>
                      <w:rFonts w:hint="eastAsia"/>
                      <w:szCs w:val="21"/>
                    </w:rPr>
                    <w:t>6.9</w:t>
                  </w:r>
                </w:p>
              </w:tc>
              <w:tc>
                <w:tcPr>
                  <w:tcW w:w="1081" w:type="pct"/>
                  <w:vAlign w:val="center"/>
                </w:tcPr>
                <w:p w:rsidR="00945285" w:rsidRPr="00811A89" w:rsidRDefault="00945285" w:rsidP="00ED7970">
                  <w:pPr>
                    <w:snapToGrid w:val="0"/>
                    <w:jc w:val="center"/>
                    <w:rPr>
                      <w:szCs w:val="21"/>
                    </w:rPr>
                  </w:pPr>
                  <w:r w:rsidRPr="00811A89">
                    <w:rPr>
                      <w:szCs w:val="21"/>
                    </w:rPr>
                    <w:t>6~9</w:t>
                  </w:r>
                </w:p>
              </w:tc>
              <w:tc>
                <w:tcPr>
                  <w:tcW w:w="664" w:type="pct"/>
                  <w:vAlign w:val="center"/>
                </w:tcPr>
                <w:p w:rsidR="00945285" w:rsidRPr="00811A89" w:rsidRDefault="00945285" w:rsidP="00ED7970">
                  <w:pPr>
                    <w:snapToGrid w:val="0"/>
                    <w:jc w:val="center"/>
                    <w:rPr>
                      <w:szCs w:val="21"/>
                    </w:rPr>
                  </w:pPr>
                  <w:r w:rsidRPr="00811A89">
                    <w:rPr>
                      <w:szCs w:val="21"/>
                    </w:rPr>
                    <w:t>达标</w:t>
                  </w:r>
                </w:p>
              </w:tc>
            </w:tr>
            <w:tr w:rsidR="00945285" w:rsidRPr="00811A89" w:rsidTr="00ED7970">
              <w:trPr>
                <w:trHeight w:val="425"/>
                <w:jc w:val="center"/>
              </w:trPr>
              <w:tc>
                <w:tcPr>
                  <w:tcW w:w="1472" w:type="pct"/>
                  <w:noWrap/>
                  <w:vAlign w:val="center"/>
                </w:tcPr>
                <w:p w:rsidR="00945285" w:rsidRPr="00811A89" w:rsidRDefault="00945285" w:rsidP="00ED7970">
                  <w:pPr>
                    <w:snapToGrid w:val="0"/>
                    <w:jc w:val="center"/>
                    <w:rPr>
                      <w:szCs w:val="21"/>
                    </w:rPr>
                  </w:pPr>
                  <w:r w:rsidRPr="00811A89">
                    <w:rPr>
                      <w:szCs w:val="21"/>
                    </w:rPr>
                    <w:t>溶解氧</w:t>
                  </w:r>
                </w:p>
              </w:tc>
              <w:tc>
                <w:tcPr>
                  <w:tcW w:w="714" w:type="pct"/>
                  <w:noWrap/>
                  <w:vAlign w:val="center"/>
                </w:tcPr>
                <w:p w:rsidR="00945285" w:rsidRPr="00811A89" w:rsidRDefault="00945285" w:rsidP="00ED7970">
                  <w:pPr>
                    <w:snapToGrid w:val="0"/>
                    <w:jc w:val="center"/>
                    <w:rPr>
                      <w:szCs w:val="21"/>
                    </w:rPr>
                  </w:pPr>
                  <w:r w:rsidRPr="00811A89">
                    <w:rPr>
                      <w:szCs w:val="21"/>
                    </w:rPr>
                    <w:t>mg/L</w:t>
                  </w:r>
                </w:p>
              </w:tc>
              <w:tc>
                <w:tcPr>
                  <w:tcW w:w="1069" w:type="pct"/>
                  <w:vAlign w:val="center"/>
                </w:tcPr>
                <w:p w:rsidR="00945285" w:rsidRPr="00811A89" w:rsidRDefault="00945285" w:rsidP="00ED7970">
                  <w:pPr>
                    <w:snapToGrid w:val="0"/>
                    <w:jc w:val="center"/>
                    <w:rPr>
                      <w:szCs w:val="21"/>
                    </w:rPr>
                  </w:pPr>
                  <w:r w:rsidRPr="00811A89">
                    <w:rPr>
                      <w:rFonts w:hint="eastAsia"/>
                      <w:szCs w:val="21"/>
                    </w:rPr>
                    <w:t>6.7</w:t>
                  </w:r>
                </w:p>
              </w:tc>
              <w:tc>
                <w:tcPr>
                  <w:tcW w:w="1081" w:type="pct"/>
                  <w:vAlign w:val="center"/>
                </w:tcPr>
                <w:p w:rsidR="00945285" w:rsidRPr="00811A89" w:rsidRDefault="00945285" w:rsidP="00ED7970">
                  <w:pPr>
                    <w:snapToGrid w:val="0"/>
                    <w:jc w:val="center"/>
                    <w:rPr>
                      <w:szCs w:val="21"/>
                    </w:rPr>
                  </w:pPr>
                  <w:r w:rsidRPr="00811A89">
                    <w:rPr>
                      <w:szCs w:val="21"/>
                    </w:rPr>
                    <w:t>≥5</w:t>
                  </w:r>
                </w:p>
              </w:tc>
              <w:tc>
                <w:tcPr>
                  <w:tcW w:w="664" w:type="pct"/>
                  <w:vAlign w:val="center"/>
                </w:tcPr>
                <w:p w:rsidR="00945285" w:rsidRPr="00811A89" w:rsidRDefault="00945285" w:rsidP="00ED7970">
                  <w:pPr>
                    <w:snapToGrid w:val="0"/>
                    <w:jc w:val="center"/>
                    <w:rPr>
                      <w:szCs w:val="21"/>
                    </w:rPr>
                  </w:pPr>
                  <w:r w:rsidRPr="00811A89">
                    <w:rPr>
                      <w:szCs w:val="21"/>
                    </w:rPr>
                    <w:t>达标</w:t>
                  </w:r>
                </w:p>
              </w:tc>
            </w:tr>
            <w:tr w:rsidR="00945285" w:rsidRPr="00811A89" w:rsidTr="00ED7970">
              <w:trPr>
                <w:trHeight w:val="425"/>
                <w:jc w:val="center"/>
              </w:trPr>
              <w:tc>
                <w:tcPr>
                  <w:tcW w:w="1472" w:type="pct"/>
                  <w:vAlign w:val="center"/>
                </w:tcPr>
                <w:p w:rsidR="00945285" w:rsidRPr="00811A89" w:rsidRDefault="00945285" w:rsidP="00ED7970">
                  <w:pPr>
                    <w:snapToGrid w:val="0"/>
                    <w:jc w:val="center"/>
                    <w:rPr>
                      <w:szCs w:val="21"/>
                    </w:rPr>
                  </w:pPr>
                  <w:r w:rsidRPr="00811A89">
                    <w:rPr>
                      <w:szCs w:val="21"/>
                    </w:rPr>
                    <w:t>高锰酸盐指数</w:t>
                  </w:r>
                </w:p>
              </w:tc>
              <w:tc>
                <w:tcPr>
                  <w:tcW w:w="714" w:type="pct"/>
                  <w:noWrap/>
                  <w:vAlign w:val="center"/>
                </w:tcPr>
                <w:p w:rsidR="00945285" w:rsidRPr="00811A89" w:rsidRDefault="00945285" w:rsidP="00ED7970">
                  <w:pPr>
                    <w:snapToGrid w:val="0"/>
                    <w:jc w:val="center"/>
                    <w:rPr>
                      <w:szCs w:val="21"/>
                    </w:rPr>
                  </w:pPr>
                  <w:r w:rsidRPr="00811A89">
                    <w:rPr>
                      <w:szCs w:val="21"/>
                    </w:rPr>
                    <w:t>mg/L</w:t>
                  </w:r>
                </w:p>
              </w:tc>
              <w:tc>
                <w:tcPr>
                  <w:tcW w:w="1069" w:type="pct"/>
                  <w:vAlign w:val="center"/>
                </w:tcPr>
                <w:p w:rsidR="00945285" w:rsidRPr="00811A89" w:rsidRDefault="00945285" w:rsidP="00ED7970">
                  <w:pPr>
                    <w:snapToGrid w:val="0"/>
                    <w:jc w:val="center"/>
                    <w:rPr>
                      <w:szCs w:val="21"/>
                    </w:rPr>
                  </w:pPr>
                  <w:r w:rsidRPr="00811A89">
                    <w:rPr>
                      <w:rFonts w:hint="eastAsia"/>
                      <w:szCs w:val="21"/>
                    </w:rPr>
                    <w:t>3.1</w:t>
                  </w:r>
                </w:p>
              </w:tc>
              <w:tc>
                <w:tcPr>
                  <w:tcW w:w="1081" w:type="pct"/>
                  <w:vAlign w:val="center"/>
                </w:tcPr>
                <w:p w:rsidR="00945285" w:rsidRPr="00811A89" w:rsidRDefault="00945285" w:rsidP="00ED7970">
                  <w:pPr>
                    <w:snapToGrid w:val="0"/>
                    <w:jc w:val="center"/>
                    <w:rPr>
                      <w:szCs w:val="21"/>
                    </w:rPr>
                  </w:pPr>
                  <w:r w:rsidRPr="00811A89">
                    <w:rPr>
                      <w:szCs w:val="21"/>
                    </w:rPr>
                    <w:t>≤6</w:t>
                  </w:r>
                </w:p>
              </w:tc>
              <w:tc>
                <w:tcPr>
                  <w:tcW w:w="664" w:type="pct"/>
                  <w:vAlign w:val="center"/>
                </w:tcPr>
                <w:p w:rsidR="00945285" w:rsidRPr="00811A89" w:rsidRDefault="00945285" w:rsidP="00ED7970">
                  <w:pPr>
                    <w:snapToGrid w:val="0"/>
                    <w:jc w:val="center"/>
                    <w:rPr>
                      <w:szCs w:val="21"/>
                    </w:rPr>
                  </w:pPr>
                  <w:r w:rsidRPr="00811A89">
                    <w:rPr>
                      <w:szCs w:val="21"/>
                    </w:rPr>
                    <w:t>达标</w:t>
                  </w:r>
                </w:p>
              </w:tc>
            </w:tr>
            <w:tr w:rsidR="00945285" w:rsidRPr="00811A89" w:rsidTr="00ED7970">
              <w:trPr>
                <w:trHeight w:val="425"/>
                <w:jc w:val="center"/>
              </w:trPr>
              <w:tc>
                <w:tcPr>
                  <w:tcW w:w="1472" w:type="pct"/>
                  <w:vAlign w:val="center"/>
                </w:tcPr>
                <w:p w:rsidR="00945285" w:rsidRPr="00811A89" w:rsidRDefault="00945285" w:rsidP="00ED7970">
                  <w:pPr>
                    <w:snapToGrid w:val="0"/>
                    <w:jc w:val="center"/>
                    <w:rPr>
                      <w:szCs w:val="21"/>
                    </w:rPr>
                  </w:pPr>
                  <w:r w:rsidRPr="00811A89">
                    <w:rPr>
                      <w:szCs w:val="21"/>
                    </w:rPr>
                    <w:t>化学需氧量</w:t>
                  </w:r>
                </w:p>
              </w:tc>
              <w:tc>
                <w:tcPr>
                  <w:tcW w:w="714" w:type="pct"/>
                  <w:noWrap/>
                  <w:vAlign w:val="center"/>
                </w:tcPr>
                <w:p w:rsidR="00945285" w:rsidRPr="00811A89" w:rsidRDefault="00945285" w:rsidP="00ED7970">
                  <w:pPr>
                    <w:snapToGrid w:val="0"/>
                    <w:jc w:val="center"/>
                    <w:rPr>
                      <w:szCs w:val="21"/>
                    </w:rPr>
                  </w:pPr>
                  <w:r w:rsidRPr="00811A89">
                    <w:rPr>
                      <w:szCs w:val="21"/>
                    </w:rPr>
                    <w:t>mg/L</w:t>
                  </w:r>
                </w:p>
              </w:tc>
              <w:tc>
                <w:tcPr>
                  <w:tcW w:w="1069" w:type="pct"/>
                  <w:vAlign w:val="center"/>
                </w:tcPr>
                <w:p w:rsidR="00945285" w:rsidRPr="00811A89" w:rsidRDefault="00945285" w:rsidP="00ED7970">
                  <w:pPr>
                    <w:snapToGrid w:val="0"/>
                    <w:jc w:val="center"/>
                    <w:rPr>
                      <w:szCs w:val="21"/>
                    </w:rPr>
                  </w:pPr>
                  <w:r w:rsidRPr="00811A89">
                    <w:rPr>
                      <w:rFonts w:hint="eastAsia"/>
                      <w:szCs w:val="21"/>
                    </w:rPr>
                    <w:t>12</w:t>
                  </w:r>
                </w:p>
              </w:tc>
              <w:tc>
                <w:tcPr>
                  <w:tcW w:w="1081" w:type="pct"/>
                  <w:vAlign w:val="center"/>
                </w:tcPr>
                <w:p w:rsidR="00945285" w:rsidRPr="00811A89" w:rsidRDefault="00945285" w:rsidP="00ED7970">
                  <w:pPr>
                    <w:snapToGrid w:val="0"/>
                    <w:jc w:val="center"/>
                    <w:rPr>
                      <w:szCs w:val="21"/>
                    </w:rPr>
                  </w:pPr>
                  <w:r w:rsidRPr="00811A89">
                    <w:rPr>
                      <w:szCs w:val="21"/>
                    </w:rPr>
                    <w:t>≤20</w:t>
                  </w:r>
                </w:p>
              </w:tc>
              <w:tc>
                <w:tcPr>
                  <w:tcW w:w="664" w:type="pct"/>
                  <w:vAlign w:val="center"/>
                </w:tcPr>
                <w:p w:rsidR="00945285" w:rsidRPr="00811A89" w:rsidRDefault="00945285" w:rsidP="00ED7970">
                  <w:pPr>
                    <w:snapToGrid w:val="0"/>
                    <w:jc w:val="center"/>
                    <w:rPr>
                      <w:szCs w:val="21"/>
                    </w:rPr>
                  </w:pPr>
                  <w:r w:rsidRPr="00811A89">
                    <w:rPr>
                      <w:szCs w:val="21"/>
                    </w:rPr>
                    <w:t>达标</w:t>
                  </w:r>
                </w:p>
              </w:tc>
            </w:tr>
            <w:tr w:rsidR="00945285" w:rsidRPr="00811A89" w:rsidTr="00ED7970">
              <w:trPr>
                <w:trHeight w:val="425"/>
                <w:jc w:val="center"/>
              </w:trPr>
              <w:tc>
                <w:tcPr>
                  <w:tcW w:w="1472" w:type="pct"/>
                  <w:vAlign w:val="center"/>
                </w:tcPr>
                <w:p w:rsidR="00945285" w:rsidRPr="00811A89" w:rsidRDefault="00945285" w:rsidP="00ED7970">
                  <w:pPr>
                    <w:snapToGrid w:val="0"/>
                    <w:jc w:val="center"/>
                    <w:rPr>
                      <w:szCs w:val="21"/>
                    </w:rPr>
                  </w:pPr>
                  <w:r w:rsidRPr="00811A89">
                    <w:rPr>
                      <w:szCs w:val="21"/>
                    </w:rPr>
                    <w:t>五日生化需氧量</w:t>
                  </w:r>
                </w:p>
              </w:tc>
              <w:tc>
                <w:tcPr>
                  <w:tcW w:w="714" w:type="pct"/>
                  <w:noWrap/>
                  <w:vAlign w:val="center"/>
                </w:tcPr>
                <w:p w:rsidR="00945285" w:rsidRPr="00811A89" w:rsidRDefault="00945285" w:rsidP="00ED7970">
                  <w:pPr>
                    <w:snapToGrid w:val="0"/>
                    <w:jc w:val="center"/>
                    <w:rPr>
                      <w:szCs w:val="21"/>
                    </w:rPr>
                  </w:pPr>
                  <w:r w:rsidRPr="00811A89">
                    <w:rPr>
                      <w:szCs w:val="21"/>
                    </w:rPr>
                    <w:t>mg/L</w:t>
                  </w:r>
                </w:p>
              </w:tc>
              <w:tc>
                <w:tcPr>
                  <w:tcW w:w="1069" w:type="pct"/>
                  <w:vAlign w:val="center"/>
                </w:tcPr>
                <w:p w:rsidR="00945285" w:rsidRPr="00811A89" w:rsidRDefault="00945285" w:rsidP="00ED7970">
                  <w:pPr>
                    <w:snapToGrid w:val="0"/>
                    <w:jc w:val="center"/>
                    <w:rPr>
                      <w:szCs w:val="21"/>
                    </w:rPr>
                  </w:pPr>
                  <w:r w:rsidRPr="00811A89">
                    <w:rPr>
                      <w:rFonts w:hint="eastAsia"/>
                      <w:szCs w:val="21"/>
                    </w:rPr>
                    <w:t>3.5</w:t>
                  </w:r>
                </w:p>
              </w:tc>
              <w:tc>
                <w:tcPr>
                  <w:tcW w:w="1081" w:type="pct"/>
                  <w:vAlign w:val="center"/>
                </w:tcPr>
                <w:p w:rsidR="00945285" w:rsidRPr="00811A89" w:rsidRDefault="00945285" w:rsidP="00ED7970">
                  <w:pPr>
                    <w:snapToGrid w:val="0"/>
                    <w:jc w:val="center"/>
                    <w:rPr>
                      <w:szCs w:val="21"/>
                    </w:rPr>
                  </w:pPr>
                  <w:r w:rsidRPr="00811A89">
                    <w:rPr>
                      <w:szCs w:val="21"/>
                    </w:rPr>
                    <w:t>≤4</w:t>
                  </w:r>
                </w:p>
              </w:tc>
              <w:tc>
                <w:tcPr>
                  <w:tcW w:w="664" w:type="pct"/>
                  <w:vAlign w:val="center"/>
                </w:tcPr>
                <w:p w:rsidR="00945285" w:rsidRPr="00811A89" w:rsidRDefault="00945285" w:rsidP="00ED7970">
                  <w:pPr>
                    <w:snapToGrid w:val="0"/>
                    <w:jc w:val="center"/>
                    <w:rPr>
                      <w:szCs w:val="21"/>
                    </w:rPr>
                  </w:pPr>
                  <w:r w:rsidRPr="00811A89">
                    <w:rPr>
                      <w:szCs w:val="21"/>
                    </w:rPr>
                    <w:t>达标</w:t>
                  </w:r>
                </w:p>
              </w:tc>
            </w:tr>
            <w:tr w:rsidR="00945285" w:rsidRPr="00811A89" w:rsidTr="00ED7970">
              <w:trPr>
                <w:trHeight w:val="425"/>
                <w:jc w:val="center"/>
              </w:trPr>
              <w:tc>
                <w:tcPr>
                  <w:tcW w:w="1472" w:type="pct"/>
                  <w:noWrap/>
                  <w:vAlign w:val="center"/>
                </w:tcPr>
                <w:p w:rsidR="00945285" w:rsidRPr="00811A89" w:rsidRDefault="00945285" w:rsidP="00ED7970">
                  <w:pPr>
                    <w:snapToGrid w:val="0"/>
                    <w:jc w:val="center"/>
                    <w:rPr>
                      <w:szCs w:val="21"/>
                    </w:rPr>
                  </w:pPr>
                  <w:r w:rsidRPr="00811A89">
                    <w:rPr>
                      <w:szCs w:val="21"/>
                    </w:rPr>
                    <w:t>氨氮</w:t>
                  </w:r>
                </w:p>
              </w:tc>
              <w:tc>
                <w:tcPr>
                  <w:tcW w:w="714" w:type="pct"/>
                  <w:noWrap/>
                  <w:vAlign w:val="center"/>
                </w:tcPr>
                <w:p w:rsidR="00945285" w:rsidRPr="00811A89" w:rsidRDefault="00945285" w:rsidP="00ED7970">
                  <w:pPr>
                    <w:snapToGrid w:val="0"/>
                    <w:jc w:val="center"/>
                    <w:rPr>
                      <w:szCs w:val="21"/>
                    </w:rPr>
                  </w:pPr>
                  <w:r w:rsidRPr="00811A89">
                    <w:rPr>
                      <w:szCs w:val="21"/>
                    </w:rPr>
                    <w:t>mg/L</w:t>
                  </w:r>
                </w:p>
              </w:tc>
              <w:tc>
                <w:tcPr>
                  <w:tcW w:w="1069" w:type="pct"/>
                  <w:vAlign w:val="center"/>
                </w:tcPr>
                <w:p w:rsidR="00945285" w:rsidRPr="00811A89" w:rsidRDefault="00945285" w:rsidP="00ED7970">
                  <w:pPr>
                    <w:snapToGrid w:val="0"/>
                    <w:jc w:val="center"/>
                    <w:rPr>
                      <w:szCs w:val="21"/>
                    </w:rPr>
                  </w:pPr>
                  <w:r w:rsidRPr="00811A89">
                    <w:rPr>
                      <w:rFonts w:hint="eastAsia"/>
                      <w:szCs w:val="21"/>
                    </w:rPr>
                    <w:t>0.101</w:t>
                  </w:r>
                </w:p>
              </w:tc>
              <w:tc>
                <w:tcPr>
                  <w:tcW w:w="1081" w:type="pct"/>
                  <w:vAlign w:val="center"/>
                </w:tcPr>
                <w:p w:rsidR="00945285" w:rsidRPr="00811A89" w:rsidRDefault="00945285" w:rsidP="00ED7970">
                  <w:pPr>
                    <w:snapToGrid w:val="0"/>
                    <w:jc w:val="center"/>
                    <w:rPr>
                      <w:szCs w:val="21"/>
                    </w:rPr>
                  </w:pPr>
                  <w:r w:rsidRPr="00811A89">
                    <w:rPr>
                      <w:szCs w:val="21"/>
                    </w:rPr>
                    <w:t>≤1</w:t>
                  </w:r>
                </w:p>
              </w:tc>
              <w:tc>
                <w:tcPr>
                  <w:tcW w:w="664" w:type="pct"/>
                  <w:vAlign w:val="center"/>
                </w:tcPr>
                <w:p w:rsidR="00945285" w:rsidRPr="00811A89" w:rsidRDefault="00945285" w:rsidP="00ED7970">
                  <w:pPr>
                    <w:snapToGrid w:val="0"/>
                    <w:jc w:val="center"/>
                    <w:rPr>
                      <w:szCs w:val="21"/>
                    </w:rPr>
                  </w:pPr>
                  <w:r w:rsidRPr="00811A89">
                    <w:rPr>
                      <w:szCs w:val="21"/>
                    </w:rPr>
                    <w:t>达标</w:t>
                  </w:r>
                </w:p>
              </w:tc>
            </w:tr>
            <w:tr w:rsidR="00945285" w:rsidRPr="00811A89" w:rsidTr="00ED7970">
              <w:trPr>
                <w:trHeight w:val="425"/>
                <w:jc w:val="center"/>
              </w:trPr>
              <w:tc>
                <w:tcPr>
                  <w:tcW w:w="1472" w:type="pct"/>
                  <w:noWrap/>
                  <w:vAlign w:val="center"/>
                </w:tcPr>
                <w:p w:rsidR="00945285" w:rsidRPr="00811A89" w:rsidRDefault="00945285" w:rsidP="00ED7970">
                  <w:pPr>
                    <w:snapToGrid w:val="0"/>
                    <w:jc w:val="center"/>
                    <w:rPr>
                      <w:szCs w:val="21"/>
                    </w:rPr>
                  </w:pPr>
                  <w:r w:rsidRPr="00811A89">
                    <w:rPr>
                      <w:szCs w:val="21"/>
                    </w:rPr>
                    <w:t>总磷</w:t>
                  </w:r>
                </w:p>
              </w:tc>
              <w:tc>
                <w:tcPr>
                  <w:tcW w:w="714" w:type="pct"/>
                  <w:noWrap/>
                  <w:vAlign w:val="center"/>
                </w:tcPr>
                <w:p w:rsidR="00945285" w:rsidRPr="00811A89" w:rsidRDefault="00945285" w:rsidP="00ED7970">
                  <w:pPr>
                    <w:snapToGrid w:val="0"/>
                    <w:jc w:val="center"/>
                    <w:rPr>
                      <w:szCs w:val="21"/>
                    </w:rPr>
                  </w:pPr>
                  <w:r w:rsidRPr="00811A89">
                    <w:rPr>
                      <w:szCs w:val="21"/>
                    </w:rPr>
                    <w:t>mg/L</w:t>
                  </w:r>
                </w:p>
              </w:tc>
              <w:tc>
                <w:tcPr>
                  <w:tcW w:w="1069" w:type="pct"/>
                  <w:vAlign w:val="center"/>
                </w:tcPr>
                <w:p w:rsidR="00945285" w:rsidRPr="00811A89" w:rsidRDefault="00945285" w:rsidP="00ED7970">
                  <w:pPr>
                    <w:snapToGrid w:val="0"/>
                    <w:jc w:val="center"/>
                    <w:rPr>
                      <w:szCs w:val="21"/>
                    </w:rPr>
                  </w:pPr>
                  <w:r w:rsidRPr="00811A89">
                    <w:rPr>
                      <w:rFonts w:hint="eastAsia"/>
                      <w:szCs w:val="21"/>
                    </w:rPr>
                    <w:t>0.09</w:t>
                  </w:r>
                </w:p>
              </w:tc>
              <w:tc>
                <w:tcPr>
                  <w:tcW w:w="1081" w:type="pct"/>
                  <w:vAlign w:val="center"/>
                </w:tcPr>
                <w:p w:rsidR="00945285" w:rsidRPr="00811A89" w:rsidRDefault="00945285" w:rsidP="00ED7970">
                  <w:pPr>
                    <w:snapToGrid w:val="0"/>
                    <w:jc w:val="center"/>
                    <w:rPr>
                      <w:szCs w:val="21"/>
                    </w:rPr>
                  </w:pPr>
                  <w:r w:rsidRPr="00811A89">
                    <w:rPr>
                      <w:szCs w:val="21"/>
                    </w:rPr>
                    <w:t>≤0.2</w:t>
                  </w:r>
                </w:p>
              </w:tc>
              <w:tc>
                <w:tcPr>
                  <w:tcW w:w="664" w:type="pct"/>
                  <w:vAlign w:val="center"/>
                </w:tcPr>
                <w:p w:rsidR="00945285" w:rsidRPr="00811A89" w:rsidRDefault="00945285" w:rsidP="00ED7970">
                  <w:pPr>
                    <w:snapToGrid w:val="0"/>
                    <w:jc w:val="center"/>
                    <w:rPr>
                      <w:szCs w:val="21"/>
                    </w:rPr>
                  </w:pPr>
                  <w:r w:rsidRPr="00811A89">
                    <w:rPr>
                      <w:szCs w:val="21"/>
                    </w:rPr>
                    <w:t>达标</w:t>
                  </w:r>
                </w:p>
              </w:tc>
            </w:tr>
            <w:tr w:rsidR="00945285" w:rsidRPr="00811A89" w:rsidTr="00ED7970">
              <w:trPr>
                <w:trHeight w:val="425"/>
                <w:jc w:val="center"/>
              </w:trPr>
              <w:tc>
                <w:tcPr>
                  <w:tcW w:w="1472" w:type="pct"/>
                  <w:noWrap/>
                  <w:vAlign w:val="center"/>
                </w:tcPr>
                <w:p w:rsidR="00945285" w:rsidRPr="00811A89" w:rsidRDefault="00945285" w:rsidP="00ED7970">
                  <w:pPr>
                    <w:snapToGrid w:val="0"/>
                    <w:jc w:val="center"/>
                    <w:rPr>
                      <w:szCs w:val="21"/>
                    </w:rPr>
                  </w:pPr>
                  <w:r w:rsidRPr="00811A89">
                    <w:rPr>
                      <w:szCs w:val="21"/>
                    </w:rPr>
                    <w:t>铜</w:t>
                  </w:r>
                </w:p>
              </w:tc>
              <w:tc>
                <w:tcPr>
                  <w:tcW w:w="714" w:type="pct"/>
                  <w:noWrap/>
                  <w:vAlign w:val="center"/>
                </w:tcPr>
                <w:p w:rsidR="00945285" w:rsidRPr="00811A89" w:rsidRDefault="00945285" w:rsidP="00ED7970">
                  <w:pPr>
                    <w:snapToGrid w:val="0"/>
                    <w:jc w:val="center"/>
                    <w:rPr>
                      <w:szCs w:val="21"/>
                    </w:rPr>
                  </w:pPr>
                  <w:r w:rsidRPr="00811A89">
                    <w:rPr>
                      <w:szCs w:val="21"/>
                    </w:rPr>
                    <w:t>mg/L</w:t>
                  </w:r>
                </w:p>
              </w:tc>
              <w:tc>
                <w:tcPr>
                  <w:tcW w:w="1069" w:type="pct"/>
                  <w:vAlign w:val="center"/>
                </w:tcPr>
                <w:p w:rsidR="00945285" w:rsidRPr="00811A89" w:rsidRDefault="00945285" w:rsidP="00ED7970">
                  <w:pPr>
                    <w:snapToGrid w:val="0"/>
                    <w:jc w:val="center"/>
                    <w:rPr>
                      <w:szCs w:val="21"/>
                    </w:rPr>
                  </w:pPr>
                  <w:r w:rsidRPr="00811A89">
                    <w:rPr>
                      <w:rFonts w:hint="eastAsia"/>
                      <w:szCs w:val="21"/>
                    </w:rPr>
                    <w:t>6</w:t>
                  </w:r>
                  <w:r w:rsidRPr="00811A89">
                    <w:rPr>
                      <w:rFonts w:hint="eastAsia"/>
                      <w:szCs w:val="21"/>
                    </w:rPr>
                    <w:t>×</w:t>
                  </w:r>
                  <w:r w:rsidRPr="00811A89">
                    <w:rPr>
                      <w:rFonts w:hint="eastAsia"/>
                      <w:szCs w:val="21"/>
                    </w:rPr>
                    <w:t>10</w:t>
                  </w:r>
                  <w:r w:rsidRPr="00811A89">
                    <w:rPr>
                      <w:rFonts w:hint="eastAsia"/>
                      <w:szCs w:val="21"/>
                      <w:vertAlign w:val="superscript"/>
                    </w:rPr>
                    <w:t>-3</w:t>
                  </w:r>
                  <w:r w:rsidRPr="00811A89">
                    <w:rPr>
                      <w:rFonts w:hint="eastAsia"/>
                      <w:szCs w:val="21"/>
                    </w:rPr>
                    <w:t>ND</w:t>
                  </w:r>
                </w:p>
              </w:tc>
              <w:tc>
                <w:tcPr>
                  <w:tcW w:w="1081" w:type="pct"/>
                  <w:vAlign w:val="center"/>
                </w:tcPr>
                <w:p w:rsidR="00945285" w:rsidRPr="00811A89" w:rsidRDefault="00945285" w:rsidP="00ED7970">
                  <w:pPr>
                    <w:snapToGrid w:val="0"/>
                    <w:jc w:val="center"/>
                    <w:rPr>
                      <w:szCs w:val="21"/>
                    </w:rPr>
                  </w:pPr>
                  <w:r w:rsidRPr="00811A89">
                    <w:rPr>
                      <w:szCs w:val="21"/>
                    </w:rPr>
                    <w:t>≤1</w:t>
                  </w:r>
                </w:p>
              </w:tc>
              <w:tc>
                <w:tcPr>
                  <w:tcW w:w="664" w:type="pct"/>
                  <w:vAlign w:val="center"/>
                </w:tcPr>
                <w:p w:rsidR="00945285" w:rsidRPr="00811A89" w:rsidRDefault="00945285" w:rsidP="00ED7970">
                  <w:pPr>
                    <w:snapToGrid w:val="0"/>
                    <w:jc w:val="center"/>
                    <w:rPr>
                      <w:szCs w:val="21"/>
                    </w:rPr>
                  </w:pPr>
                  <w:r w:rsidRPr="00811A89">
                    <w:rPr>
                      <w:szCs w:val="21"/>
                    </w:rPr>
                    <w:t>达标</w:t>
                  </w:r>
                </w:p>
              </w:tc>
            </w:tr>
            <w:tr w:rsidR="00945285" w:rsidRPr="00811A89" w:rsidTr="00ED7970">
              <w:trPr>
                <w:trHeight w:val="425"/>
                <w:jc w:val="center"/>
              </w:trPr>
              <w:tc>
                <w:tcPr>
                  <w:tcW w:w="1472" w:type="pct"/>
                  <w:noWrap/>
                  <w:vAlign w:val="center"/>
                </w:tcPr>
                <w:p w:rsidR="00945285" w:rsidRPr="00811A89" w:rsidRDefault="00945285" w:rsidP="00ED7970">
                  <w:pPr>
                    <w:snapToGrid w:val="0"/>
                    <w:jc w:val="center"/>
                    <w:rPr>
                      <w:szCs w:val="21"/>
                    </w:rPr>
                  </w:pPr>
                  <w:r w:rsidRPr="00811A89">
                    <w:rPr>
                      <w:szCs w:val="21"/>
                    </w:rPr>
                    <w:t>锌</w:t>
                  </w:r>
                </w:p>
              </w:tc>
              <w:tc>
                <w:tcPr>
                  <w:tcW w:w="714" w:type="pct"/>
                  <w:noWrap/>
                  <w:vAlign w:val="center"/>
                </w:tcPr>
                <w:p w:rsidR="00945285" w:rsidRPr="00811A89" w:rsidRDefault="00945285" w:rsidP="00ED7970">
                  <w:pPr>
                    <w:snapToGrid w:val="0"/>
                    <w:jc w:val="center"/>
                    <w:rPr>
                      <w:szCs w:val="21"/>
                    </w:rPr>
                  </w:pPr>
                  <w:r w:rsidRPr="00811A89">
                    <w:rPr>
                      <w:szCs w:val="21"/>
                    </w:rPr>
                    <w:t>mg/L</w:t>
                  </w:r>
                </w:p>
              </w:tc>
              <w:tc>
                <w:tcPr>
                  <w:tcW w:w="1069" w:type="pct"/>
                  <w:vAlign w:val="center"/>
                </w:tcPr>
                <w:p w:rsidR="00945285" w:rsidRPr="00811A89" w:rsidRDefault="00945285" w:rsidP="00ED7970">
                  <w:pPr>
                    <w:snapToGrid w:val="0"/>
                    <w:jc w:val="center"/>
                    <w:rPr>
                      <w:szCs w:val="21"/>
                    </w:rPr>
                  </w:pPr>
                  <w:r w:rsidRPr="00811A89">
                    <w:rPr>
                      <w:rFonts w:hint="eastAsia"/>
                      <w:szCs w:val="21"/>
                    </w:rPr>
                    <w:t>0.05ND</w:t>
                  </w:r>
                </w:p>
              </w:tc>
              <w:tc>
                <w:tcPr>
                  <w:tcW w:w="1081" w:type="pct"/>
                  <w:vAlign w:val="center"/>
                </w:tcPr>
                <w:p w:rsidR="00945285" w:rsidRPr="00811A89" w:rsidRDefault="00945285" w:rsidP="00ED7970">
                  <w:pPr>
                    <w:snapToGrid w:val="0"/>
                    <w:jc w:val="center"/>
                    <w:rPr>
                      <w:szCs w:val="21"/>
                    </w:rPr>
                  </w:pPr>
                  <w:r w:rsidRPr="00811A89">
                    <w:rPr>
                      <w:szCs w:val="21"/>
                    </w:rPr>
                    <w:t>≤1</w:t>
                  </w:r>
                </w:p>
              </w:tc>
              <w:tc>
                <w:tcPr>
                  <w:tcW w:w="664" w:type="pct"/>
                  <w:vAlign w:val="center"/>
                </w:tcPr>
                <w:p w:rsidR="00945285" w:rsidRPr="00811A89" w:rsidRDefault="00945285" w:rsidP="00ED7970">
                  <w:pPr>
                    <w:snapToGrid w:val="0"/>
                    <w:jc w:val="center"/>
                    <w:rPr>
                      <w:szCs w:val="21"/>
                    </w:rPr>
                  </w:pPr>
                  <w:r w:rsidRPr="00811A89">
                    <w:rPr>
                      <w:szCs w:val="21"/>
                    </w:rPr>
                    <w:t>达标</w:t>
                  </w:r>
                </w:p>
              </w:tc>
            </w:tr>
            <w:tr w:rsidR="00945285" w:rsidRPr="00811A89" w:rsidTr="00ED7970">
              <w:trPr>
                <w:trHeight w:val="425"/>
                <w:jc w:val="center"/>
              </w:trPr>
              <w:tc>
                <w:tcPr>
                  <w:tcW w:w="1472" w:type="pct"/>
                  <w:noWrap/>
                  <w:vAlign w:val="center"/>
                </w:tcPr>
                <w:p w:rsidR="00945285" w:rsidRPr="00811A89" w:rsidRDefault="00945285" w:rsidP="00ED7970">
                  <w:pPr>
                    <w:snapToGrid w:val="0"/>
                    <w:jc w:val="center"/>
                    <w:rPr>
                      <w:szCs w:val="21"/>
                    </w:rPr>
                  </w:pPr>
                  <w:r w:rsidRPr="00811A89">
                    <w:rPr>
                      <w:szCs w:val="21"/>
                    </w:rPr>
                    <w:t>氟化物</w:t>
                  </w:r>
                </w:p>
              </w:tc>
              <w:tc>
                <w:tcPr>
                  <w:tcW w:w="714" w:type="pct"/>
                  <w:noWrap/>
                  <w:vAlign w:val="center"/>
                </w:tcPr>
                <w:p w:rsidR="00945285" w:rsidRPr="00811A89" w:rsidRDefault="00945285" w:rsidP="00ED7970">
                  <w:pPr>
                    <w:snapToGrid w:val="0"/>
                    <w:jc w:val="center"/>
                    <w:rPr>
                      <w:szCs w:val="21"/>
                    </w:rPr>
                  </w:pPr>
                  <w:r w:rsidRPr="00811A89">
                    <w:rPr>
                      <w:szCs w:val="21"/>
                    </w:rPr>
                    <w:t>mg/L</w:t>
                  </w:r>
                </w:p>
              </w:tc>
              <w:tc>
                <w:tcPr>
                  <w:tcW w:w="1069" w:type="pct"/>
                  <w:vAlign w:val="center"/>
                </w:tcPr>
                <w:p w:rsidR="00945285" w:rsidRPr="00811A89" w:rsidRDefault="00945285" w:rsidP="00ED7970">
                  <w:pPr>
                    <w:snapToGrid w:val="0"/>
                    <w:jc w:val="center"/>
                    <w:rPr>
                      <w:szCs w:val="21"/>
                    </w:rPr>
                  </w:pPr>
                  <w:r w:rsidRPr="00811A89">
                    <w:rPr>
                      <w:rFonts w:hint="eastAsia"/>
                      <w:szCs w:val="21"/>
                    </w:rPr>
                    <w:t>0.34</w:t>
                  </w:r>
                </w:p>
              </w:tc>
              <w:tc>
                <w:tcPr>
                  <w:tcW w:w="1081" w:type="pct"/>
                  <w:vAlign w:val="center"/>
                </w:tcPr>
                <w:p w:rsidR="00945285" w:rsidRPr="00811A89" w:rsidRDefault="00945285" w:rsidP="00ED7970">
                  <w:pPr>
                    <w:snapToGrid w:val="0"/>
                    <w:jc w:val="center"/>
                    <w:rPr>
                      <w:szCs w:val="21"/>
                    </w:rPr>
                  </w:pPr>
                  <w:r w:rsidRPr="00811A89">
                    <w:rPr>
                      <w:szCs w:val="21"/>
                    </w:rPr>
                    <w:t>≤1</w:t>
                  </w:r>
                </w:p>
              </w:tc>
              <w:tc>
                <w:tcPr>
                  <w:tcW w:w="664" w:type="pct"/>
                  <w:vAlign w:val="center"/>
                </w:tcPr>
                <w:p w:rsidR="00945285" w:rsidRPr="00811A89" w:rsidRDefault="00945285" w:rsidP="00ED7970">
                  <w:pPr>
                    <w:snapToGrid w:val="0"/>
                    <w:jc w:val="center"/>
                    <w:rPr>
                      <w:szCs w:val="21"/>
                    </w:rPr>
                  </w:pPr>
                  <w:r w:rsidRPr="00811A89">
                    <w:rPr>
                      <w:szCs w:val="21"/>
                    </w:rPr>
                    <w:t>达标</w:t>
                  </w:r>
                </w:p>
              </w:tc>
            </w:tr>
            <w:tr w:rsidR="00945285" w:rsidRPr="00811A89" w:rsidTr="00ED7970">
              <w:trPr>
                <w:trHeight w:val="425"/>
                <w:jc w:val="center"/>
              </w:trPr>
              <w:tc>
                <w:tcPr>
                  <w:tcW w:w="1472" w:type="pct"/>
                  <w:noWrap/>
                  <w:vAlign w:val="center"/>
                </w:tcPr>
                <w:p w:rsidR="00945285" w:rsidRPr="00811A89" w:rsidRDefault="00945285" w:rsidP="00ED7970">
                  <w:pPr>
                    <w:snapToGrid w:val="0"/>
                    <w:jc w:val="center"/>
                    <w:rPr>
                      <w:szCs w:val="21"/>
                    </w:rPr>
                  </w:pPr>
                  <w:r w:rsidRPr="00811A89">
                    <w:rPr>
                      <w:szCs w:val="21"/>
                    </w:rPr>
                    <w:t>硒</w:t>
                  </w:r>
                </w:p>
              </w:tc>
              <w:tc>
                <w:tcPr>
                  <w:tcW w:w="714" w:type="pct"/>
                  <w:noWrap/>
                  <w:vAlign w:val="center"/>
                </w:tcPr>
                <w:p w:rsidR="00945285" w:rsidRPr="00811A89" w:rsidRDefault="00945285" w:rsidP="00ED7970">
                  <w:pPr>
                    <w:snapToGrid w:val="0"/>
                    <w:jc w:val="center"/>
                    <w:rPr>
                      <w:szCs w:val="21"/>
                    </w:rPr>
                  </w:pPr>
                  <w:r w:rsidRPr="00811A89">
                    <w:rPr>
                      <w:szCs w:val="21"/>
                    </w:rPr>
                    <w:t>mg/L</w:t>
                  </w:r>
                </w:p>
              </w:tc>
              <w:tc>
                <w:tcPr>
                  <w:tcW w:w="1069" w:type="pct"/>
                  <w:vAlign w:val="center"/>
                </w:tcPr>
                <w:p w:rsidR="00945285" w:rsidRPr="00811A89" w:rsidRDefault="00945285" w:rsidP="00ED7970">
                  <w:pPr>
                    <w:snapToGrid w:val="0"/>
                    <w:jc w:val="center"/>
                    <w:rPr>
                      <w:szCs w:val="21"/>
                    </w:rPr>
                  </w:pPr>
                  <w:r w:rsidRPr="00811A89">
                    <w:rPr>
                      <w:rFonts w:hint="eastAsia"/>
                      <w:szCs w:val="21"/>
                    </w:rPr>
                    <w:t>4</w:t>
                  </w:r>
                  <w:r w:rsidRPr="00811A89">
                    <w:rPr>
                      <w:rFonts w:hint="eastAsia"/>
                      <w:szCs w:val="21"/>
                    </w:rPr>
                    <w:t>×</w:t>
                  </w:r>
                  <w:r w:rsidRPr="00811A89">
                    <w:rPr>
                      <w:rFonts w:hint="eastAsia"/>
                      <w:szCs w:val="21"/>
                    </w:rPr>
                    <w:t>10</w:t>
                  </w:r>
                  <w:r w:rsidRPr="00811A89">
                    <w:rPr>
                      <w:rFonts w:hint="eastAsia"/>
                      <w:szCs w:val="21"/>
                      <w:vertAlign w:val="superscript"/>
                    </w:rPr>
                    <w:t>-4</w:t>
                  </w:r>
                  <w:r w:rsidRPr="00811A89">
                    <w:rPr>
                      <w:rFonts w:hint="eastAsia"/>
                      <w:szCs w:val="21"/>
                    </w:rPr>
                    <w:t>ND</w:t>
                  </w:r>
                </w:p>
              </w:tc>
              <w:tc>
                <w:tcPr>
                  <w:tcW w:w="1081" w:type="pct"/>
                  <w:vAlign w:val="center"/>
                </w:tcPr>
                <w:p w:rsidR="00945285" w:rsidRPr="00811A89" w:rsidRDefault="00945285" w:rsidP="00ED7970">
                  <w:pPr>
                    <w:tabs>
                      <w:tab w:val="center" w:pos="907"/>
                      <w:tab w:val="right" w:pos="1737"/>
                    </w:tabs>
                    <w:snapToGrid w:val="0"/>
                    <w:jc w:val="center"/>
                    <w:rPr>
                      <w:szCs w:val="21"/>
                    </w:rPr>
                  </w:pPr>
                  <w:r w:rsidRPr="00811A89">
                    <w:rPr>
                      <w:szCs w:val="21"/>
                    </w:rPr>
                    <w:t>≤0.01</w:t>
                  </w:r>
                </w:p>
              </w:tc>
              <w:tc>
                <w:tcPr>
                  <w:tcW w:w="664" w:type="pct"/>
                  <w:vAlign w:val="center"/>
                </w:tcPr>
                <w:p w:rsidR="00945285" w:rsidRPr="00811A89" w:rsidRDefault="00945285" w:rsidP="00ED7970">
                  <w:pPr>
                    <w:snapToGrid w:val="0"/>
                    <w:jc w:val="center"/>
                    <w:rPr>
                      <w:szCs w:val="21"/>
                    </w:rPr>
                  </w:pPr>
                  <w:r w:rsidRPr="00811A89">
                    <w:rPr>
                      <w:szCs w:val="21"/>
                    </w:rPr>
                    <w:t>达标</w:t>
                  </w:r>
                </w:p>
              </w:tc>
            </w:tr>
            <w:tr w:rsidR="00945285" w:rsidRPr="00811A89" w:rsidTr="00ED7970">
              <w:trPr>
                <w:trHeight w:val="425"/>
                <w:jc w:val="center"/>
              </w:trPr>
              <w:tc>
                <w:tcPr>
                  <w:tcW w:w="1472" w:type="pct"/>
                  <w:noWrap/>
                  <w:vAlign w:val="center"/>
                </w:tcPr>
                <w:p w:rsidR="00945285" w:rsidRPr="00811A89" w:rsidRDefault="00945285" w:rsidP="00ED7970">
                  <w:pPr>
                    <w:snapToGrid w:val="0"/>
                    <w:jc w:val="center"/>
                    <w:rPr>
                      <w:szCs w:val="21"/>
                    </w:rPr>
                  </w:pPr>
                  <w:r w:rsidRPr="00811A89">
                    <w:rPr>
                      <w:szCs w:val="21"/>
                    </w:rPr>
                    <w:t>砷</w:t>
                  </w:r>
                </w:p>
              </w:tc>
              <w:tc>
                <w:tcPr>
                  <w:tcW w:w="714" w:type="pct"/>
                  <w:noWrap/>
                  <w:vAlign w:val="center"/>
                </w:tcPr>
                <w:p w:rsidR="00945285" w:rsidRPr="00811A89" w:rsidRDefault="00945285" w:rsidP="00ED7970">
                  <w:pPr>
                    <w:snapToGrid w:val="0"/>
                    <w:jc w:val="center"/>
                    <w:rPr>
                      <w:szCs w:val="21"/>
                    </w:rPr>
                  </w:pPr>
                  <w:r w:rsidRPr="00811A89">
                    <w:rPr>
                      <w:szCs w:val="21"/>
                    </w:rPr>
                    <w:t>mg/L</w:t>
                  </w:r>
                </w:p>
              </w:tc>
              <w:tc>
                <w:tcPr>
                  <w:tcW w:w="1069" w:type="pct"/>
                  <w:vAlign w:val="center"/>
                </w:tcPr>
                <w:p w:rsidR="00945285" w:rsidRPr="00811A89" w:rsidRDefault="00945285" w:rsidP="00ED7970">
                  <w:pPr>
                    <w:snapToGrid w:val="0"/>
                    <w:jc w:val="center"/>
                    <w:rPr>
                      <w:szCs w:val="21"/>
                    </w:rPr>
                  </w:pPr>
                  <w:r w:rsidRPr="00811A89">
                    <w:rPr>
                      <w:rFonts w:hint="eastAsia"/>
                      <w:szCs w:val="21"/>
                    </w:rPr>
                    <w:t>3</w:t>
                  </w:r>
                  <w:r w:rsidRPr="00811A89">
                    <w:rPr>
                      <w:rFonts w:hint="eastAsia"/>
                      <w:szCs w:val="21"/>
                    </w:rPr>
                    <w:t>×</w:t>
                  </w:r>
                  <w:r w:rsidRPr="00811A89">
                    <w:rPr>
                      <w:rFonts w:hint="eastAsia"/>
                      <w:szCs w:val="21"/>
                    </w:rPr>
                    <w:t>10</w:t>
                  </w:r>
                  <w:r w:rsidRPr="00811A89">
                    <w:rPr>
                      <w:rFonts w:hint="eastAsia"/>
                      <w:szCs w:val="21"/>
                      <w:vertAlign w:val="superscript"/>
                    </w:rPr>
                    <w:t>-4</w:t>
                  </w:r>
                  <w:r w:rsidRPr="00811A89">
                    <w:rPr>
                      <w:rFonts w:hint="eastAsia"/>
                      <w:szCs w:val="21"/>
                    </w:rPr>
                    <w:t>ND</w:t>
                  </w:r>
                </w:p>
              </w:tc>
              <w:tc>
                <w:tcPr>
                  <w:tcW w:w="1081" w:type="pct"/>
                  <w:vAlign w:val="center"/>
                </w:tcPr>
                <w:p w:rsidR="00945285" w:rsidRPr="00811A89" w:rsidRDefault="00945285" w:rsidP="00ED7970">
                  <w:pPr>
                    <w:snapToGrid w:val="0"/>
                    <w:jc w:val="center"/>
                    <w:rPr>
                      <w:szCs w:val="21"/>
                    </w:rPr>
                  </w:pPr>
                  <w:r w:rsidRPr="00811A89">
                    <w:rPr>
                      <w:szCs w:val="21"/>
                    </w:rPr>
                    <w:t>≤0.05</w:t>
                  </w:r>
                </w:p>
              </w:tc>
              <w:tc>
                <w:tcPr>
                  <w:tcW w:w="664" w:type="pct"/>
                  <w:vAlign w:val="center"/>
                </w:tcPr>
                <w:p w:rsidR="00945285" w:rsidRPr="00811A89" w:rsidRDefault="00945285" w:rsidP="00ED7970">
                  <w:pPr>
                    <w:snapToGrid w:val="0"/>
                    <w:jc w:val="center"/>
                    <w:rPr>
                      <w:szCs w:val="21"/>
                    </w:rPr>
                  </w:pPr>
                  <w:r w:rsidRPr="00811A89">
                    <w:rPr>
                      <w:szCs w:val="21"/>
                    </w:rPr>
                    <w:t>达标</w:t>
                  </w:r>
                </w:p>
              </w:tc>
            </w:tr>
            <w:tr w:rsidR="00945285" w:rsidRPr="00811A89" w:rsidTr="00ED7970">
              <w:trPr>
                <w:trHeight w:val="425"/>
                <w:jc w:val="center"/>
              </w:trPr>
              <w:tc>
                <w:tcPr>
                  <w:tcW w:w="1472" w:type="pct"/>
                  <w:noWrap/>
                  <w:vAlign w:val="center"/>
                </w:tcPr>
                <w:p w:rsidR="00945285" w:rsidRPr="00811A89" w:rsidRDefault="00945285" w:rsidP="00ED7970">
                  <w:pPr>
                    <w:snapToGrid w:val="0"/>
                    <w:jc w:val="center"/>
                    <w:rPr>
                      <w:szCs w:val="21"/>
                    </w:rPr>
                  </w:pPr>
                  <w:r w:rsidRPr="00811A89">
                    <w:rPr>
                      <w:szCs w:val="21"/>
                    </w:rPr>
                    <w:t>汞</w:t>
                  </w:r>
                </w:p>
              </w:tc>
              <w:tc>
                <w:tcPr>
                  <w:tcW w:w="714" w:type="pct"/>
                  <w:noWrap/>
                  <w:vAlign w:val="center"/>
                </w:tcPr>
                <w:p w:rsidR="00945285" w:rsidRPr="00811A89" w:rsidRDefault="00945285" w:rsidP="00ED7970">
                  <w:pPr>
                    <w:snapToGrid w:val="0"/>
                    <w:jc w:val="center"/>
                    <w:rPr>
                      <w:szCs w:val="21"/>
                    </w:rPr>
                  </w:pPr>
                  <w:r w:rsidRPr="00811A89">
                    <w:rPr>
                      <w:szCs w:val="21"/>
                    </w:rPr>
                    <w:t>mg/L</w:t>
                  </w:r>
                </w:p>
              </w:tc>
              <w:tc>
                <w:tcPr>
                  <w:tcW w:w="1069" w:type="pct"/>
                  <w:vAlign w:val="center"/>
                </w:tcPr>
                <w:p w:rsidR="00945285" w:rsidRPr="00811A89" w:rsidRDefault="00945285" w:rsidP="00ED7970">
                  <w:pPr>
                    <w:snapToGrid w:val="0"/>
                    <w:jc w:val="center"/>
                    <w:rPr>
                      <w:spacing w:val="-11"/>
                      <w:szCs w:val="21"/>
                    </w:rPr>
                  </w:pPr>
                  <w:r w:rsidRPr="00811A89">
                    <w:rPr>
                      <w:rFonts w:hint="eastAsia"/>
                      <w:szCs w:val="21"/>
                    </w:rPr>
                    <w:t>6</w:t>
                  </w:r>
                  <w:r w:rsidRPr="00811A89">
                    <w:rPr>
                      <w:rFonts w:hint="eastAsia"/>
                      <w:szCs w:val="21"/>
                    </w:rPr>
                    <w:t>×</w:t>
                  </w:r>
                  <w:r w:rsidRPr="00811A89">
                    <w:rPr>
                      <w:rFonts w:hint="eastAsia"/>
                      <w:szCs w:val="21"/>
                    </w:rPr>
                    <w:t>10</w:t>
                  </w:r>
                  <w:r w:rsidRPr="00811A89">
                    <w:rPr>
                      <w:rFonts w:hint="eastAsia"/>
                      <w:szCs w:val="21"/>
                      <w:vertAlign w:val="superscript"/>
                    </w:rPr>
                    <w:t>-5</w:t>
                  </w:r>
                </w:p>
              </w:tc>
              <w:tc>
                <w:tcPr>
                  <w:tcW w:w="1081" w:type="pct"/>
                  <w:vAlign w:val="center"/>
                </w:tcPr>
                <w:p w:rsidR="00945285" w:rsidRPr="00811A89" w:rsidRDefault="00945285" w:rsidP="00ED7970">
                  <w:pPr>
                    <w:snapToGrid w:val="0"/>
                    <w:jc w:val="center"/>
                    <w:rPr>
                      <w:szCs w:val="21"/>
                    </w:rPr>
                  </w:pPr>
                  <w:r w:rsidRPr="00811A89">
                    <w:rPr>
                      <w:szCs w:val="21"/>
                    </w:rPr>
                    <w:t>≤0.0001</w:t>
                  </w:r>
                </w:p>
              </w:tc>
              <w:tc>
                <w:tcPr>
                  <w:tcW w:w="664" w:type="pct"/>
                  <w:vAlign w:val="center"/>
                </w:tcPr>
                <w:p w:rsidR="00945285" w:rsidRPr="00811A89" w:rsidRDefault="00945285" w:rsidP="00ED7970">
                  <w:pPr>
                    <w:snapToGrid w:val="0"/>
                    <w:jc w:val="center"/>
                    <w:rPr>
                      <w:szCs w:val="21"/>
                    </w:rPr>
                  </w:pPr>
                  <w:r w:rsidRPr="00811A89">
                    <w:rPr>
                      <w:szCs w:val="21"/>
                    </w:rPr>
                    <w:t>达标</w:t>
                  </w:r>
                </w:p>
              </w:tc>
            </w:tr>
            <w:tr w:rsidR="00945285" w:rsidRPr="00811A89" w:rsidTr="00ED7970">
              <w:trPr>
                <w:trHeight w:val="425"/>
                <w:jc w:val="center"/>
              </w:trPr>
              <w:tc>
                <w:tcPr>
                  <w:tcW w:w="1472" w:type="pct"/>
                  <w:noWrap/>
                  <w:vAlign w:val="center"/>
                </w:tcPr>
                <w:p w:rsidR="00945285" w:rsidRPr="00811A89" w:rsidRDefault="00945285" w:rsidP="00ED7970">
                  <w:pPr>
                    <w:snapToGrid w:val="0"/>
                    <w:jc w:val="center"/>
                    <w:rPr>
                      <w:szCs w:val="21"/>
                    </w:rPr>
                  </w:pPr>
                  <w:r w:rsidRPr="00811A89">
                    <w:rPr>
                      <w:szCs w:val="21"/>
                    </w:rPr>
                    <w:lastRenderedPageBreak/>
                    <w:t>镉</w:t>
                  </w:r>
                </w:p>
              </w:tc>
              <w:tc>
                <w:tcPr>
                  <w:tcW w:w="714" w:type="pct"/>
                  <w:noWrap/>
                  <w:vAlign w:val="center"/>
                </w:tcPr>
                <w:p w:rsidR="00945285" w:rsidRPr="00811A89" w:rsidRDefault="00945285" w:rsidP="00ED7970">
                  <w:pPr>
                    <w:snapToGrid w:val="0"/>
                    <w:jc w:val="center"/>
                    <w:rPr>
                      <w:szCs w:val="21"/>
                    </w:rPr>
                  </w:pPr>
                  <w:r w:rsidRPr="00811A89">
                    <w:rPr>
                      <w:szCs w:val="21"/>
                    </w:rPr>
                    <w:t>mg/L</w:t>
                  </w:r>
                </w:p>
              </w:tc>
              <w:tc>
                <w:tcPr>
                  <w:tcW w:w="1069" w:type="pct"/>
                  <w:vAlign w:val="center"/>
                </w:tcPr>
                <w:p w:rsidR="00945285" w:rsidRPr="00811A89" w:rsidRDefault="00945285" w:rsidP="00ED7970">
                  <w:pPr>
                    <w:snapToGrid w:val="0"/>
                    <w:jc w:val="center"/>
                    <w:rPr>
                      <w:szCs w:val="21"/>
                    </w:rPr>
                  </w:pPr>
                  <w:r w:rsidRPr="00811A89">
                    <w:rPr>
                      <w:rFonts w:hint="eastAsia"/>
                      <w:szCs w:val="21"/>
                    </w:rPr>
                    <w:t>0.001ND</w:t>
                  </w:r>
                </w:p>
              </w:tc>
              <w:tc>
                <w:tcPr>
                  <w:tcW w:w="1081" w:type="pct"/>
                  <w:vAlign w:val="center"/>
                </w:tcPr>
                <w:p w:rsidR="00945285" w:rsidRPr="00811A89" w:rsidRDefault="00945285" w:rsidP="00ED7970">
                  <w:pPr>
                    <w:snapToGrid w:val="0"/>
                    <w:jc w:val="center"/>
                    <w:rPr>
                      <w:szCs w:val="21"/>
                    </w:rPr>
                  </w:pPr>
                  <w:r w:rsidRPr="00811A89">
                    <w:rPr>
                      <w:szCs w:val="21"/>
                    </w:rPr>
                    <w:t>≤0.005</w:t>
                  </w:r>
                </w:p>
              </w:tc>
              <w:tc>
                <w:tcPr>
                  <w:tcW w:w="664" w:type="pct"/>
                  <w:vAlign w:val="center"/>
                </w:tcPr>
                <w:p w:rsidR="00945285" w:rsidRPr="00811A89" w:rsidRDefault="00945285" w:rsidP="00ED7970">
                  <w:pPr>
                    <w:snapToGrid w:val="0"/>
                    <w:jc w:val="center"/>
                    <w:rPr>
                      <w:szCs w:val="21"/>
                    </w:rPr>
                  </w:pPr>
                  <w:r w:rsidRPr="00811A89">
                    <w:rPr>
                      <w:szCs w:val="21"/>
                    </w:rPr>
                    <w:t>达标</w:t>
                  </w:r>
                </w:p>
              </w:tc>
            </w:tr>
            <w:tr w:rsidR="00945285" w:rsidRPr="00811A89" w:rsidTr="00ED7970">
              <w:trPr>
                <w:trHeight w:val="425"/>
                <w:jc w:val="center"/>
              </w:trPr>
              <w:tc>
                <w:tcPr>
                  <w:tcW w:w="1472" w:type="pct"/>
                  <w:noWrap/>
                  <w:vAlign w:val="center"/>
                </w:tcPr>
                <w:p w:rsidR="00945285" w:rsidRPr="00811A89" w:rsidRDefault="00945285" w:rsidP="00ED7970">
                  <w:pPr>
                    <w:snapToGrid w:val="0"/>
                    <w:jc w:val="center"/>
                    <w:rPr>
                      <w:szCs w:val="21"/>
                    </w:rPr>
                  </w:pPr>
                  <w:r w:rsidRPr="00811A89">
                    <w:rPr>
                      <w:szCs w:val="21"/>
                    </w:rPr>
                    <w:t>六价铬</w:t>
                  </w:r>
                </w:p>
              </w:tc>
              <w:tc>
                <w:tcPr>
                  <w:tcW w:w="714" w:type="pct"/>
                  <w:noWrap/>
                  <w:vAlign w:val="center"/>
                </w:tcPr>
                <w:p w:rsidR="00945285" w:rsidRPr="00811A89" w:rsidRDefault="00945285" w:rsidP="00ED7970">
                  <w:pPr>
                    <w:snapToGrid w:val="0"/>
                    <w:jc w:val="center"/>
                    <w:rPr>
                      <w:szCs w:val="21"/>
                    </w:rPr>
                  </w:pPr>
                  <w:r w:rsidRPr="00811A89">
                    <w:rPr>
                      <w:szCs w:val="21"/>
                    </w:rPr>
                    <w:t>mg/L</w:t>
                  </w:r>
                </w:p>
              </w:tc>
              <w:tc>
                <w:tcPr>
                  <w:tcW w:w="1069" w:type="pct"/>
                  <w:vAlign w:val="center"/>
                </w:tcPr>
                <w:p w:rsidR="00945285" w:rsidRPr="00811A89" w:rsidRDefault="00945285" w:rsidP="00ED7970">
                  <w:pPr>
                    <w:snapToGrid w:val="0"/>
                    <w:jc w:val="center"/>
                    <w:rPr>
                      <w:szCs w:val="21"/>
                    </w:rPr>
                  </w:pPr>
                  <w:r w:rsidRPr="00811A89">
                    <w:rPr>
                      <w:rFonts w:hint="eastAsia"/>
                      <w:szCs w:val="21"/>
                    </w:rPr>
                    <w:t>0.008</w:t>
                  </w:r>
                </w:p>
              </w:tc>
              <w:tc>
                <w:tcPr>
                  <w:tcW w:w="1081" w:type="pct"/>
                  <w:vAlign w:val="center"/>
                </w:tcPr>
                <w:p w:rsidR="00945285" w:rsidRPr="00811A89" w:rsidRDefault="00945285" w:rsidP="00ED7970">
                  <w:pPr>
                    <w:snapToGrid w:val="0"/>
                    <w:jc w:val="center"/>
                    <w:rPr>
                      <w:szCs w:val="21"/>
                    </w:rPr>
                  </w:pPr>
                  <w:r w:rsidRPr="00811A89">
                    <w:rPr>
                      <w:szCs w:val="21"/>
                    </w:rPr>
                    <w:t>≤0.05</w:t>
                  </w:r>
                </w:p>
              </w:tc>
              <w:tc>
                <w:tcPr>
                  <w:tcW w:w="664" w:type="pct"/>
                  <w:vAlign w:val="center"/>
                </w:tcPr>
                <w:p w:rsidR="00945285" w:rsidRPr="00811A89" w:rsidRDefault="00945285" w:rsidP="00ED7970">
                  <w:pPr>
                    <w:snapToGrid w:val="0"/>
                    <w:jc w:val="center"/>
                    <w:rPr>
                      <w:szCs w:val="21"/>
                    </w:rPr>
                  </w:pPr>
                  <w:r w:rsidRPr="00811A89">
                    <w:rPr>
                      <w:szCs w:val="21"/>
                    </w:rPr>
                    <w:t>达标</w:t>
                  </w:r>
                </w:p>
              </w:tc>
            </w:tr>
            <w:tr w:rsidR="00945285" w:rsidRPr="00811A89" w:rsidTr="00ED7970">
              <w:trPr>
                <w:trHeight w:val="425"/>
                <w:jc w:val="center"/>
              </w:trPr>
              <w:tc>
                <w:tcPr>
                  <w:tcW w:w="1472" w:type="pct"/>
                  <w:noWrap/>
                  <w:vAlign w:val="center"/>
                </w:tcPr>
                <w:p w:rsidR="00945285" w:rsidRPr="00811A89" w:rsidRDefault="00945285" w:rsidP="00ED7970">
                  <w:pPr>
                    <w:snapToGrid w:val="0"/>
                    <w:jc w:val="center"/>
                    <w:rPr>
                      <w:szCs w:val="21"/>
                    </w:rPr>
                  </w:pPr>
                  <w:r w:rsidRPr="00811A89">
                    <w:rPr>
                      <w:szCs w:val="21"/>
                    </w:rPr>
                    <w:t>铅</w:t>
                  </w:r>
                </w:p>
              </w:tc>
              <w:tc>
                <w:tcPr>
                  <w:tcW w:w="714" w:type="pct"/>
                  <w:noWrap/>
                  <w:vAlign w:val="center"/>
                </w:tcPr>
                <w:p w:rsidR="00945285" w:rsidRPr="00811A89" w:rsidRDefault="00945285" w:rsidP="00ED7970">
                  <w:pPr>
                    <w:snapToGrid w:val="0"/>
                    <w:jc w:val="center"/>
                    <w:rPr>
                      <w:szCs w:val="21"/>
                    </w:rPr>
                  </w:pPr>
                  <w:r w:rsidRPr="00811A89">
                    <w:rPr>
                      <w:szCs w:val="21"/>
                    </w:rPr>
                    <w:t>mg/L</w:t>
                  </w:r>
                </w:p>
              </w:tc>
              <w:tc>
                <w:tcPr>
                  <w:tcW w:w="1069" w:type="pct"/>
                  <w:vAlign w:val="center"/>
                </w:tcPr>
                <w:p w:rsidR="00945285" w:rsidRPr="00811A89" w:rsidRDefault="00945285" w:rsidP="00ED7970">
                  <w:pPr>
                    <w:snapToGrid w:val="0"/>
                    <w:jc w:val="center"/>
                    <w:rPr>
                      <w:szCs w:val="21"/>
                    </w:rPr>
                  </w:pPr>
                  <w:r w:rsidRPr="00811A89">
                    <w:rPr>
                      <w:rFonts w:hint="eastAsia"/>
                      <w:szCs w:val="21"/>
                    </w:rPr>
                    <w:t>0.01ND</w:t>
                  </w:r>
                </w:p>
              </w:tc>
              <w:tc>
                <w:tcPr>
                  <w:tcW w:w="1081" w:type="pct"/>
                  <w:vAlign w:val="center"/>
                </w:tcPr>
                <w:p w:rsidR="00945285" w:rsidRPr="00811A89" w:rsidRDefault="00945285" w:rsidP="00ED7970">
                  <w:pPr>
                    <w:snapToGrid w:val="0"/>
                    <w:jc w:val="center"/>
                    <w:rPr>
                      <w:szCs w:val="21"/>
                    </w:rPr>
                  </w:pPr>
                  <w:r w:rsidRPr="00811A89">
                    <w:rPr>
                      <w:szCs w:val="21"/>
                    </w:rPr>
                    <w:t>≤0.05</w:t>
                  </w:r>
                </w:p>
              </w:tc>
              <w:tc>
                <w:tcPr>
                  <w:tcW w:w="664" w:type="pct"/>
                  <w:vAlign w:val="center"/>
                </w:tcPr>
                <w:p w:rsidR="00945285" w:rsidRPr="00811A89" w:rsidRDefault="00945285" w:rsidP="00ED7970">
                  <w:pPr>
                    <w:snapToGrid w:val="0"/>
                    <w:jc w:val="center"/>
                    <w:rPr>
                      <w:szCs w:val="21"/>
                    </w:rPr>
                  </w:pPr>
                  <w:r w:rsidRPr="00811A89">
                    <w:rPr>
                      <w:szCs w:val="21"/>
                    </w:rPr>
                    <w:t>达标</w:t>
                  </w:r>
                </w:p>
              </w:tc>
            </w:tr>
            <w:tr w:rsidR="00945285" w:rsidRPr="00811A89" w:rsidTr="00ED7970">
              <w:trPr>
                <w:trHeight w:val="425"/>
                <w:jc w:val="center"/>
              </w:trPr>
              <w:tc>
                <w:tcPr>
                  <w:tcW w:w="1472" w:type="pct"/>
                  <w:noWrap/>
                  <w:vAlign w:val="center"/>
                </w:tcPr>
                <w:p w:rsidR="00945285" w:rsidRPr="00811A89" w:rsidRDefault="00945285" w:rsidP="00ED7970">
                  <w:pPr>
                    <w:snapToGrid w:val="0"/>
                    <w:jc w:val="center"/>
                    <w:rPr>
                      <w:szCs w:val="21"/>
                    </w:rPr>
                  </w:pPr>
                  <w:r w:rsidRPr="00811A89">
                    <w:rPr>
                      <w:szCs w:val="21"/>
                    </w:rPr>
                    <w:t>氰化物</w:t>
                  </w:r>
                </w:p>
              </w:tc>
              <w:tc>
                <w:tcPr>
                  <w:tcW w:w="714" w:type="pct"/>
                  <w:noWrap/>
                  <w:vAlign w:val="center"/>
                </w:tcPr>
                <w:p w:rsidR="00945285" w:rsidRPr="00811A89" w:rsidRDefault="00945285" w:rsidP="00ED7970">
                  <w:pPr>
                    <w:snapToGrid w:val="0"/>
                    <w:jc w:val="center"/>
                    <w:rPr>
                      <w:szCs w:val="21"/>
                    </w:rPr>
                  </w:pPr>
                  <w:r w:rsidRPr="00811A89">
                    <w:rPr>
                      <w:szCs w:val="21"/>
                    </w:rPr>
                    <w:t>mg/L</w:t>
                  </w:r>
                </w:p>
              </w:tc>
              <w:tc>
                <w:tcPr>
                  <w:tcW w:w="1069" w:type="pct"/>
                  <w:vAlign w:val="center"/>
                </w:tcPr>
                <w:p w:rsidR="00945285" w:rsidRPr="00811A89" w:rsidRDefault="00945285" w:rsidP="00ED7970">
                  <w:pPr>
                    <w:snapToGrid w:val="0"/>
                    <w:jc w:val="center"/>
                    <w:rPr>
                      <w:szCs w:val="21"/>
                    </w:rPr>
                  </w:pPr>
                  <w:r w:rsidRPr="00811A89">
                    <w:rPr>
                      <w:rFonts w:hint="eastAsia"/>
                      <w:szCs w:val="21"/>
                    </w:rPr>
                    <w:t>0.004ND</w:t>
                  </w:r>
                </w:p>
              </w:tc>
              <w:tc>
                <w:tcPr>
                  <w:tcW w:w="1081" w:type="pct"/>
                  <w:vAlign w:val="center"/>
                </w:tcPr>
                <w:p w:rsidR="00945285" w:rsidRPr="00811A89" w:rsidRDefault="00945285" w:rsidP="00ED7970">
                  <w:pPr>
                    <w:snapToGrid w:val="0"/>
                    <w:jc w:val="center"/>
                    <w:rPr>
                      <w:szCs w:val="21"/>
                    </w:rPr>
                  </w:pPr>
                  <w:r w:rsidRPr="00811A89">
                    <w:rPr>
                      <w:szCs w:val="21"/>
                    </w:rPr>
                    <w:t>≤0.2</w:t>
                  </w:r>
                </w:p>
              </w:tc>
              <w:tc>
                <w:tcPr>
                  <w:tcW w:w="664" w:type="pct"/>
                  <w:vAlign w:val="center"/>
                </w:tcPr>
                <w:p w:rsidR="00945285" w:rsidRPr="00811A89" w:rsidRDefault="00945285" w:rsidP="00ED7970">
                  <w:pPr>
                    <w:snapToGrid w:val="0"/>
                    <w:jc w:val="center"/>
                    <w:rPr>
                      <w:szCs w:val="21"/>
                    </w:rPr>
                  </w:pPr>
                  <w:r w:rsidRPr="00811A89">
                    <w:rPr>
                      <w:szCs w:val="21"/>
                    </w:rPr>
                    <w:t>达标</w:t>
                  </w:r>
                </w:p>
              </w:tc>
            </w:tr>
            <w:tr w:rsidR="00945285" w:rsidRPr="00811A89" w:rsidTr="00ED7970">
              <w:trPr>
                <w:trHeight w:val="425"/>
                <w:jc w:val="center"/>
              </w:trPr>
              <w:tc>
                <w:tcPr>
                  <w:tcW w:w="1472" w:type="pct"/>
                  <w:noWrap/>
                  <w:vAlign w:val="center"/>
                </w:tcPr>
                <w:p w:rsidR="00945285" w:rsidRPr="00811A89" w:rsidRDefault="00945285" w:rsidP="00ED7970">
                  <w:pPr>
                    <w:snapToGrid w:val="0"/>
                    <w:jc w:val="center"/>
                    <w:rPr>
                      <w:szCs w:val="21"/>
                    </w:rPr>
                  </w:pPr>
                  <w:r w:rsidRPr="00811A89">
                    <w:rPr>
                      <w:szCs w:val="21"/>
                    </w:rPr>
                    <w:t>挥发酚</w:t>
                  </w:r>
                </w:p>
              </w:tc>
              <w:tc>
                <w:tcPr>
                  <w:tcW w:w="714" w:type="pct"/>
                  <w:noWrap/>
                  <w:vAlign w:val="center"/>
                </w:tcPr>
                <w:p w:rsidR="00945285" w:rsidRPr="00811A89" w:rsidRDefault="00945285" w:rsidP="00ED7970">
                  <w:pPr>
                    <w:snapToGrid w:val="0"/>
                    <w:jc w:val="center"/>
                    <w:rPr>
                      <w:szCs w:val="21"/>
                    </w:rPr>
                  </w:pPr>
                  <w:r w:rsidRPr="00811A89">
                    <w:rPr>
                      <w:szCs w:val="21"/>
                    </w:rPr>
                    <w:t>mg/L</w:t>
                  </w:r>
                </w:p>
              </w:tc>
              <w:tc>
                <w:tcPr>
                  <w:tcW w:w="1069" w:type="pct"/>
                  <w:vAlign w:val="center"/>
                </w:tcPr>
                <w:p w:rsidR="00945285" w:rsidRPr="00811A89" w:rsidRDefault="00945285" w:rsidP="00ED7970">
                  <w:pPr>
                    <w:snapToGrid w:val="0"/>
                    <w:jc w:val="center"/>
                    <w:rPr>
                      <w:szCs w:val="21"/>
                    </w:rPr>
                  </w:pPr>
                  <w:r w:rsidRPr="00811A89">
                    <w:rPr>
                      <w:rFonts w:hint="eastAsia"/>
                      <w:szCs w:val="21"/>
                    </w:rPr>
                    <w:t>0.0003ND</w:t>
                  </w:r>
                </w:p>
              </w:tc>
              <w:tc>
                <w:tcPr>
                  <w:tcW w:w="1081" w:type="pct"/>
                  <w:vAlign w:val="center"/>
                </w:tcPr>
                <w:p w:rsidR="00945285" w:rsidRPr="00811A89" w:rsidRDefault="00945285" w:rsidP="00ED7970">
                  <w:pPr>
                    <w:snapToGrid w:val="0"/>
                    <w:jc w:val="center"/>
                    <w:rPr>
                      <w:szCs w:val="21"/>
                    </w:rPr>
                  </w:pPr>
                  <w:r w:rsidRPr="00811A89">
                    <w:rPr>
                      <w:szCs w:val="21"/>
                    </w:rPr>
                    <w:t>≤0.005</w:t>
                  </w:r>
                </w:p>
              </w:tc>
              <w:tc>
                <w:tcPr>
                  <w:tcW w:w="664" w:type="pct"/>
                  <w:vAlign w:val="center"/>
                </w:tcPr>
                <w:p w:rsidR="00945285" w:rsidRPr="00811A89" w:rsidRDefault="00945285" w:rsidP="00ED7970">
                  <w:pPr>
                    <w:snapToGrid w:val="0"/>
                    <w:jc w:val="center"/>
                    <w:rPr>
                      <w:szCs w:val="21"/>
                    </w:rPr>
                  </w:pPr>
                  <w:r w:rsidRPr="00811A89">
                    <w:rPr>
                      <w:szCs w:val="21"/>
                    </w:rPr>
                    <w:t>达标</w:t>
                  </w:r>
                </w:p>
              </w:tc>
            </w:tr>
            <w:tr w:rsidR="00945285" w:rsidRPr="00811A89" w:rsidTr="00ED7970">
              <w:trPr>
                <w:trHeight w:val="425"/>
                <w:jc w:val="center"/>
              </w:trPr>
              <w:tc>
                <w:tcPr>
                  <w:tcW w:w="1472" w:type="pct"/>
                  <w:noWrap/>
                  <w:vAlign w:val="center"/>
                </w:tcPr>
                <w:p w:rsidR="00945285" w:rsidRPr="00811A89" w:rsidRDefault="00945285" w:rsidP="00ED7970">
                  <w:pPr>
                    <w:snapToGrid w:val="0"/>
                    <w:jc w:val="center"/>
                    <w:rPr>
                      <w:szCs w:val="21"/>
                    </w:rPr>
                  </w:pPr>
                  <w:r w:rsidRPr="00811A89">
                    <w:rPr>
                      <w:szCs w:val="21"/>
                    </w:rPr>
                    <w:t>石油类</w:t>
                  </w:r>
                </w:p>
              </w:tc>
              <w:tc>
                <w:tcPr>
                  <w:tcW w:w="714" w:type="pct"/>
                  <w:noWrap/>
                  <w:vAlign w:val="center"/>
                </w:tcPr>
                <w:p w:rsidR="00945285" w:rsidRPr="00811A89" w:rsidRDefault="00945285" w:rsidP="00ED7970">
                  <w:pPr>
                    <w:snapToGrid w:val="0"/>
                    <w:jc w:val="center"/>
                    <w:rPr>
                      <w:szCs w:val="21"/>
                    </w:rPr>
                  </w:pPr>
                  <w:r w:rsidRPr="00811A89">
                    <w:rPr>
                      <w:szCs w:val="21"/>
                    </w:rPr>
                    <w:t>mg/L</w:t>
                  </w:r>
                </w:p>
              </w:tc>
              <w:tc>
                <w:tcPr>
                  <w:tcW w:w="1069" w:type="pct"/>
                  <w:vAlign w:val="center"/>
                </w:tcPr>
                <w:p w:rsidR="00945285" w:rsidRPr="00811A89" w:rsidRDefault="00945285" w:rsidP="00ED7970">
                  <w:pPr>
                    <w:snapToGrid w:val="0"/>
                    <w:jc w:val="center"/>
                    <w:rPr>
                      <w:szCs w:val="21"/>
                    </w:rPr>
                  </w:pPr>
                  <w:r w:rsidRPr="00811A89">
                    <w:rPr>
                      <w:rFonts w:hint="eastAsia"/>
                      <w:szCs w:val="21"/>
                    </w:rPr>
                    <w:t>0.03</w:t>
                  </w:r>
                </w:p>
              </w:tc>
              <w:tc>
                <w:tcPr>
                  <w:tcW w:w="1081" w:type="pct"/>
                  <w:vAlign w:val="center"/>
                </w:tcPr>
                <w:p w:rsidR="00945285" w:rsidRPr="00811A89" w:rsidRDefault="00945285" w:rsidP="00ED7970">
                  <w:pPr>
                    <w:snapToGrid w:val="0"/>
                    <w:jc w:val="center"/>
                    <w:rPr>
                      <w:szCs w:val="21"/>
                    </w:rPr>
                  </w:pPr>
                  <w:r w:rsidRPr="00811A89">
                    <w:rPr>
                      <w:szCs w:val="21"/>
                    </w:rPr>
                    <w:t>≤0.05</w:t>
                  </w:r>
                </w:p>
              </w:tc>
              <w:tc>
                <w:tcPr>
                  <w:tcW w:w="664" w:type="pct"/>
                  <w:vAlign w:val="center"/>
                </w:tcPr>
                <w:p w:rsidR="00945285" w:rsidRPr="00811A89" w:rsidRDefault="00945285" w:rsidP="00ED7970">
                  <w:pPr>
                    <w:snapToGrid w:val="0"/>
                    <w:jc w:val="center"/>
                    <w:rPr>
                      <w:szCs w:val="21"/>
                    </w:rPr>
                  </w:pPr>
                  <w:r w:rsidRPr="00811A89">
                    <w:rPr>
                      <w:szCs w:val="21"/>
                    </w:rPr>
                    <w:t>达标</w:t>
                  </w:r>
                </w:p>
              </w:tc>
            </w:tr>
            <w:tr w:rsidR="00945285" w:rsidRPr="00811A89" w:rsidTr="00ED7970">
              <w:trPr>
                <w:trHeight w:val="425"/>
                <w:jc w:val="center"/>
              </w:trPr>
              <w:tc>
                <w:tcPr>
                  <w:tcW w:w="1472" w:type="pct"/>
                  <w:vAlign w:val="center"/>
                </w:tcPr>
                <w:p w:rsidR="00945285" w:rsidRPr="00811A89" w:rsidRDefault="00945285" w:rsidP="00ED7970">
                  <w:pPr>
                    <w:snapToGrid w:val="0"/>
                    <w:jc w:val="center"/>
                    <w:rPr>
                      <w:szCs w:val="21"/>
                    </w:rPr>
                  </w:pPr>
                  <w:r w:rsidRPr="00811A89">
                    <w:rPr>
                      <w:szCs w:val="21"/>
                    </w:rPr>
                    <w:t>阴离子表面活性剂</w:t>
                  </w:r>
                </w:p>
              </w:tc>
              <w:tc>
                <w:tcPr>
                  <w:tcW w:w="714" w:type="pct"/>
                  <w:noWrap/>
                  <w:vAlign w:val="center"/>
                </w:tcPr>
                <w:p w:rsidR="00945285" w:rsidRPr="00811A89" w:rsidRDefault="00945285" w:rsidP="00ED7970">
                  <w:pPr>
                    <w:snapToGrid w:val="0"/>
                    <w:jc w:val="center"/>
                    <w:rPr>
                      <w:szCs w:val="21"/>
                    </w:rPr>
                  </w:pPr>
                  <w:r w:rsidRPr="00811A89">
                    <w:rPr>
                      <w:szCs w:val="21"/>
                    </w:rPr>
                    <w:t>mg/L</w:t>
                  </w:r>
                </w:p>
              </w:tc>
              <w:tc>
                <w:tcPr>
                  <w:tcW w:w="1069" w:type="pct"/>
                  <w:vAlign w:val="center"/>
                </w:tcPr>
                <w:p w:rsidR="00945285" w:rsidRPr="00811A89" w:rsidRDefault="00945285" w:rsidP="00ED7970">
                  <w:pPr>
                    <w:snapToGrid w:val="0"/>
                    <w:jc w:val="center"/>
                    <w:rPr>
                      <w:szCs w:val="21"/>
                    </w:rPr>
                  </w:pPr>
                  <w:r w:rsidRPr="00811A89">
                    <w:rPr>
                      <w:rFonts w:hint="eastAsia"/>
                      <w:szCs w:val="21"/>
                    </w:rPr>
                    <w:t>0.09</w:t>
                  </w:r>
                </w:p>
              </w:tc>
              <w:tc>
                <w:tcPr>
                  <w:tcW w:w="1081" w:type="pct"/>
                  <w:vAlign w:val="center"/>
                </w:tcPr>
                <w:p w:rsidR="00945285" w:rsidRPr="00811A89" w:rsidRDefault="00945285" w:rsidP="00ED7970">
                  <w:pPr>
                    <w:snapToGrid w:val="0"/>
                    <w:jc w:val="center"/>
                    <w:rPr>
                      <w:szCs w:val="21"/>
                    </w:rPr>
                  </w:pPr>
                  <w:r w:rsidRPr="00811A89">
                    <w:rPr>
                      <w:szCs w:val="21"/>
                    </w:rPr>
                    <w:t>≤0.2</w:t>
                  </w:r>
                </w:p>
              </w:tc>
              <w:tc>
                <w:tcPr>
                  <w:tcW w:w="664" w:type="pct"/>
                  <w:vAlign w:val="center"/>
                </w:tcPr>
                <w:p w:rsidR="00945285" w:rsidRPr="00811A89" w:rsidRDefault="00945285" w:rsidP="00ED7970">
                  <w:pPr>
                    <w:snapToGrid w:val="0"/>
                    <w:jc w:val="center"/>
                    <w:rPr>
                      <w:szCs w:val="21"/>
                    </w:rPr>
                  </w:pPr>
                  <w:r w:rsidRPr="00811A89">
                    <w:rPr>
                      <w:szCs w:val="21"/>
                    </w:rPr>
                    <w:t>达标</w:t>
                  </w:r>
                </w:p>
              </w:tc>
            </w:tr>
            <w:tr w:rsidR="00945285" w:rsidRPr="00811A89" w:rsidTr="00ED7970">
              <w:trPr>
                <w:trHeight w:val="425"/>
                <w:jc w:val="center"/>
              </w:trPr>
              <w:tc>
                <w:tcPr>
                  <w:tcW w:w="1472" w:type="pct"/>
                  <w:noWrap/>
                  <w:vAlign w:val="center"/>
                </w:tcPr>
                <w:p w:rsidR="00945285" w:rsidRPr="00811A89" w:rsidRDefault="00945285" w:rsidP="00ED7970">
                  <w:pPr>
                    <w:snapToGrid w:val="0"/>
                    <w:jc w:val="center"/>
                    <w:rPr>
                      <w:szCs w:val="21"/>
                    </w:rPr>
                  </w:pPr>
                  <w:r w:rsidRPr="00811A89">
                    <w:rPr>
                      <w:szCs w:val="21"/>
                    </w:rPr>
                    <w:t>硫化物</w:t>
                  </w:r>
                </w:p>
              </w:tc>
              <w:tc>
                <w:tcPr>
                  <w:tcW w:w="714" w:type="pct"/>
                  <w:noWrap/>
                  <w:vAlign w:val="center"/>
                </w:tcPr>
                <w:p w:rsidR="00945285" w:rsidRPr="00811A89" w:rsidRDefault="00945285" w:rsidP="00ED7970">
                  <w:pPr>
                    <w:snapToGrid w:val="0"/>
                    <w:jc w:val="center"/>
                    <w:rPr>
                      <w:szCs w:val="21"/>
                    </w:rPr>
                  </w:pPr>
                  <w:r w:rsidRPr="00811A89">
                    <w:rPr>
                      <w:szCs w:val="21"/>
                    </w:rPr>
                    <w:t>mg/L</w:t>
                  </w:r>
                </w:p>
              </w:tc>
              <w:tc>
                <w:tcPr>
                  <w:tcW w:w="1069" w:type="pct"/>
                  <w:vAlign w:val="center"/>
                </w:tcPr>
                <w:p w:rsidR="00945285" w:rsidRPr="00811A89" w:rsidRDefault="00945285" w:rsidP="00ED7970">
                  <w:pPr>
                    <w:snapToGrid w:val="0"/>
                    <w:jc w:val="center"/>
                    <w:rPr>
                      <w:szCs w:val="21"/>
                    </w:rPr>
                  </w:pPr>
                  <w:r w:rsidRPr="00811A89">
                    <w:rPr>
                      <w:rFonts w:hint="eastAsia"/>
                      <w:szCs w:val="21"/>
                    </w:rPr>
                    <w:t>0.003ND</w:t>
                  </w:r>
                </w:p>
              </w:tc>
              <w:tc>
                <w:tcPr>
                  <w:tcW w:w="1081" w:type="pct"/>
                  <w:vAlign w:val="center"/>
                </w:tcPr>
                <w:p w:rsidR="00945285" w:rsidRPr="00811A89" w:rsidRDefault="00945285" w:rsidP="00ED7970">
                  <w:pPr>
                    <w:snapToGrid w:val="0"/>
                    <w:jc w:val="center"/>
                    <w:rPr>
                      <w:szCs w:val="21"/>
                    </w:rPr>
                  </w:pPr>
                  <w:r w:rsidRPr="00811A89">
                    <w:rPr>
                      <w:szCs w:val="21"/>
                    </w:rPr>
                    <w:t>0.2</w:t>
                  </w:r>
                </w:p>
              </w:tc>
              <w:tc>
                <w:tcPr>
                  <w:tcW w:w="664" w:type="pct"/>
                  <w:vAlign w:val="center"/>
                </w:tcPr>
                <w:p w:rsidR="00945285" w:rsidRPr="00811A89" w:rsidRDefault="00945285" w:rsidP="00ED7970">
                  <w:pPr>
                    <w:snapToGrid w:val="0"/>
                    <w:jc w:val="center"/>
                    <w:rPr>
                      <w:szCs w:val="21"/>
                    </w:rPr>
                  </w:pPr>
                  <w:r w:rsidRPr="00811A89">
                    <w:rPr>
                      <w:szCs w:val="21"/>
                    </w:rPr>
                    <w:t>达标</w:t>
                  </w:r>
                </w:p>
              </w:tc>
            </w:tr>
            <w:tr w:rsidR="00945285" w:rsidRPr="00811A89" w:rsidTr="00ED7970">
              <w:trPr>
                <w:trHeight w:val="425"/>
                <w:jc w:val="center"/>
              </w:trPr>
              <w:tc>
                <w:tcPr>
                  <w:tcW w:w="1472" w:type="pct"/>
                  <w:noWrap/>
                  <w:vAlign w:val="center"/>
                </w:tcPr>
                <w:p w:rsidR="00945285" w:rsidRPr="00811A89" w:rsidRDefault="00945285" w:rsidP="00ED7970">
                  <w:pPr>
                    <w:snapToGrid w:val="0"/>
                    <w:jc w:val="center"/>
                    <w:rPr>
                      <w:szCs w:val="21"/>
                    </w:rPr>
                  </w:pPr>
                  <w:r w:rsidRPr="00811A89">
                    <w:rPr>
                      <w:szCs w:val="21"/>
                    </w:rPr>
                    <w:t>粪大肠菌群</w:t>
                  </w:r>
                </w:p>
              </w:tc>
              <w:tc>
                <w:tcPr>
                  <w:tcW w:w="714" w:type="pct"/>
                  <w:noWrap/>
                  <w:vAlign w:val="center"/>
                </w:tcPr>
                <w:p w:rsidR="00945285" w:rsidRPr="00811A89" w:rsidRDefault="00945285" w:rsidP="00ED7970">
                  <w:pPr>
                    <w:snapToGrid w:val="0"/>
                    <w:jc w:val="center"/>
                    <w:rPr>
                      <w:szCs w:val="21"/>
                    </w:rPr>
                  </w:pPr>
                  <w:r w:rsidRPr="00811A89">
                    <w:rPr>
                      <w:szCs w:val="21"/>
                    </w:rPr>
                    <w:t>个</w:t>
                  </w:r>
                  <w:r w:rsidRPr="00811A89">
                    <w:rPr>
                      <w:szCs w:val="21"/>
                    </w:rPr>
                    <w:t>/L</w:t>
                  </w:r>
                </w:p>
              </w:tc>
              <w:tc>
                <w:tcPr>
                  <w:tcW w:w="1069" w:type="pct"/>
                  <w:vAlign w:val="center"/>
                </w:tcPr>
                <w:p w:rsidR="00945285" w:rsidRPr="00811A89" w:rsidRDefault="00945285" w:rsidP="00ED7970">
                  <w:pPr>
                    <w:snapToGrid w:val="0"/>
                    <w:jc w:val="center"/>
                    <w:rPr>
                      <w:szCs w:val="21"/>
                    </w:rPr>
                  </w:pPr>
                  <w:r w:rsidRPr="00811A89">
                    <w:rPr>
                      <w:rFonts w:hint="eastAsia"/>
                      <w:szCs w:val="21"/>
                    </w:rPr>
                    <w:t>1300</w:t>
                  </w:r>
                </w:p>
              </w:tc>
              <w:tc>
                <w:tcPr>
                  <w:tcW w:w="1081" w:type="pct"/>
                  <w:vAlign w:val="center"/>
                </w:tcPr>
                <w:p w:rsidR="00945285" w:rsidRPr="00811A89" w:rsidRDefault="00945285" w:rsidP="00ED7970">
                  <w:pPr>
                    <w:snapToGrid w:val="0"/>
                    <w:jc w:val="center"/>
                    <w:rPr>
                      <w:szCs w:val="21"/>
                    </w:rPr>
                  </w:pPr>
                  <w:r w:rsidRPr="00811A89">
                    <w:rPr>
                      <w:szCs w:val="21"/>
                    </w:rPr>
                    <w:t>≤10000</w:t>
                  </w:r>
                </w:p>
              </w:tc>
              <w:tc>
                <w:tcPr>
                  <w:tcW w:w="664" w:type="pct"/>
                  <w:vAlign w:val="center"/>
                </w:tcPr>
                <w:p w:rsidR="00945285" w:rsidRPr="00811A89" w:rsidRDefault="00945285" w:rsidP="00ED7970">
                  <w:pPr>
                    <w:snapToGrid w:val="0"/>
                    <w:jc w:val="center"/>
                    <w:rPr>
                      <w:szCs w:val="21"/>
                    </w:rPr>
                  </w:pPr>
                  <w:r w:rsidRPr="00811A89">
                    <w:rPr>
                      <w:szCs w:val="21"/>
                    </w:rPr>
                    <w:t>达标</w:t>
                  </w:r>
                </w:p>
              </w:tc>
            </w:tr>
          </w:tbl>
          <w:p w:rsidR="00945285" w:rsidRPr="00811A89" w:rsidRDefault="00945285" w:rsidP="00ED7970">
            <w:pPr>
              <w:spacing w:line="440" w:lineRule="exact"/>
              <w:ind w:firstLineChars="200" w:firstLine="480"/>
              <w:rPr>
                <w:rFonts w:cs="宋体"/>
                <w:kern w:val="0"/>
                <w:sz w:val="24"/>
              </w:rPr>
            </w:pPr>
            <w:r w:rsidRPr="00811A89">
              <w:rPr>
                <w:rFonts w:cs="宋体" w:hint="eastAsia"/>
                <w:kern w:val="0"/>
                <w:sz w:val="24"/>
              </w:rPr>
              <w:t>由监测数据可知，坝址上游</w:t>
            </w:r>
            <w:r w:rsidRPr="00811A89">
              <w:rPr>
                <w:rFonts w:cs="宋体" w:hint="eastAsia"/>
                <w:kern w:val="0"/>
                <w:sz w:val="24"/>
              </w:rPr>
              <w:t>500m</w:t>
            </w:r>
            <w:r w:rsidRPr="00811A89">
              <w:rPr>
                <w:rFonts w:cs="宋体" w:hint="eastAsia"/>
                <w:kern w:val="0"/>
                <w:sz w:val="24"/>
              </w:rPr>
              <w:t>漆水河干流和下游</w:t>
            </w:r>
            <w:r w:rsidRPr="00811A89">
              <w:rPr>
                <w:rFonts w:cs="宋体" w:hint="eastAsia"/>
                <w:kern w:val="0"/>
                <w:sz w:val="24"/>
              </w:rPr>
              <w:t>500m</w:t>
            </w:r>
            <w:r w:rsidR="004B6978">
              <w:rPr>
                <w:rFonts w:cs="宋体" w:hint="eastAsia"/>
                <w:kern w:val="0"/>
                <w:sz w:val="24"/>
              </w:rPr>
              <w:t>处的漆水河干流水质监测</w:t>
            </w:r>
            <w:r w:rsidRPr="00811A89">
              <w:rPr>
                <w:rFonts w:cs="宋体" w:hint="eastAsia"/>
                <w:kern w:val="0"/>
                <w:sz w:val="24"/>
              </w:rPr>
              <w:t>结果均符合《地表水环境质量标准》（</w:t>
            </w:r>
            <w:r w:rsidRPr="00811A89">
              <w:rPr>
                <w:rFonts w:cs="宋体" w:hint="eastAsia"/>
                <w:kern w:val="0"/>
                <w:sz w:val="24"/>
              </w:rPr>
              <w:t>GB3838-2002</w:t>
            </w:r>
            <w:r w:rsidRPr="00811A89">
              <w:rPr>
                <w:rFonts w:cs="宋体" w:hint="eastAsia"/>
                <w:kern w:val="0"/>
                <w:sz w:val="24"/>
              </w:rPr>
              <w:t>）</w:t>
            </w:r>
            <w:r w:rsidR="00C676B6">
              <w:rPr>
                <w:kern w:val="0"/>
                <w:sz w:val="24"/>
              </w:rPr>
              <w:t>Ⅲ</w:t>
            </w:r>
            <w:r w:rsidRPr="00811A89">
              <w:rPr>
                <w:rFonts w:cs="宋体" w:hint="eastAsia"/>
                <w:kern w:val="0"/>
                <w:sz w:val="24"/>
              </w:rPr>
              <w:t>类标准。</w:t>
            </w:r>
          </w:p>
          <w:p w:rsidR="00945285" w:rsidRPr="00811A89" w:rsidRDefault="002A4B03" w:rsidP="00ED7970">
            <w:pPr>
              <w:spacing w:line="440" w:lineRule="exact"/>
              <w:ind w:firstLineChars="200" w:firstLine="482"/>
              <w:rPr>
                <w:rFonts w:cs="宋体"/>
                <w:b/>
                <w:bCs/>
                <w:kern w:val="0"/>
                <w:sz w:val="24"/>
              </w:rPr>
            </w:pPr>
            <w:r>
              <w:rPr>
                <w:rFonts w:cs="宋体" w:hint="eastAsia"/>
                <w:b/>
                <w:bCs/>
                <w:kern w:val="0"/>
                <w:sz w:val="24"/>
              </w:rPr>
              <w:t>3</w:t>
            </w:r>
            <w:r w:rsidR="00945285" w:rsidRPr="00811A89">
              <w:rPr>
                <w:rFonts w:cs="宋体" w:hint="eastAsia"/>
                <w:b/>
                <w:bCs/>
                <w:kern w:val="0"/>
                <w:sz w:val="24"/>
              </w:rPr>
              <w:t>.4</w:t>
            </w:r>
            <w:r w:rsidR="00945285" w:rsidRPr="00811A89">
              <w:rPr>
                <w:rFonts w:cs="宋体" w:hint="eastAsia"/>
                <w:b/>
                <w:bCs/>
                <w:kern w:val="0"/>
                <w:sz w:val="24"/>
              </w:rPr>
              <w:t>地下水环境质量现状</w:t>
            </w:r>
          </w:p>
          <w:p w:rsidR="00945285" w:rsidRPr="00811A89" w:rsidRDefault="00945285" w:rsidP="00ED7970">
            <w:pPr>
              <w:spacing w:line="440" w:lineRule="exact"/>
              <w:ind w:firstLineChars="200" w:firstLine="480"/>
              <w:rPr>
                <w:rFonts w:cs="宋体"/>
                <w:kern w:val="0"/>
                <w:sz w:val="24"/>
              </w:rPr>
            </w:pPr>
            <w:r w:rsidRPr="00811A89">
              <w:rPr>
                <w:rFonts w:cs="宋体" w:hint="eastAsia"/>
                <w:kern w:val="0"/>
                <w:sz w:val="24"/>
              </w:rPr>
              <w:t>为了解工程区地下水环境状况，本次委托陕西华博检测技术有限公司于</w:t>
            </w:r>
            <w:r w:rsidRPr="00811A89">
              <w:rPr>
                <w:rFonts w:cs="宋体" w:hint="eastAsia"/>
                <w:kern w:val="0"/>
                <w:sz w:val="24"/>
              </w:rPr>
              <w:t>2025</w:t>
            </w:r>
            <w:r w:rsidRPr="00811A89">
              <w:rPr>
                <w:rFonts w:cs="宋体" w:hint="eastAsia"/>
                <w:kern w:val="0"/>
                <w:sz w:val="24"/>
              </w:rPr>
              <w:t>年</w:t>
            </w:r>
            <w:r w:rsidRPr="00811A89">
              <w:rPr>
                <w:rFonts w:cs="宋体" w:hint="eastAsia"/>
                <w:kern w:val="0"/>
                <w:sz w:val="24"/>
              </w:rPr>
              <w:t>4</w:t>
            </w:r>
            <w:r w:rsidRPr="00811A89">
              <w:rPr>
                <w:rFonts w:cs="宋体" w:hint="eastAsia"/>
                <w:kern w:val="0"/>
                <w:sz w:val="24"/>
              </w:rPr>
              <w:t>月</w:t>
            </w:r>
            <w:r w:rsidRPr="00811A89">
              <w:rPr>
                <w:rFonts w:cs="宋体" w:hint="eastAsia"/>
                <w:kern w:val="0"/>
                <w:sz w:val="24"/>
              </w:rPr>
              <w:t>14</w:t>
            </w:r>
            <w:r w:rsidRPr="00811A89">
              <w:rPr>
                <w:rFonts w:cs="宋体" w:hint="eastAsia"/>
                <w:kern w:val="0"/>
                <w:sz w:val="24"/>
              </w:rPr>
              <w:t>日水库枢纽工程区下游（庄头村）进行监测，采样监测</w:t>
            </w:r>
            <w:r w:rsidRPr="00811A89">
              <w:rPr>
                <w:rFonts w:cs="宋体" w:hint="eastAsia"/>
                <w:kern w:val="0"/>
                <w:sz w:val="24"/>
              </w:rPr>
              <w:t>1</w:t>
            </w:r>
            <w:r w:rsidR="00EB381B" w:rsidRPr="00811A89">
              <w:rPr>
                <w:rFonts w:cs="宋体" w:hint="eastAsia"/>
                <w:kern w:val="0"/>
                <w:sz w:val="24"/>
              </w:rPr>
              <w:t>天，监测结果见</w:t>
            </w:r>
            <w:r w:rsidRPr="00811A89">
              <w:rPr>
                <w:rFonts w:cs="宋体" w:hint="eastAsia"/>
                <w:kern w:val="0"/>
                <w:sz w:val="24"/>
              </w:rPr>
              <w:t>表</w:t>
            </w:r>
            <w:r w:rsidR="00EB381B" w:rsidRPr="00811A89">
              <w:rPr>
                <w:rFonts w:cs="宋体" w:hint="eastAsia"/>
                <w:kern w:val="0"/>
                <w:sz w:val="24"/>
              </w:rPr>
              <w:t>3-</w:t>
            </w:r>
            <w:r w:rsidR="009F5E04">
              <w:rPr>
                <w:rFonts w:cs="宋体" w:hint="eastAsia"/>
                <w:kern w:val="0"/>
                <w:sz w:val="24"/>
              </w:rPr>
              <w:t>8</w:t>
            </w:r>
            <w:r w:rsidRPr="00811A89">
              <w:rPr>
                <w:rFonts w:cs="宋体" w:hint="eastAsia"/>
                <w:kern w:val="0"/>
                <w:sz w:val="24"/>
              </w:rPr>
              <w:t>。</w:t>
            </w:r>
          </w:p>
          <w:p w:rsidR="00945285" w:rsidRPr="00811A89" w:rsidRDefault="00945285" w:rsidP="00ED7970">
            <w:pPr>
              <w:spacing w:line="440" w:lineRule="exact"/>
              <w:jc w:val="center"/>
              <w:rPr>
                <w:b/>
                <w:sz w:val="24"/>
              </w:rPr>
            </w:pPr>
            <w:r w:rsidRPr="00811A89">
              <w:rPr>
                <w:rFonts w:hint="eastAsia"/>
                <w:b/>
                <w:sz w:val="24"/>
              </w:rPr>
              <w:t>表</w:t>
            </w:r>
            <w:r w:rsidR="00EB381B" w:rsidRPr="00811A89">
              <w:rPr>
                <w:rFonts w:hint="eastAsia"/>
                <w:b/>
                <w:sz w:val="24"/>
              </w:rPr>
              <w:t>3</w:t>
            </w:r>
            <w:r w:rsidRPr="00811A89">
              <w:rPr>
                <w:rFonts w:hint="eastAsia"/>
                <w:b/>
                <w:sz w:val="24"/>
              </w:rPr>
              <w:t>-</w:t>
            </w:r>
            <w:r w:rsidR="009F5E04">
              <w:rPr>
                <w:rFonts w:hint="eastAsia"/>
                <w:b/>
                <w:sz w:val="24"/>
              </w:rPr>
              <w:t>8</w:t>
            </w:r>
            <w:r w:rsidRPr="00811A89">
              <w:rPr>
                <w:rFonts w:hint="eastAsia"/>
                <w:b/>
                <w:sz w:val="24"/>
              </w:rPr>
              <w:t xml:space="preserve">  </w:t>
            </w:r>
            <w:r w:rsidR="001E7276">
              <w:rPr>
                <w:rFonts w:hint="eastAsia"/>
                <w:b/>
                <w:sz w:val="24"/>
              </w:rPr>
              <w:t>地下水水质监测</w:t>
            </w:r>
            <w:r w:rsidRPr="00811A89">
              <w:rPr>
                <w:rFonts w:hint="eastAsia"/>
                <w:b/>
                <w:sz w:val="24"/>
              </w:rPr>
              <w:t>表</w:t>
            </w:r>
          </w:p>
          <w:tbl>
            <w:tblPr>
              <w:tblW w:w="499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2301"/>
              <w:gridCol w:w="1067"/>
              <w:gridCol w:w="1655"/>
              <w:gridCol w:w="1585"/>
              <w:gridCol w:w="1396"/>
            </w:tblGrid>
            <w:tr w:rsidR="00945285" w:rsidRPr="00811A89" w:rsidTr="00ED7970">
              <w:trPr>
                <w:trHeight w:val="340"/>
                <w:tblHeader/>
                <w:jc w:val="center"/>
              </w:trPr>
              <w:tc>
                <w:tcPr>
                  <w:tcW w:w="1437" w:type="pct"/>
                  <w:vMerge w:val="restart"/>
                  <w:vAlign w:val="center"/>
                </w:tcPr>
                <w:p w:rsidR="00945285" w:rsidRPr="00811A89" w:rsidRDefault="00945285" w:rsidP="00ED7970">
                  <w:pPr>
                    <w:jc w:val="center"/>
                    <w:rPr>
                      <w:b/>
                      <w:bCs/>
                      <w:szCs w:val="21"/>
                    </w:rPr>
                  </w:pPr>
                  <w:r w:rsidRPr="00811A89">
                    <w:rPr>
                      <w:b/>
                      <w:bCs/>
                      <w:szCs w:val="21"/>
                    </w:rPr>
                    <w:t>监测项目</w:t>
                  </w:r>
                </w:p>
              </w:tc>
              <w:tc>
                <w:tcPr>
                  <w:tcW w:w="666" w:type="pct"/>
                  <w:vMerge w:val="restart"/>
                  <w:vAlign w:val="center"/>
                </w:tcPr>
                <w:p w:rsidR="00945285" w:rsidRPr="00811A89" w:rsidRDefault="00945285" w:rsidP="00ED7970">
                  <w:pPr>
                    <w:jc w:val="center"/>
                    <w:rPr>
                      <w:b/>
                      <w:bCs/>
                      <w:szCs w:val="21"/>
                    </w:rPr>
                  </w:pPr>
                  <w:r w:rsidRPr="00811A89">
                    <w:rPr>
                      <w:b/>
                      <w:bCs/>
                      <w:szCs w:val="21"/>
                    </w:rPr>
                    <w:t>单位</w:t>
                  </w:r>
                </w:p>
              </w:tc>
              <w:tc>
                <w:tcPr>
                  <w:tcW w:w="1034" w:type="pct"/>
                  <w:vAlign w:val="center"/>
                </w:tcPr>
                <w:p w:rsidR="00945285" w:rsidRPr="00811A89" w:rsidRDefault="00945285" w:rsidP="00ED7970">
                  <w:pPr>
                    <w:jc w:val="center"/>
                    <w:rPr>
                      <w:b/>
                      <w:bCs/>
                      <w:szCs w:val="21"/>
                    </w:rPr>
                  </w:pPr>
                  <w:r w:rsidRPr="00811A89">
                    <w:rPr>
                      <w:b/>
                      <w:bCs/>
                      <w:szCs w:val="21"/>
                    </w:rPr>
                    <w:t>监测</w:t>
                  </w:r>
                  <w:r w:rsidRPr="00811A89">
                    <w:rPr>
                      <w:rFonts w:hint="eastAsia"/>
                      <w:b/>
                      <w:bCs/>
                      <w:szCs w:val="21"/>
                    </w:rPr>
                    <w:t>结果</w:t>
                  </w:r>
                </w:p>
              </w:tc>
              <w:tc>
                <w:tcPr>
                  <w:tcW w:w="1862" w:type="pct"/>
                  <w:gridSpan w:val="2"/>
                  <w:vMerge w:val="restart"/>
                  <w:vAlign w:val="center"/>
                </w:tcPr>
                <w:p w:rsidR="00945285" w:rsidRPr="00811A89" w:rsidRDefault="00945285" w:rsidP="00ED7970">
                  <w:pPr>
                    <w:jc w:val="center"/>
                    <w:rPr>
                      <w:b/>
                      <w:bCs/>
                      <w:szCs w:val="21"/>
                    </w:rPr>
                  </w:pPr>
                  <w:r w:rsidRPr="00811A89">
                    <w:rPr>
                      <w:b/>
                      <w:bCs/>
                      <w:szCs w:val="21"/>
                    </w:rPr>
                    <w:t>《地下水质量标准》（</w:t>
                  </w:r>
                  <w:r w:rsidRPr="00811A89">
                    <w:rPr>
                      <w:b/>
                      <w:bCs/>
                      <w:szCs w:val="21"/>
                    </w:rPr>
                    <w:t>GB/T14848-2017</w:t>
                  </w:r>
                  <w:r w:rsidRPr="00811A89">
                    <w:rPr>
                      <w:b/>
                      <w:bCs/>
                      <w:szCs w:val="21"/>
                    </w:rPr>
                    <w:t>）</w:t>
                  </w:r>
                  <w:r w:rsidRPr="00811A89">
                    <w:rPr>
                      <w:b/>
                      <w:bCs/>
                      <w:szCs w:val="21"/>
                    </w:rPr>
                    <w:t>Ⅲ</w:t>
                  </w:r>
                  <w:r w:rsidRPr="00811A89">
                    <w:rPr>
                      <w:b/>
                      <w:bCs/>
                      <w:szCs w:val="21"/>
                    </w:rPr>
                    <w:t>类标准</w:t>
                  </w:r>
                </w:p>
              </w:tc>
            </w:tr>
            <w:tr w:rsidR="00945285" w:rsidRPr="00811A89" w:rsidTr="00ED7970">
              <w:trPr>
                <w:trHeight w:val="340"/>
                <w:tblHeader/>
                <w:jc w:val="center"/>
              </w:trPr>
              <w:tc>
                <w:tcPr>
                  <w:tcW w:w="1437" w:type="pct"/>
                  <w:vMerge/>
                  <w:vAlign w:val="center"/>
                </w:tcPr>
                <w:p w:rsidR="00945285" w:rsidRPr="00811A89" w:rsidRDefault="00945285" w:rsidP="00ED7970">
                  <w:pPr>
                    <w:jc w:val="center"/>
                    <w:rPr>
                      <w:bCs/>
                      <w:szCs w:val="21"/>
                    </w:rPr>
                  </w:pPr>
                </w:p>
              </w:tc>
              <w:tc>
                <w:tcPr>
                  <w:tcW w:w="666" w:type="pct"/>
                  <w:vMerge/>
                  <w:vAlign w:val="center"/>
                </w:tcPr>
                <w:p w:rsidR="00945285" w:rsidRPr="00811A89" w:rsidRDefault="00945285" w:rsidP="00ED7970">
                  <w:pPr>
                    <w:jc w:val="center"/>
                    <w:rPr>
                      <w:bCs/>
                      <w:szCs w:val="21"/>
                    </w:rPr>
                  </w:pPr>
                </w:p>
              </w:tc>
              <w:tc>
                <w:tcPr>
                  <w:tcW w:w="1034" w:type="pct"/>
                  <w:vAlign w:val="center"/>
                </w:tcPr>
                <w:p w:rsidR="00945285" w:rsidRPr="00811A89" w:rsidRDefault="00945285" w:rsidP="00ED7970">
                  <w:pPr>
                    <w:jc w:val="center"/>
                    <w:rPr>
                      <w:b/>
                      <w:bCs/>
                      <w:szCs w:val="21"/>
                    </w:rPr>
                  </w:pPr>
                  <w:r w:rsidRPr="00811A89">
                    <w:rPr>
                      <w:rFonts w:hint="eastAsia"/>
                      <w:b/>
                      <w:bCs/>
                      <w:szCs w:val="21"/>
                    </w:rPr>
                    <w:t>庄头村</w:t>
                  </w:r>
                </w:p>
              </w:tc>
              <w:tc>
                <w:tcPr>
                  <w:tcW w:w="1862" w:type="pct"/>
                  <w:gridSpan w:val="2"/>
                  <w:vMerge/>
                  <w:vAlign w:val="center"/>
                </w:tcPr>
                <w:p w:rsidR="00945285" w:rsidRPr="00811A89" w:rsidRDefault="00945285" w:rsidP="00ED7970">
                  <w:pPr>
                    <w:jc w:val="center"/>
                    <w:rPr>
                      <w:bCs/>
                      <w:szCs w:val="21"/>
                    </w:rPr>
                  </w:pPr>
                </w:p>
              </w:tc>
            </w:tr>
            <w:tr w:rsidR="00945285" w:rsidRPr="00811A89" w:rsidTr="00ED7970">
              <w:trPr>
                <w:trHeight w:val="340"/>
                <w:jc w:val="center"/>
              </w:trPr>
              <w:tc>
                <w:tcPr>
                  <w:tcW w:w="1437" w:type="pct"/>
                  <w:vAlign w:val="center"/>
                </w:tcPr>
                <w:p w:rsidR="00945285" w:rsidRPr="00811A89" w:rsidRDefault="00945285" w:rsidP="00ED7970">
                  <w:pPr>
                    <w:jc w:val="center"/>
                    <w:rPr>
                      <w:szCs w:val="21"/>
                    </w:rPr>
                  </w:pPr>
                  <w:r w:rsidRPr="00811A89">
                    <w:rPr>
                      <w:rFonts w:hint="eastAsia"/>
                      <w:szCs w:val="21"/>
                    </w:rPr>
                    <w:t>水位</w:t>
                  </w:r>
                </w:p>
              </w:tc>
              <w:tc>
                <w:tcPr>
                  <w:tcW w:w="666" w:type="pct"/>
                  <w:vAlign w:val="center"/>
                </w:tcPr>
                <w:p w:rsidR="00945285" w:rsidRPr="00811A89" w:rsidRDefault="00945285" w:rsidP="00ED7970">
                  <w:pPr>
                    <w:jc w:val="center"/>
                    <w:rPr>
                      <w:szCs w:val="21"/>
                    </w:rPr>
                  </w:pPr>
                  <w:r w:rsidRPr="00811A89">
                    <w:rPr>
                      <w:rFonts w:hint="eastAsia"/>
                      <w:szCs w:val="21"/>
                    </w:rPr>
                    <w:t>m</w:t>
                  </w:r>
                </w:p>
              </w:tc>
              <w:tc>
                <w:tcPr>
                  <w:tcW w:w="1034" w:type="pct"/>
                  <w:vAlign w:val="center"/>
                </w:tcPr>
                <w:p w:rsidR="00945285" w:rsidRPr="00811A89" w:rsidRDefault="00945285" w:rsidP="00ED7970">
                  <w:pPr>
                    <w:jc w:val="center"/>
                    <w:rPr>
                      <w:szCs w:val="21"/>
                    </w:rPr>
                  </w:pPr>
                  <w:r w:rsidRPr="00811A89">
                    <w:rPr>
                      <w:rFonts w:hint="eastAsia"/>
                      <w:szCs w:val="21"/>
                    </w:rPr>
                    <w:t>1027</w:t>
                  </w:r>
                </w:p>
              </w:tc>
              <w:tc>
                <w:tcPr>
                  <w:tcW w:w="990" w:type="pct"/>
                  <w:vAlign w:val="center"/>
                </w:tcPr>
                <w:p w:rsidR="00945285" w:rsidRPr="00811A89" w:rsidRDefault="00945285" w:rsidP="00ED7970">
                  <w:pPr>
                    <w:jc w:val="center"/>
                    <w:rPr>
                      <w:szCs w:val="21"/>
                    </w:rPr>
                  </w:pPr>
                  <w:r w:rsidRPr="00811A89">
                    <w:rPr>
                      <w:szCs w:val="21"/>
                    </w:rPr>
                    <w:t>-</w:t>
                  </w:r>
                </w:p>
              </w:tc>
              <w:tc>
                <w:tcPr>
                  <w:tcW w:w="872" w:type="pct"/>
                  <w:vAlign w:val="center"/>
                </w:tcPr>
                <w:p w:rsidR="00945285" w:rsidRPr="00811A89" w:rsidRDefault="00945285" w:rsidP="00ED7970">
                  <w:pPr>
                    <w:jc w:val="center"/>
                    <w:rPr>
                      <w:szCs w:val="21"/>
                    </w:rPr>
                  </w:pPr>
                  <w:r w:rsidRPr="00811A89">
                    <w:rPr>
                      <w:szCs w:val="21"/>
                    </w:rPr>
                    <w:t>-</w:t>
                  </w:r>
                </w:p>
              </w:tc>
            </w:tr>
            <w:tr w:rsidR="00945285" w:rsidRPr="00811A89" w:rsidTr="00ED7970">
              <w:trPr>
                <w:trHeight w:val="340"/>
                <w:jc w:val="center"/>
              </w:trPr>
              <w:tc>
                <w:tcPr>
                  <w:tcW w:w="1437" w:type="pct"/>
                  <w:vAlign w:val="center"/>
                </w:tcPr>
                <w:p w:rsidR="00945285" w:rsidRPr="00811A89" w:rsidRDefault="00945285" w:rsidP="00ED7970">
                  <w:pPr>
                    <w:jc w:val="center"/>
                    <w:rPr>
                      <w:szCs w:val="21"/>
                    </w:rPr>
                  </w:pPr>
                  <w:r w:rsidRPr="00811A89">
                    <w:rPr>
                      <w:szCs w:val="21"/>
                    </w:rPr>
                    <w:t>pH</w:t>
                  </w:r>
                  <w:r w:rsidRPr="00811A89">
                    <w:rPr>
                      <w:szCs w:val="21"/>
                    </w:rPr>
                    <w:t>值</w:t>
                  </w:r>
                </w:p>
              </w:tc>
              <w:tc>
                <w:tcPr>
                  <w:tcW w:w="666" w:type="pct"/>
                  <w:vAlign w:val="center"/>
                </w:tcPr>
                <w:p w:rsidR="00945285" w:rsidRPr="00811A89" w:rsidRDefault="00945285" w:rsidP="00ED7970">
                  <w:pPr>
                    <w:jc w:val="center"/>
                    <w:rPr>
                      <w:szCs w:val="21"/>
                    </w:rPr>
                  </w:pPr>
                  <w:r w:rsidRPr="00811A89">
                    <w:rPr>
                      <w:szCs w:val="21"/>
                    </w:rPr>
                    <w:t>-</w:t>
                  </w:r>
                </w:p>
              </w:tc>
              <w:tc>
                <w:tcPr>
                  <w:tcW w:w="1034" w:type="pct"/>
                  <w:vAlign w:val="center"/>
                </w:tcPr>
                <w:p w:rsidR="00945285" w:rsidRPr="00811A89" w:rsidRDefault="00945285" w:rsidP="00ED7970">
                  <w:pPr>
                    <w:jc w:val="center"/>
                    <w:rPr>
                      <w:szCs w:val="21"/>
                    </w:rPr>
                  </w:pPr>
                  <w:r w:rsidRPr="00811A89">
                    <w:rPr>
                      <w:rFonts w:hint="eastAsia"/>
                      <w:szCs w:val="21"/>
                    </w:rPr>
                    <w:t>7.3</w:t>
                  </w:r>
                </w:p>
              </w:tc>
              <w:tc>
                <w:tcPr>
                  <w:tcW w:w="990" w:type="pct"/>
                  <w:vAlign w:val="center"/>
                </w:tcPr>
                <w:p w:rsidR="00945285" w:rsidRPr="00811A89" w:rsidRDefault="00945285" w:rsidP="00ED7970">
                  <w:pPr>
                    <w:jc w:val="center"/>
                    <w:rPr>
                      <w:szCs w:val="21"/>
                    </w:rPr>
                  </w:pPr>
                  <w:r w:rsidRPr="00811A89">
                    <w:rPr>
                      <w:szCs w:val="21"/>
                    </w:rPr>
                    <w:t>6.5~8.5</w:t>
                  </w:r>
                </w:p>
              </w:tc>
              <w:tc>
                <w:tcPr>
                  <w:tcW w:w="872" w:type="pct"/>
                  <w:vAlign w:val="center"/>
                </w:tcPr>
                <w:p w:rsidR="00945285" w:rsidRPr="00811A89" w:rsidRDefault="00945285" w:rsidP="00ED7970">
                  <w:pPr>
                    <w:jc w:val="center"/>
                    <w:rPr>
                      <w:szCs w:val="21"/>
                    </w:rPr>
                  </w:pPr>
                  <w:r w:rsidRPr="00811A89">
                    <w:rPr>
                      <w:szCs w:val="21"/>
                    </w:rPr>
                    <w:t>达标</w:t>
                  </w:r>
                </w:p>
              </w:tc>
            </w:tr>
            <w:tr w:rsidR="00945285" w:rsidRPr="00811A89" w:rsidTr="00ED7970">
              <w:trPr>
                <w:trHeight w:val="340"/>
                <w:jc w:val="center"/>
              </w:trPr>
              <w:tc>
                <w:tcPr>
                  <w:tcW w:w="1437" w:type="pct"/>
                  <w:vAlign w:val="center"/>
                </w:tcPr>
                <w:p w:rsidR="00945285" w:rsidRPr="00811A89" w:rsidRDefault="00945285" w:rsidP="00ED7970">
                  <w:pPr>
                    <w:jc w:val="center"/>
                    <w:rPr>
                      <w:szCs w:val="21"/>
                    </w:rPr>
                  </w:pPr>
                  <w:r w:rsidRPr="00811A89">
                    <w:rPr>
                      <w:szCs w:val="21"/>
                    </w:rPr>
                    <w:t>总硬度</w:t>
                  </w:r>
                </w:p>
              </w:tc>
              <w:tc>
                <w:tcPr>
                  <w:tcW w:w="666" w:type="pct"/>
                  <w:vAlign w:val="center"/>
                </w:tcPr>
                <w:p w:rsidR="00945285" w:rsidRPr="00811A89" w:rsidRDefault="00945285" w:rsidP="00ED7970">
                  <w:pPr>
                    <w:jc w:val="center"/>
                    <w:rPr>
                      <w:szCs w:val="21"/>
                    </w:rPr>
                  </w:pPr>
                  <w:r w:rsidRPr="00811A89">
                    <w:rPr>
                      <w:szCs w:val="21"/>
                    </w:rPr>
                    <w:t>mg/L</w:t>
                  </w:r>
                </w:p>
              </w:tc>
              <w:tc>
                <w:tcPr>
                  <w:tcW w:w="1034" w:type="pct"/>
                  <w:vAlign w:val="center"/>
                </w:tcPr>
                <w:p w:rsidR="00945285" w:rsidRPr="00811A89" w:rsidRDefault="00945285" w:rsidP="00ED7970">
                  <w:pPr>
                    <w:jc w:val="center"/>
                    <w:rPr>
                      <w:szCs w:val="21"/>
                    </w:rPr>
                  </w:pPr>
                  <w:r w:rsidRPr="00811A89">
                    <w:rPr>
                      <w:rFonts w:hint="eastAsia"/>
                      <w:szCs w:val="21"/>
                    </w:rPr>
                    <w:t>229</w:t>
                  </w:r>
                </w:p>
              </w:tc>
              <w:tc>
                <w:tcPr>
                  <w:tcW w:w="990" w:type="pct"/>
                  <w:vAlign w:val="center"/>
                </w:tcPr>
                <w:p w:rsidR="00945285" w:rsidRPr="00811A89" w:rsidRDefault="00945285" w:rsidP="00ED7970">
                  <w:pPr>
                    <w:jc w:val="center"/>
                    <w:rPr>
                      <w:szCs w:val="21"/>
                    </w:rPr>
                  </w:pPr>
                  <w:r w:rsidRPr="00811A89">
                    <w:rPr>
                      <w:szCs w:val="21"/>
                    </w:rPr>
                    <w:t>≤450</w:t>
                  </w:r>
                </w:p>
              </w:tc>
              <w:tc>
                <w:tcPr>
                  <w:tcW w:w="872" w:type="pct"/>
                  <w:vAlign w:val="center"/>
                </w:tcPr>
                <w:p w:rsidR="00945285" w:rsidRPr="00811A89" w:rsidRDefault="00945285" w:rsidP="00ED7970">
                  <w:pPr>
                    <w:jc w:val="center"/>
                    <w:rPr>
                      <w:szCs w:val="21"/>
                    </w:rPr>
                  </w:pPr>
                  <w:r w:rsidRPr="00811A89">
                    <w:rPr>
                      <w:szCs w:val="21"/>
                    </w:rPr>
                    <w:t>达标</w:t>
                  </w:r>
                </w:p>
              </w:tc>
            </w:tr>
            <w:tr w:rsidR="00945285" w:rsidRPr="00811A89" w:rsidTr="00ED7970">
              <w:trPr>
                <w:trHeight w:val="340"/>
                <w:jc w:val="center"/>
              </w:trPr>
              <w:tc>
                <w:tcPr>
                  <w:tcW w:w="1437" w:type="pct"/>
                  <w:vAlign w:val="center"/>
                </w:tcPr>
                <w:p w:rsidR="00945285" w:rsidRPr="00811A89" w:rsidRDefault="00945285" w:rsidP="00ED7970">
                  <w:pPr>
                    <w:jc w:val="center"/>
                    <w:rPr>
                      <w:szCs w:val="21"/>
                    </w:rPr>
                  </w:pPr>
                  <w:r w:rsidRPr="00811A89">
                    <w:rPr>
                      <w:rFonts w:hint="eastAsia"/>
                      <w:szCs w:val="21"/>
                    </w:rPr>
                    <w:t>耗氧量（</w:t>
                  </w:r>
                  <w:r w:rsidRPr="00811A89">
                    <w:rPr>
                      <w:rFonts w:hint="eastAsia"/>
                      <w:szCs w:val="21"/>
                    </w:rPr>
                    <w:t>O</w:t>
                  </w:r>
                  <w:r w:rsidRPr="00811A89">
                    <w:rPr>
                      <w:rFonts w:hint="eastAsia"/>
                      <w:szCs w:val="21"/>
                      <w:vertAlign w:val="subscript"/>
                    </w:rPr>
                    <w:t>2</w:t>
                  </w:r>
                  <w:r w:rsidRPr="00811A89">
                    <w:rPr>
                      <w:rFonts w:hint="eastAsia"/>
                      <w:szCs w:val="21"/>
                    </w:rPr>
                    <w:t>）</w:t>
                  </w:r>
                </w:p>
              </w:tc>
              <w:tc>
                <w:tcPr>
                  <w:tcW w:w="666" w:type="pct"/>
                  <w:vAlign w:val="center"/>
                </w:tcPr>
                <w:p w:rsidR="00945285" w:rsidRPr="00811A89" w:rsidRDefault="00945285" w:rsidP="00ED7970">
                  <w:pPr>
                    <w:jc w:val="center"/>
                    <w:rPr>
                      <w:szCs w:val="21"/>
                    </w:rPr>
                  </w:pPr>
                  <w:r w:rsidRPr="00811A89">
                    <w:rPr>
                      <w:szCs w:val="21"/>
                    </w:rPr>
                    <w:t>mg/L</w:t>
                  </w:r>
                </w:p>
              </w:tc>
              <w:tc>
                <w:tcPr>
                  <w:tcW w:w="1034" w:type="pct"/>
                  <w:vAlign w:val="center"/>
                </w:tcPr>
                <w:p w:rsidR="00945285" w:rsidRPr="00811A89" w:rsidRDefault="00945285" w:rsidP="00ED7970">
                  <w:pPr>
                    <w:jc w:val="center"/>
                    <w:rPr>
                      <w:szCs w:val="21"/>
                    </w:rPr>
                  </w:pPr>
                  <w:r w:rsidRPr="00811A89">
                    <w:rPr>
                      <w:rFonts w:hint="eastAsia"/>
                      <w:szCs w:val="21"/>
                    </w:rPr>
                    <w:t>0.3</w:t>
                  </w:r>
                </w:p>
              </w:tc>
              <w:tc>
                <w:tcPr>
                  <w:tcW w:w="990" w:type="pct"/>
                  <w:vAlign w:val="center"/>
                </w:tcPr>
                <w:p w:rsidR="00945285" w:rsidRPr="00811A89" w:rsidRDefault="00945285" w:rsidP="00ED7970">
                  <w:pPr>
                    <w:jc w:val="center"/>
                    <w:rPr>
                      <w:szCs w:val="21"/>
                    </w:rPr>
                  </w:pPr>
                  <w:r w:rsidRPr="00811A89">
                    <w:rPr>
                      <w:szCs w:val="21"/>
                    </w:rPr>
                    <w:t>≤</w:t>
                  </w:r>
                  <w:r w:rsidRPr="00811A89">
                    <w:rPr>
                      <w:rFonts w:hint="eastAsia"/>
                      <w:szCs w:val="21"/>
                    </w:rPr>
                    <w:t>3</w:t>
                  </w:r>
                </w:p>
              </w:tc>
              <w:tc>
                <w:tcPr>
                  <w:tcW w:w="872" w:type="pct"/>
                  <w:vAlign w:val="center"/>
                </w:tcPr>
                <w:p w:rsidR="00945285" w:rsidRPr="00811A89" w:rsidRDefault="00945285" w:rsidP="00ED7970">
                  <w:pPr>
                    <w:jc w:val="center"/>
                    <w:rPr>
                      <w:szCs w:val="21"/>
                    </w:rPr>
                  </w:pPr>
                  <w:r w:rsidRPr="00811A89">
                    <w:rPr>
                      <w:szCs w:val="21"/>
                    </w:rPr>
                    <w:t>达标</w:t>
                  </w:r>
                </w:p>
              </w:tc>
            </w:tr>
            <w:tr w:rsidR="00945285" w:rsidRPr="00811A89" w:rsidTr="00ED7970">
              <w:trPr>
                <w:trHeight w:val="340"/>
                <w:jc w:val="center"/>
              </w:trPr>
              <w:tc>
                <w:tcPr>
                  <w:tcW w:w="1437" w:type="pct"/>
                  <w:vAlign w:val="center"/>
                </w:tcPr>
                <w:p w:rsidR="00945285" w:rsidRPr="00811A89" w:rsidRDefault="00945285" w:rsidP="00ED7970">
                  <w:pPr>
                    <w:jc w:val="center"/>
                    <w:rPr>
                      <w:szCs w:val="21"/>
                    </w:rPr>
                  </w:pPr>
                  <w:r w:rsidRPr="00811A89">
                    <w:rPr>
                      <w:szCs w:val="21"/>
                    </w:rPr>
                    <w:t>溶解性总固体</w:t>
                  </w:r>
                </w:p>
              </w:tc>
              <w:tc>
                <w:tcPr>
                  <w:tcW w:w="666" w:type="pct"/>
                  <w:vAlign w:val="center"/>
                </w:tcPr>
                <w:p w:rsidR="00945285" w:rsidRPr="00811A89" w:rsidRDefault="00945285" w:rsidP="00ED7970">
                  <w:pPr>
                    <w:jc w:val="center"/>
                    <w:rPr>
                      <w:szCs w:val="21"/>
                    </w:rPr>
                  </w:pPr>
                  <w:r w:rsidRPr="00811A89">
                    <w:rPr>
                      <w:szCs w:val="21"/>
                    </w:rPr>
                    <w:t>mg/L</w:t>
                  </w:r>
                </w:p>
              </w:tc>
              <w:tc>
                <w:tcPr>
                  <w:tcW w:w="1034" w:type="pct"/>
                  <w:vAlign w:val="center"/>
                </w:tcPr>
                <w:p w:rsidR="00945285" w:rsidRPr="00811A89" w:rsidRDefault="00945285" w:rsidP="00ED7970">
                  <w:pPr>
                    <w:jc w:val="center"/>
                    <w:rPr>
                      <w:szCs w:val="21"/>
                    </w:rPr>
                  </w:pPr>
                  <w:r w:rsidRPr="00811A89">
                    <w:rPr>
                      <w:rFonts w:hint="eastAsia"/>
                      <w:szCs w:val="21"/>
                    </w:rPr>
                    <w:t>317</w:t>
                  </w:r>
                </w:p>
              </w:tc>
              <w:tc>
                <w:tcPr>
                  <w:tcW w:w="990" w:type="pct"/>
                  <w:vAlign w:val="center"/>
                </w:tcPr>
                <w:p w:rsidR="00945285" w:rsidRPr="00811A89" w:rsidRDefault="00945285" w:rsidP="00ED7970">
                  <w:pPr>
                    <w:jc w:val="center"/>
                    <w:rPr>
                      <w:szCs w:val="21"/>
                    </w:rPr>
                  </w:pPr>
                  <w:r w:rsidRPr="00811A89">
                    <w:rPr>
                      <w:szCs w:val="21"/>
                    </w:rPr>
                    <w:t>≤1000</w:t>
                  </w:r>
                </w:p>
              </w:tc>
              <w:tc>
                <w:tcPr>
                  <w:tcW w:w="872" w:type="pct"/>
                  <w:vAlign w:val="center"/>
                </w:tcPr>
                <w:p w:rsidR="00945285" w:rsidRPr="00811A89" w:rsidRDefault="00945285" w:rsidP="00ED7970">
                  <w:pPr>
                    <w:jc w:val="center"/>
                    <w:rPr>
                      <w:szCs w:val="21"/>
                    </w:rPr>
                  </w:pPr>
                  <w:r w:rsidRPr="00811A89">
                    <w:rPr>
                      <w:szCs w:val="21"/>
                    </w:rPr>
                    <w:t>达标</w:t>
                  </w:r>
                </w:p>
              </w:tc>
            </w:tr>
            <w:tr w:rsidR="00945285" w:rsidRPr="00811A89" w:rsidTr="00ED7970">
              <w:trPr>
                <w:trHeight w:val="340"/>
                <w:jc w:val="center"/>
              </w:trPr>
              <w:tc>
                <w:tcPr>
                  <w:tcW w:w="1437" w:type="pct"/>
                  <w:vAlign w:val="center"/>
                </w:tcPr>
                <w:p w:rsidR="00945285" w:rsidRPr="00811A89" w:rsidRDefault="00945285" w:rsidP="00ED7970">
                  <w:pPr>
                    <w:jc w:val="center"/>
                    <w:rPr>
                      <w:szCs w:val="21"/>
                    </w:rPr>
                  </w:pPr>
                  <w:r w:rsidRPr="00811A89">
                    <w:rPr>
                      <w:szCs w:val="21"/>
                    </w:rPr>
                    <w:t>氨氮</w:t>
                  </w:r>
                </w:p>
              </w:tc>
              <w:tc>
                <w:tcPr>
                  <w:tcW w:w="666" w:type="pct"/>
                  <w:vAlign w:val="center"/>
                </w:tcPr>
                <w:p w:rsidR="00945285" w:rsidRPr="00811A89" w:rsidRDefault="00945285" w:rsidP="00ED7970">
                  <w:pPr>
                    <w:jc w:val="center"/>
                    <w:rPr>
                      <w:szCs w:val="21"/>
                    </w:rPr>
                  </w:pPr>
                  <w:r w:rsidRPr="00811A89">
                    <w:rPr>
                      <w:szCs w:val="21"/>
                    </w:rPr>
                    <w:t>mg/L</w:t>
                  </w:r>
                </w:p>
              </w:tc>
              <w:tc>
                <w:tcPr>
                  <w:tcW w:w="1034" w:type="pct"/>
                  <w:vAlign w:val="center"/>
                </w:tcPr>
                <w:p w:rsidR="00945285" w:rsidRPr="00811A89" w:rsidRDefault="00945285" w:rsidP="00ED7970">
                  <w:pPr>
                    <w:jc w:val="center"/>
                    <w:rPr>
                      <w:szCs w:val="21"/>
                    </w:rPr>
                  </w:pPr>
                  <w:r w:rsidRPr="00811A89">
                    <w:rPr>
                      <w:rFonts w:hint="eastAsia"/>
                      <w:szCs w:val="21"/>
                    </w:rPr>
                    <w:t>＜</w:t>
                  </w:r>
                  <w:r w:rsidRPr="00811A89">
                    <w:rPr>
                      <w:rFonts w:hint="eastAsia"/>
                      <w:szCs w:val="21"/>
                    </w:rPr>
                    <w:t>0.02</w:t>
                  </w:r>
                </w:p>
              </w:tc>
              <w:tc>
                <w:tcPr>
                  <w:tcW w:w="990" w:type="pct"/>
                  <w:vAlign w:val="center"/>
                </w:tcPr>
                <w:p w:rsidR="00945285" w:rsidRPr="00811A89" w:rsidRDefault="00945285" w:rsidP="00ED7970">
                  <w:pPr>
                    <w:jc w:val="center"/>
                    <w:rPr>
                      <w:szCs w:val="21"/>
                    </w:rPr>
                  </w:pPr>
                  <w:r w:rsidRPr="00811A89">
                    <w:rPr>
                      <w:szCs w:val="21"/>
                    </w:rPr>
                    <w:t>≤0.5</w:t>
                  </w:r>
                </w:p>
              </w:tc>
              <w:tc>
                <w:tcPr>
                  <w:tcW w:w="872" w:type="pct"/>
                  <w:vAlign w:val="center"/>
                </w:tcPr>
                <w:p w:rsidR="00945285" w:rsidRPr="00811A89" w:rsidRDefault="00945285" w:rsidP="00ED7970">
                  <w:pPr>
                    <w:jc w:val="center"/>
                    <w:rPr>
                      <w:szCs w:val="21"/>
                    </w:rPr>
                  </w:pPr>
                  <w:r w:rsidRPr="00811A89">
                    <w:rPr>
                      <w:rFonts w:hint="eastAsia"/>
                      <w:szCs w:val="21"/>
                    </w:rPr>
                    <w:t>达标</w:t>
                  </w:r>
                </w:p>
              </w:tc>
            </w:tr>
            <w:tr w:rsidR="00945285" w:rsidRPr="00811A89" w:rsidTr="00ED7970">
              <w:trPr>
                <w:trHeight w:val="340"/>
                <w:jc w:val="center"/>
              </w:trPr>
              <w:tc>
                <w:tcPr>
                  <w:tcW w:w="1437" w:type="pct"/>
                  <w:vAlign w:val="center"/>
                </w:tcPr>
                <w:p w:rsidR="00945285" w:rsidRPr="00811A89" w:rsidRDefault="00945285" w:rsidP="00ED7970">
                  <w:pPr>
                    <w:jc w:val="center"/>
                    <w:rPr>
                      <w:szCs w:val="21"/>
                    </w:rPr>
                  </w:pPr>
                  <w:r w:rsidRPr="00811A89">
                    <w:rPr>
                      <w:szCs w:val="21"/>
                    </w:rPr>
                    <w:t>氟化物</w:t>
                  </w:r>
                </w:p>
              </w:tc>
              <w:tc>
                <w:tcPr>
                  <w:tcW w:w="666" w:type="pct"/>
                  <w:vAlign w:val="center"/>
                </w:tcPr>
                <w:p w:rsidR="00945285" w:rsidRPr="00811A89" w:rsidRDefault="00945285" w:rsidP="00ED7970">
                  <w:pPr>
                    <w:jc w:val="center"/>
                    <w:rPr>
                      <w:szCs w:val="21"/>
                    </w:rPr>
                  </w:pPr>
                  <w:r w:rsidRPr="00811A89">
                    <w:rPr>
                      <w:szCs w:val="21"/>
                    </w:rPr>
                    <w:t>mg/L</w:t>
                  </w:r>
                </w:p>
              </w:tc>
              <w:tc>
                <w:tcPr>
                  <w:tcW w:w="1034" w:type="pct"/>
                  <w:vAlign w:val="center"/>
                </w:tcPr>
                <w:p w:rsidR="00945285" w:rsidRPr="00811A89" w:rsidRDefault="00945285" w:rsidP="00ED7970">
                  <w:pPr>
                    <w:jc w:val="center"/>
                    <w:rPr>
                      <w:szCs w:val="21"/>
                    </w:rPr>
                  </w:pPr>
                  <w:r w:rsidRPr="00811A89">
                    <w:rPr>
                      <w:rFonts w:hint="eastAsia"/>
                      <w:szCs w:val="21"/>
                    </w:rPr>
                    <w:t>0.3</w:t>
                  </w:r>
                </w:p>
              </w:tc>
              <w:tc>
                <w:tcPr>
                  <w:tcW w:w="990" w:type="pct"/>
                  <w:vAlign w:val="center"/>
                </w:tcPr>
                <w:p w:rsidR="00945285" w:rsidRPr="00811A89" w:rsidRDefault="00945285" w:rsidP="00ED7970">
                  <w:pPr>
                    <w:jc w:val="center"/>
                    <w:rPr>
                      <w:szCs w:val="21"/>
                    </w:rPr>
                  </w:pPr>
                  <w:r w:rsidRPr="00811A89">
                    <w:rPr>
                      <w:szCs w:val="21"/>
                    </w:rPr>
                    <w:t>≤1.0</w:t>
                  </w:r>
                </w:p>
              </w:tc>
              <w:tc>
                <w:tcPr>
                  <w:tcW w:w="872" w:type="pct"/>
                  <w:vAlign w:val="center"/>
                </w:tcPr>
                <w:p w:rsidR="00945285" w:rsidRPr="00811A89" w:rsidRDefault="00945285" w:rsidP="00ED7970">
                  <w:pPr>
                    <w:jc w:val="center"/>
                    <w:rPr>
                      <w:szCs w:val="21"/>
                    </w:rPr>
                  </w:pPr>
                  <w:r w:rsidRPr="00811A89">
                    <w:rPr>
                      <w:szCs w:val="21"/>
                    </w:rPr>
                    <w:t>达标</w:t>
                  </w:r>
                </w:p>
              </w:tc>
            </w:tr>
            <w:tr w:rsidR="00945285" w:rsidRPr="00811A89" w:rsidTr="00ED7970">
              <w:trPr>
                <w:trHeight w:val="340"/>
                <w:jc w:val="center"/>
              </w:trPr>
              <w:tc>
                <w:tcPr>
                  <w:tcW w:w="1437" w:type="pct"/>
                  <w:vAlign w:val="center"/>
                </w:tcPr>
                <w:p w:rsidR="00945285" w:rsidRPr="00811A89" w:rsidRDefault="00945285" w:rsidP="00ED7970">
                  <w:pPr>
                    <w:jc w:val="center"/>
                    <w:rPr>
                      <w:szCs w:val="21"/>
                    </w:rPr>
                  </w:pPr>
                  <w:r w:rsidRPr="00811A89">
                    <w:rPr>
                      <w:szCs w:val="21"/>
                    </w:rPr>
                    <w:t>氯化物</w:t>
                  </w:r>
                </w:p>
              </w:tc>
              <w:tc>
                <w:tcPr>
                  <w:tcW w:w="666" w:type="pct"/>
                  <w:vAlign w:val="center"/>
                </w:tcPr>
                <w:p w:rsidR="00945285" w:rsidRPr="00811A89" w:rsidRDefault="00945285" w:rsidP="00ED7970">
                  <w:pPr>
                    <w:jc w:val="center"/>
                    <w:rPr>
                      <w:szCs w:val="21"/>
                    </w:rPr>
                  </w:pPr>
                  <w:r w:rsidRPr="00811A89">
                    <w:rPr>
                      <w:szCs w:val="21"/>
                    </w:rPr>
                    <w:t>mg/L</w:t>
                  </w:r>
                </w:p>
              </w:tc>
              <w:tc>
                <w:tcPr>
                  <w:tcW w:w="1034" w:type="pct"/>
                  <w:vAlign w:val="center"/>
                </w:tcPr>
                <w:p w:rsidR="00945285" w:rsidRPr="00811A89" w:rsidRDefault="00945285" w:rsidP="00ED7970">
                  <w:pPr>
                    <w:jc w:val="center"/>
                    <w:rPr>
                      <w:szCs w:val="21"/>
                    </w:rPr>
                  </w:pPr>
                  <w:r w:rsidRPr="00811A89">
                    <w:rPr>
                      <w:rFonts w:hint="eastAsia"/>
                      <w:szCs w:val="21"/>
                    </w:rPr>
                    <w:t>3.65</w:t>
                  </w:r>
                </w:p>
              </w:tc>
              <w:tc>
                <w:tcPr>
                  <w:tcW w:w="990" w:type="pct"/>
                  <w:vAlign w:val="center"/>
                </w:tcPr>
                <w:p w:rsidR="00945285" w:rsidRPr="00811A89" w:rsidRDefault="00945285" w:rsidP="00ED7970">
                  <w:pPr>
                    <w:jc w:val="center"/>
                    <w:rPr>
                      <w:szCs w:val="21"/>
                    </w:rPr>
                  </w:pPr>
                  <w:r w:rsidRPr="00811A89">
                    <w:rPr>
                      <w:szCs w:val="21"/>
                    </w:rPr>
                    <w:t>≤250</w:t>
                  </w:r>
                </w:p>
              </w:tc>
              <w:tc>
                <w:tcPr>
                  <w:tcW w:w="872" w:type="pct"/>
                  <w:vAlign w:val="center"/>
                </w:tcPr>
                <w:p w:rsidR="00945285" w:rsidRPr="00811A89" w:rsidRDefault="00945285" w:rsidP="00ED7970">
                  <w:pPr>
                    <w:jc w:val="center"/>
                    <w:rPr>
                      <w:szCs w:val="21"/>
                    </w:rPr>
                  </w:pPr>
                  <w:r w:rsidRPr="00811A89">
                    <w:rPr>
                      <w:szCs w:val="21"/>
                    </w:rPr>
                    <w:t>达标</w:t>
                  </w:r>
                </w:p>
              </w:tc>
            </w:tr>
            <w:tr w:rsidR="00945285" w:rsidRPr="00811A89" w:rsidTr="00ED7970">
              <w:trPr>
                <w:trHeight w:val="340"/>
                <w:jc w:val="center"/>
              </w:trPr>
              <w:tc>
                <w:tcPr>
                  <w:tcW w:w="1437" w:type="pct"/>
                  <w:vAlign w:val="center"/>
                </w:tcPr>
                <w:p w:rsidR="00945285" w:rsidRPr="00811A89" w:rsidRDefault="00945285" w:rsidP="00ED7970">
                  <w:pPr>
                    <w:jc w:val="center"/>
                    <w:rPr>
                      <w:szCs w:val="21"/>
                    </w:rPr>
                  </w:pPr>
                  <w:r w:rsidRPr="00811A89">
                    <w:rPr>
                      <w:szCs w:val="21"/>
                    </w:rPr>
                    <w:t>硫酸盐</w:t>
                  </w:r>
                </w:p>
              </w:tc>
              <w:tc>
                <w:tcPr>
                  <w:tcW w:w="666" w:type="pct"/>
                  <w:vAlign w:val="center"/>
                </w:tcPr>
                <w:p w:rsidR="00945285" w:rsidRPr="00811A89" w:rsidRDefault="00945285" w:rsidP="00ED7970">
                  <w:pPr>
                    <w:jc w:val="center"/>
                    <w:rPr>
                      <w:szCs w:val="21"/>
                    </w:rPr>
                  </w:pPr>
                  <w:r w:rsidRPr="00811A89">
                    <w:rPr>
                      <w:szCs w:val="21"/>
                    </w:rPr>
                    <w:t>mg/L</w:t>
                  </w:r>
                </w:p>
              </w:tc>
              <w:tc>
                <w:tcPr>
                  <w:tcW w:w="1034" w:type="pct"/>
                  <w:vAlign w:val="center"/>
                </w:tcPr>
                <w:p w:rsidR="00945285" w:rsidRPr="00811A89" w:rsidRDefault="00945285" w:rsidP="00ED7970">
                  <w:pPr>
                    <w:jc w:val="center"/>
                    <w:rPr>
                      <w:szCs w:val="21"/>
                    </w:rPr>
                  </w:pPr>
                  <w:r w:rsidRPr="00811A89">
                    <w:rPr>
                      <w:rFonts w:hint="eastAsia"/>
                      <w:szCs w:val="21"/>
                    </w:rPr>
                    <w:t>3.48</w:t>
                  </w:r>
                </w:p>
              </w:tc>
              <w:tc>
                <w:tcPr>
                  <w:tcW w:w="990" w:type="pct"/>
                  <w:vAlign w:val="center"/>
                </w:tcPr>
                <w:p w:rsidR="00945285" w:rsidRPr="00811A89" w:rsidRDefault="00945285" w:rsidP="00ED7970">
                  <w:pPr>
                    <w:jc w:val="center"/>
                    <w:rPr>
                      <w:szCs w:val="21"/>
                    </w:rPr>
                  </w:pPr>
                  <w:r w:rsidRPr="00811A89">
                    <w:rPr>
                      <w:szCs w:val="21"/>
                    </w:rPr>
                    <w:t>≤250</w:t>
                  </w:r>
                </w:p>
              </w:tc>
              <w:tc>
                <w:tcPr>
                  <w:tcW w:w="872" w:type="pct"/>
                  <w:vAlign w:val="center"/>
                </w:tcPr>
                <w:p w:rsidR="00945285" w:rsidRPr="00811A89" w:rsidRDefault="00945285" w:rsidP="00ED7970">
                  <w:pPr>
                    <w:jc w:val="center"/>
                    <w:rPr>
                      <w:szCs w:val="21"/>
                    </w:rPr>
                  </w:pPr>
                  <w:r w:rsidRPr="00811A89">
                    <w:rPr>
                      <w:szCs w:val="21"/>
                    </w:rPr>
                    <w:t>达标</w:t>
                  </w:r>
                </w:p>
              </w:tc>
            </w:tr>
            <w:tr w:rsidR="00945285" w:rsidRPr="00811A89" w:rsidTr="00ED7970">
              <w:trPr>
                <w:trHeight w:val="340"/>
                <w:jc w:val="center"/>
              </w:trPr>
              <w:tc>
                <w:tcPr>
                  <w:tcW w:w="1437" w:type="pct"/>
                  <w:vAlign w:val="center"/>
                </w:tcPr>
                <w:p w:rsidR="00945285" w:rsidRPr="00811A89" w:rsidRDefault="00945285" w:rsidP="00ED7970">
                  <w:pPr>
                    <w:jc w:val="center"/>
                    <w:rPr>
                      <w:szCs w:val="21"/>
                    </w:rPr>
                  </w:pPr>
                  <w:r w:rsidRPr="00811A89">
                    <w:rPr>
                      <w:szCs w:val="21"/>
                    </w:rPr>
                    <w:t>硝酸盐（氮）</w:t>
                  </w:r>
                </w:p>
              </w:tc>
              <w:tc>
                <w:tcPr>
                  <w:tcW w:w="666" w:type="pct"/>
                  <w:vAlign w:val="center"/>
                </w:tcPr>
                <w:p w:rsidR="00945285" w:rsidRPr="00811A89" w:rsidRDefault="00945285" w:rsidP="00ED7970">
                  <w:pPr>
                    <w:jc w:val="center"/>
                    <w:rPr>
                      <w:szCs w:val="21"/>
                    </w:rPr>
                  </w:pPr>
                  <w:r w:rsidRPr="00811A89">
                    <w:rPr>
                      <w:szCs w:val="21"/>
                    </w:rPr>
                    <w:t>mg/L</w:t>
                  </w:r>
                </w:p>
              </w:tc>
              <w:tc>
                <w:tcPr>
                  <w:tcW w:w="1034" w:type="pct"/>
                  <w:vAlign w:val="center"/>
                </w:tcPr>
                <w:p w:rsidR="00945285" w:rsidRPr="00811A89" w:rsidRDefault="00945285" w:rsidP="00ED7970">
                  <w:pPr>
                    <w:jc w:val="center"/>
                    <w:rPr>
                      <w:szCs w:val="21"/>
                    </w:rPr>
                  </w:pPr>
                  <w:r w:rsidRPr="00811A89">
                    <w:rPr>
                      <w:rFonts w:hint="eastAsia"/>
                      <w:szCs w:val="21"/>
                    </w:rPr>
                    <w:t>1.12</w:t>
                  </w:r>
                </w:p>
              </w:tc>
              <w:tc>
                <w:tcPr>
                  <w:tcW w:w="990" w:type="pct"/>
                  <w:vAlign w:val="center"/>
                </w:tcPr>
                <w:p w:rsidR="00945285" w:rsidRPr="00811A89" w:rsidRDefault="00945285" w:rsidP="00ED7970">
                  <w:pPr>
                    <w:jc w:val="center"/>
                    <w:rPr>
                      <w:szCs w:val="21"/>
                    </w:rPr>
                  </w:pPr>
                  <w:r w:rsidRPr="00811A89">
                    <w:rPr>
                      <w:szCs w:val="21"/>
                    </w:rPr>
                    <w:t>≤20</w:t>
                  </w:r>
                </w:p>
              </w:tc>
              <w:tc>
                <w:tcPr>
                  <w:tcW w:w="872" w:type="pct"/>
                  <w:vAlign w:val="center"/>
                </w:tcPr>
                <w:p w:rsidR="00945285" w:rsidRPr="00811A89" w:rsidRDefault="00945285" w:rsidP="00ED7970">
                  <w:pPr>
                    <w:jc w:val="center"/>
                    <w:rPr>
                      <w:szCs w:val="21"/>
                    </w:rPr>
                  </w:pPr>
                  <w:r w:rsidRPr="00811A89">
                    <w:rPr>
                      <w:szCs w:val="21"/>
                    </w:rPr>
                    <w:t>达标</w:t>
                  </w:r>
                </w:p>
              </w:tc>
            </w:tr>
            <w:tr w:rsidR="00945285" w:rsidRPr="00811A89" w:rsidTr="00ED7970">
              <w:trPr>
                <w:trHeight w:val="340"/>
                <w:jc w:val="center"/>
              </w:trPr>
              <w:tc>
                <w:tcPr>
                  <w:tcW w:w="1437" w:type="pct"/>
                  <w:vAlign w:val="center"/>
                </w:tcPr>
                <w:p w:rsidR="00945285" w:rsidRPr="00811A89" w:rsidRDefault="00945285" w:rsidP="00ED7970">
                  <w:pPr>
                    <w:jc w:val="center"/>
                    <w:rPr>
                      <w:szCs w:val="21"/>
                    </w:rPr>
                  </w:pPr>
                  <w:r w:rsidRPr="00811A89">
                    <w:rPr>
                      <w:szCs w:val="21"/>
                    </w:rPr>
                    <w:t>亚硝酸盐（氮）</w:t>
                  </w:r>
                </w:p>
              </w:tc>
              <w:tc>
                <w:tcPr>
                  <w:tcW w:w="666" w:type="pct"/>
                  <w:vAlign w:val="center"/>
                </w:tcPr>
                <w:p w:rsidR="00945285" w:rsidRPr="00811A89" w:rsidRDefault="00945285" w:rsidP="00ED7970">
                  <w:pPr>
                    <w:jc w:val="center"/>
                    <w:rPr>
                      <w:szCs w:val="21"/>
                    </w:rPr>
                  </w:pPr>
                  <w:r w:rsidRPr="00811A89">
                    <w:rPr>
                      <w:szCs w:val="21"/>
                    </w:rPr>
                    <w:t>mg/L</w:t>
                  </w:r>
                </w:p>
              </w:tc>
              <w:tc>
                <w:tcPr>
                  <w:tcW w:w="1034" w:type="pct"/>
                  <w:vAlign w:val="center"/>
                </w:tcPr>
                <w:p w:rsidR="00945285" w:rsidRPr="00811A89" w:rsidRDefault="00945285" w:rsidP="00ED7970">
                  <w:pPr>
                    <w:jc w:val="center"/>
                    <w:rPr>
                      <w:szCs w:val="21"/>
                    </w:rPr>
                  </w:pPr>
                  <w:r w:rsidRPr="00811A89">
                    <w:rPr>
                      <w:rFonts w:hint="eastAsia"/>
                      <w:szCs w:val="21"/>
                    </w:rPr>
                    <w:t>0.003</w:t>
                  </w:r>
                </w:p>
              </w:tc>
              <w:tc>
                <w:tcPr>
                  <w:tcW w:w="990" w:type="pct"/>
                  <w:vAlign w:val="center"/>
                </w:tcPr>
                <w:p w:rsidR="00945285" w:rsidRPr="00811A89" w:rsidRDefault="00945285" w:rsidP="00ED7970">
                  <w:pPr>
                    <w:jc w:val="center"/>
                    <w:rPr>
                      <w:szCs w:val="21"/>
                    </w:rPr>
                  </w:pPr>
                  <w:r w:rsidRPr="00811A89">
                    <w:rPr>
                      <w:szCs w:val="21"/>
                    </w:rPr>
                    <w:t>≤1.0</w:t>
                  </w:r>
                </w:p>
              </w:tc>
              <w:tc>
                <w:tcPr>
                  <w:tcW w:w="872" w:type="pct"/>
                  <w:vAlign w:val="center"/>
                </w:tcPr>
                <w:p w:rsidR="00945285" w:rsidRPr="00811A89" w:rsidRDefault="00945285" w:rsidP="00ED7970">
                  <w:pPr>
                    <w:jc w:val="center"/>
                    <w:rPr>
                      <w:szCs w:val="21"/>
                    </w:rPr>
                  </w:pPr>
                  <w:r w:rsidRPr="00811A89">
                    <w:rPr>
                      <w:szCs w:val="21"/>
                    </w:rPr>
                    <w:t>达标</w:t>
                  </w:r>
                </w:p>
              </w:tc>
            </w:tr>
            <w:tr w:rsidR="00945285" w:rsidRPr="00811A89" w:rsidTr="00ED7970">
              <w:trPr>
                <w:trHeight w:val="340"/>
                <w:jc w:val="center"/>
              </w:trPr>
              <w:tc>
                <w:tcPr>
                  <w:tcW w:w="1437" w:type="pct"/>
                  <w:vAlign w:val="center"/>
                </w:tcPr>
                <w:p w:rsidR="00945285" w:rsidRPr="00811A89" w:rsidRDefault="00945285" w:rsidP="00ED7970">
                  <w:pPr>
                    <w:jc w:val="center"/>
                    <w:rPr>
                      <w:szCs w:val="21"/>
                    </w:rPr>
                  </w:pPr>
                  <w:r w:rsidRPr="00811A89">
                    <w:rPr>
                      <w:szCs w:val="21"/>
                    </w:rPr>
                    <w:t>挥发酚</w:t>
                  </w:r>
                </w:p>
              </w:tc>
              <w:tc>
                <w:tcPr>
                  <w:tcW w:w="666" w:type="pct"/>
                  <w:vAlign w:val="center"/>
                </w:tcPr>
                <w:p w:rsidR="00945285" w:rsidRPr="00811A89" w:rsidRDefault="00945285" w:rsidP="00ED7970">
                  <w:pPr>
                    <w:jc w:val="center"/>
                    <w:rPr>
                      <w:szCs w:val="21"/>
                    </w:rPr>
                  </w:pPr>
                  <w:r w:rsidRPr="00811A89">
                    <w:rPr>
                      <w:szCs w:val="21"/>
                    </w:rPr>
                    <w:t>mg/L</w:t>
                  </w:r>
                </w:p>
              </w:tc>
              <w:tc>
                <w:tcPr>
                  <w:tcW w:w="1034" w:type="pct"/>
                  <w:vAlign w:val="center"/>
                </w:tcPr>
                <w:p w:rsidR="00945285" w:rsidRPr="00811A89" w:rsidRDefault="00945285" w:rsidP="00ED7970">
                  <w:pPr>
                    <w:jc w:val="center"/>
                    <w:rPr>
                      <w:szCs w:val="21"/>
                    </w:rPr>
                  </w:pPr>
                  <w:r w:rsidRPr="00811A89">
                    <w:rPr>
                      <w:rFonts w:hint="eastAsia"/>
                      <w:szCs w:val="21"/>
                    </w:rPr>
                    <w:t>＜</w:t>
                  </w:r>
                  <w:r w:rsidRPr="00811A89">
                    <w:rPr>
                      <w:rFonts w:hint="eastAsia"/>
                      <w:szCs w:val="21"/>
                    </w:rPr>
                    <w:t>0.002</w:t>
                  </w:r>
                </w:p>
              </w:tc>
              <w:tc>
                <w:tcPr>
                  <w:tcW w:w="990" w:type="pct"/>
                  <w:vAlign w:val="center"/>
                </w:tcPr>
                <w:p w:rsidR="00945285" w:rsidRPr="00811A89" w:rsidRDefault="00945285" w:rsidP="00ED7970">
                  <w:pPr>
                    <w:jc w:val="center"/>
                    <w:rPr>
                      <w:szCs w:val="21"/>
                    </w:rPr>
                  </w:pPr>
                  <w:r w:rsidRPr="00811A89">
                    <w:rPr>
                      <w:szCs w:val="21"/>
                    </w:rPr>
                    <w:t>≤0.002</w:t>
                  </w:r>
                </w:p>
              </w:tc>
              <w:tc>
                <w:tcPr>
                  <w:tcW w:w="872" w:type="pct"/>
                  <w:vAlign w:val="center"/>
                </w:tcPr>
                <w:p w:rsidR="00945285" w:rsidRPr="00811A89" w:rsidRDefault="00945285" w:rsidP="00ED7970">
                  <w:pPr>
                    <w:jc w:val="center"/>
                    <w:rPr>
                      <w:szCs w:val="21"/>
                    </w:rPr>
                  </w:pPr>
                  <w:r w:rsidRPr="00811A89">
                    <w:rPr>
                      <w:szCs w:val="21"/>
                    </w:rPr>
                    <w:t>达标</w:t>
                  </w:r>
                </w:p>
              </w:tc>
            </w:tr>
            <w:tr w:rsidR="00945285" w:rsidRPr="00811A89" w:rsidTr="00ED7970">
              <w:trPr>
                <w:trHeight w:val="340"/>
                <w:jc w:val="center"/>
              </w:trPr>
              <w:tc>
                <w:tcPr>
                  <w:tcW w:w="1437" w:type="pct"/>
                  <w:vAlign w:val="center"/>
                </w:tcPr>
                <w:p w:rsidR="00945285" w:rsidRPr="00811A89" w:rsidRDefault="00945285" w:rsidP="00ED7970">
                  <w:pPr>
                    <w:jc w:val="center"/>
                    <w:rPr>
                      <w:szCs w:val="21"/>
                    </w:rPr>
                  </w:pPr>
                  <w:r w:rsidRPr="00811A89">
                    <w:rPr>
                      <w:szCs w:val="21"/>
                    </w:rPr>
                    <w:t>氰化物</w:t>
                  </w:r>
                </w:p>
              </w:tc>
              <w:tc>
                <w:tcPr>
                  <w:tcW w:w="666" w:type="pct"/>
                  <w:vAlign w:val="center"/>
                </w:tcPr>
                <w:p w:rsidR="00945285" w:rsidRPr="00811A89" w:rsidRDefault="00945285" w:rsidP="00ED7970">
                  <w:pPr>
                    <w:jc w:val="center"/>
                    <w:rPr>
                      <w:szCs w:val="21"/>
                    </w:rPr>
                  </w:pPr>
                  <w:r w:rsidRPr="00811A89">
                    <w:rPr>
                      <w:szCs w:val="21"/>
                    </w:rPr>
                    <w:t>mg/L</w:t>
                  </w:r>
                </w:p>
              </w:tc>
              <w:tc>
                <w:tcPr>
                  <w:tcW w:w="1034" w:type="pct"/>
                  <w:vAlign w:val="center"/>
                </w:tcPr>
                <w:p w:rsidR="00945285" w:rsidRPr="00811A89" w:rsidRDefault="00945285" w:rsidP="00ED7970">
                  <w:pPr>
                    <w:jc w:val="center"/>
                    <w:rPr>
                      <w:szCs w:val="21"/>
                    </w:rPr>
                  </w:pPr>
                  <w:r w:rsidRPr="00811A89">
                    <w:rPr>
                      <w:rFonts w:hint="eastAsia"/>
                      <w:szCs w:val="21"/>
                    </w:rPr>
                    <w:t>＜</w:t>
                  </w:r>
                  <w:r w:rsidRPr="00811A89">
                    <w:rPr>
                      <w:rFonts w:hint="eastAsia"/>
                      <w:szCs w:val="21"/>
                    </w:rPr>
                    <w:t>0.002</w:t>
                  </w:r>
                </w:p>
              </w:tc>
              <w:tc>
                <w:tcPr>
                  <w:tcW w:w="990" w:type="pct"/>
                  <w:vAlign w:val="center"/>
                </w:tcPr>
                <w:p w:rsidR="00945285" w:rsidRPr="00811A89" w:rsidRDefault="00945285" w:rsidP="00ED7970">
                  <w:pPr>
                    <w:jc w:val="center"/>
                    <w:rPr>
                      <w:szCs w:val="21"/>
                    </w:rPr>
                  </w:pPr>
                  <w:r w:rsidRPr="00811A89">
                    <w:rPr>
                      <w:szCs w:val="21"/>
                    </w:rPr>
                    <w:t>≤</w:t>
                  </w:r>
                  <w:r w:rsidRPr="00811A89">
                    <w:rPr>
                      <w:rFonts w:hint="eastAsia"/>
                      <w:szCs w:val="21"/>
                    </w:rPr>
                    <w:t>0.05</w:t>
                  </w:r>
                </w:p>
              </w:tc>
              <w:tc>
                <w:tcPr>
                  <w:tcW w:w="872" w:type="pct"/>
                  <w:vAlign w:val="center"/>
                </w:tcPr>
                <w:p w:rsidR="00945285" w:rsidRPr="00811A89" w:rsidRDefault="00945285" w:rsidP="00ED7970">
                  <w:pPr>
                    <w:jc w:val="center"/>
                    <w:rPr>
                      <w:szCs w:val="21"/>
                    </w:rPr>
                  </w:pPr>
                  <w:r w:rsidRPr="00811A89">
                    <w:rPr>
                      <w:szCs w:val="21"/>
                    </w:rPr>
                    <w:t>达标</w:t>
                  </w:r>
                </w:p>
              </w:tc>
            </w:tr>
            <w:tr w:rsidR="00945285" w:rsidRPr="00811A89" w:rsidTr="00ED7970">
              <w:trPr>
                <w:trHeight w:val="340"/>
                <w:jc w:val="center"/>
              </w:trPr>
              <w:tc>
                <w:tcPr>
                  <w:tcW w:w="1437" w:type="pct"/>
                  <w:vAlign w:val="center"/>
                </w:tcPr>
                <w:p w:rsidR="00945285" w:rsidRPr="00811A89" w:rsidRDefault="00945285" w:rsidP="00ED7970">
                  <w:pPr>
                    <w:jc w:val="center"/>
                    <w:rPr>
                      <w:szCs w:val="21"/>
                    </w:rPr>
                  </w:pPr>
                  <w:r w:rsidRPr="00811A89">
                    <w:rPr>
                      <w:szCs w:val="21"/>
                    </w:rPr>
                    <w:t>汞</w:t>
                  </w:r>
                </w:p>
              </w:tc>
              <w:tc>
                <w:tcPr>
                  <w:tcW w:w="666" w:type="pct"/>
                  <w:vAlign w:val="center"/>
                </w:tcPr>
                <w:p w:rsidR="00945285" w:rsidRPr="00811A89" w:rsidRDefault="00945285" w:rsidP="00ED7970">
                  <w:pPr>
                    <w:jc w:val="center"/>
                    <w:rPr>
                      <w:szCs w:val="21"/>
                    </w:rPr>
                  </w:pPr>
                  <w:r w:rsidRPr="00811A89">
                    <w:rPr>
                      <w:szCs w:val="21"/>
                    </w:rPr>
                    <w:t>mg/L</w:t>
                  </w:r>
                </w:p>
              </w:tc>
              <w:tc>
                <w:tcPr>
                  <w:tcW w:w="1034" w:type="pct"/>
                  <w:vAlign w:val="center"/>
                </w:tcPr>
                <w:p w:rsidR="00945285" w:rsidRPr="00811A89" w:rsidRDefault="00945285" w:rsidP="00ED7970">
                  <w:pPr>
                    <w:jc w:val="center"/>
                    <w:rPr>
                      <w:szCs w:val="21"/>
                    </w:rPr>
                  </w:pPr>
                  <w:r w:rsidRPr="00811A89">
                    <w:rPr>
                      <w:rFonts w:hint="eastAsia"/>
                      <w:szCs w:val="21"/>
                    </w:rPr>
                    <w:t>＜</w:t>
                  </w:r>
                  <w:r w:rsidRPr="00811A89">
                    <w:rPr>
                      <w:rFonts w:hint="eastAsia"/>
                      <w:szCs w:val="21"/>
                    </w:rPr>
                    <w:t>1</w:t>
                  </w:r>
                  <w:r w:rsidRPr="00811A89">
                    <w:rPr>
                      <w:rFonts w:hint="eastAsia"/>
                      <w:szCs w:val="21"/>
                    </w:rPr>
                    <w:t>×</w:t>
                  </w:r>
                  <w:r w:rsidRPr="00811A89">
                    <w:rPr>
                      <w:rFonts w:hint="eastAsia"/>
                      <w:szCs w:val="21"/>
                    </w:rPr>
                    <w:t>10</w:t>
                  </w:r>
                  <w:r w:rsidRPr="00811A89">
                    <w:rPr>
                      <w:rFonts w:hint="eastAsia"/>
                      <w:szCs w:val="21"/>
                      <w:vertAlign w:val="superscript"/>
                    </w:rPr>
                    <w:t>-4</w:t>
                  </w:r>
                </w:p>
              </w:tc>
              <w:tc>
                <w:tcPr>
                  <w:tcW w:w="990" w:type="pct"/>
                  <w:vAlign w:val="center"/>
                </w:tcPr>
                <w:p w:rsidR="00945285" w:rsidRPr="00811A89" w:rsidRDefault="00945285" w:rsidP="00ED7970">
                  <w:pPr>
                    <w:jc w:val="center"/>
                    <w:rPr>
                      <w:szCs w:val="21"/>
                    </w:rPr>
                  </w:pPr>
                  <w:r w:rsidRPr="00811A89">
                    <w:rPr>
                      <w:szCs w:val="21"/>
                    </w:rPr>
                    <w:t>≤0.001</w:t>
                  </w:r>
                </w:p>
              </w:tc>
              <w:tc>
                <w:tcPr>
                  <w:tcW w:w="872" w:type="pct"/>
                  <w:vAlign w:val="center"/>
                </w:tcPr>
                <w:p w:rsidR="00945285" w:rsidRPr="00811A89" w:rsidRDefault="00945285" w:rsidP="00ED7970">
                  <w:pPr>
                    <w:jc w:val="center"/>
                    <w:rPr>
                      <w:szCs w:val="21"/>
                    </w:rPr>
                  </w:pPr>
                  <w:r w:rsidRPr="00811A89">
                    <w:rPr>
                      <w:szCs w:val="21"/>
                    </w:rPr>
                    <w:t>达标</w:t>
                  </w:r>
                </w:p>
              </w:tc>
            </w:tr>
            <w:tr w:rsidR="00945285" w:rsidRPr="00811A89" w:rsidTr="00ED7970">
              <w:trPr>
                <w:trHeight w:val="340"/>
                <w:jc w:val="center"/>
              </w:trPr>
              <w:tc>
                <w:tcPr>
                  <w:tcW w:w="1437" w:type="pct"/>
                  <w:vAlign w:val="center"/>
                </w:tcPr>
                <w:p w:rsidR="00945285" w:rsidRPr="00811A89" w:rsidRDefault="00945285" w:rsidP="00ED7970">
                  <w:pPr>
                    <w:jc w:val="center"/>
                    <w:rPr>
                      <w:szCs w:val="21"/>
                    </w:rPr>
                  </w:pPr>
                  <w:r w:rsidRPr="00811A89">
                    <w:rPr>
                      <w:szCs w:val="21"/>
                    </w:rPr>
                    <w:t>砷</w:t>
                  </w:r>
                </w:p>
              </w:tc>
              <w:tc>
                <w:tcPr>
                  <w:tcW w:w="666" w:type="pct"/>
                  <w:vAlign w:val="center"/>
                </w:tcPr>
                <w:p w:rsidR="00945285" w:rsidRPr="00811A89" w:rsidRDefault="00945285" w:rsidP="00ED7970">
                  <w:pPr>
                    <w:jc w:val="center"/>
                    <w:rPr>
                      <w:szCs w:val="21"/>
                    </w:rPr>
                  </w:pPr>
                  <w:r w:rsidRPr="00811A89">
                    <w:rPr>
                      <w:szCs w:val="21"/>
                    </w:rPr>
                    <w:t>mg/L</w:t>
                  </w:r>
                </w:p>
              </w:tc>
              <w:tc>
                <w:tcPr>
                  <w:tcW w:w="1034" w:type="pct"/>
                  <w:vAlign w:val="center"/>
                </w:tcPr>
                <w:p w:rsidR="00945285" w:rsidRPr="00811A89" w:rsidRDefault="00945285" w:rsidP="00ED7970">
                  <w:pPr>
                    <w:jc w:val="center"/>
                    <w:rPr>
                      <w:szCs w:val="21"/>
                    </w:rPr>
                  </w:pPr>
                  <w:r w:rsidRPr="00811A89">
                    <w:rPr>
                      <w:rFonts w:hint="eastAsia"/>
                      <w:szCs w:val="21"/>
                    </w:rPr>
                    <w:t>＜</w:t>
                  </w:r>
                  <w:r w:rsidRPr="00811A89">
                    <w:rPr>
                      <w:rFonts w:hint="eastAsia"/>
                      <w:szCs w:val="21"/>
                    </w:rPr>
                    <w:t>1</w:t>
                  </w:r>
                  <w:r w:rsidRPr="00811A89">
                    <w:rPr>
                      <w:rFonts w:hint="eastAsia"/>
                      <w:szCs w:val="21"/>
                    </w:rPr>
                    <w:t>×</w:t>
                  </w:r>
                  <w:r w:rsidRPr="00811A89">
                    <w:rPr>
                      <w:rFonts w:hint="eastAsia"/>
                      <w:szCs w:val="21"/>
                    </w:rPr>
                    <w:t>10</w:t>
                  </w:r>
                  <w:r w:rsidRPr="00811A89">
                    <w:rPr>
                      <w:rFonts w:hint="eastAsia"/>
                      <w:szCs w:val="21"/>
                      <w:vertAlign w:val="superscript"/>
                    </w:rPr>
                    <w:t>-3</w:t>
                  </w:r>
                </w:p>
              </w:tc>
              <w:tc>
                <w:tcPr>
                  <w:tcW w:w="990" w:type="pct"/>
                  <w:vAlign w:val="center"/>
                </w:tcPr>
                <w:p w:rsidR="00945285" w:rsidRPr="00811A89" w:rsidRDefault="00945285" w:rsidP="00ED7970">
                  <w:pPr>
                    <w:jc w:val="center"/>
                    <w:rPr>
                      <w:szCs w:val="21"/>
                    </w:rPr>
                  </w:pPr>
                  <w:r w:rsidRPr="00811A89">
                    <w:rPr>
                      <w:szCs w:val="21"/>
                    </w:rPr>
                    <w:t>≤0.01</w:t>
                  </w:r>
                </w:p>
              </w:tc>
              <w:tc>
                <w:tcPr>
                  <w:tcW w:w="872" w:type="pct"/>
                  <w:vAlign w:val="center"/>
                </w:tcPr>
                <w:p w:rsidR="00945285" w:rsidRPr="00811A89" w:rsidRDefault="00945285" w:rsidP="00ED7970">
                  <w:pPr>
                    <w:jc w:val="center"/>
                    <w:rPr>
                      <w:szCs w:val="21"/>
                    </w:rPr>
                  </w:pPr>
                  <w:r w:rsidRPr="00811A89">
                    <w:rPr>
                      <w:szCs w:val="21"/>
                    </w:rPr>
                    <w:t>达标</w:t>
                  </w:r>
                </w:p>
              </w:tc>
            </w:tr>
            <w:tr w:rsidR="00945285" w:rsidRPr="00811A89" w:rsidTr="00ED7970">
              <w:trPr>
                <w:trHeight w:val="340"/>
                <w:jc w:val="center"/>
              </w:trPr>
              <w:tc>
                <w:tcPr>
                  <w:tcW w:w="1437" w:type="pct"/>
                  <w:vAlign w:val="center"/>
                </w:tcPr>
                <w:p w:rsidR="00945285" w:rsidRPr="00811A89" w:rsidRDefault="00945285" w:rsidP="00ED7970">
                  <w:pPr>
                    <w:jc w:val="center"/>
                    <w:rPr>
                      <w:szCs w:val="21"/>
                    </w:rPr>
                  </w:pPr>
                  <w:r w:rsidRPr="00811A89">
                    <w:rPr>
                      <w:szCs w:val="21"/>
                    </w:rPr>
                    <w:t>六价铬</w:t>
                  </w:r>
                </w:p>
              </w:tc>
              <w:tc>
                <w:tcPr>
                  <w:tcW w:w="666" w:type="pct"/>
                  <w:vAlign w:val="center"/>
                </w:tcPr>
                <w:p w:rsidR="00945285" w:rsidRPr="00811A89" w:rsidRDefault="00945285" w:rsidP="00ED7970">
                  <w:pPr>
                    <w:jc w:val="center"/>
                    <w:rPr>
                      <w:szCs w:val="21"/>
                    </w:rPr>
                  </w:pPr>
                  <w:r w:rsidRPr="00811A89">
                    <w:rPr>
                      <w:szCs w:val="21"/>
                    </w:rPr>
                    <w:t>mg/L</w:t>
                  </w:r>
                </w:p>
              </w:tc>
              <w:tc>
                <w:tcPr>
                  <w:tcW w:w="1034" w:type="pct"/>
                  <w:vAlign w:val="center"/>
                </w:tcPr>
                <w:p w:rsidR="00945285" w:rsidRPr="00811A89" w:rsidRDefault="00945285" w:rsidP="00ED7970">
                  <w:pPr>
                    <w:jc w:val="center"/>
                    <w:rPr>
                      <w:szCs w:val="21"/>
                    </w:rPr>
                  </w:pPr>
                  <w:r w:rsidRPr="00811A89">
                    <w:rPr>
                      <w:rFonts w:hint="eastAsia"/>
                      <w:szCs w:val="21"/>
                    </w:rPr>
                    <w:t>＜</w:t>
                  </w:r>
                  <w:r w:rsidRPr="00811A89">
                    <w:rPr>
                      <w:rFonts w:hint="eastAsia"/>
                      <w:szCs w:val="21"/>
                    </w:rPr>
                    <w:t>0.004</w:t>
                  </w:r>
                </w:p>
              </w:tc>
              <w:tc>
                <w:tcPr>
                  <w:tcW w:w="990" w:type="pct"/>
                  <w:vAlign w:val="center"/>
                </w:tcPr>
                <w:p w:rsidR="00945285" w:rsidRPr="00811A89" w:rsidRDefault="00945285" w:rsidP="00ED7970">
                  <w:pPr>
                    <w:jc w:val="center"/>
                    <w:rPr>
                      <w:szCs w:val="21"/>
                    </w:rPr>
                  </w:pPr>
                  <w:r w:rsidRPr="00811A89">
                    <w:rPr>
                      <w:szCs w:val="21"/>
                    </w:rPr>
                    <w:t>≤0.05</w:t>
                  </w:r>
                </w:p>
              </w:tc>
              <w:tc>
                <w:tcPr>
                  <w:tcW w:w="872" w:type="pct"/>
                  <w:vAlign w:val="center"/>
                </w:tcPr>
                <w:p w:rsidR="00945285" w:rsidRPr="00811A89" w:rsidRDefault="00945285" w:rsidP="00ED7970">
                  <w:pPr>
                    <w:jc w:val="center"/>
                    <w:rPr>
                      <w:szCs w:val="21"/>
                    </w:rPr>
                  </w:pPr>
                  <w:r w:rsidRPr="00811A89">
                    <w:rPr>
                      <w:szCs w:val="21"/>
                    </w:rPr>
                    <w:t>达标</w:t>
                  </w:r>
                </w:p>
              </w:tc>
            </w:tr>
            <w:tr w:rsidR="00945285" w:rsidRPr="00811A89" w:rsidTr="00ED7970">
              <w:trPr>
                <w:trHeight w:val="340"/>
                <w:jc w:val="center"/>
              </w:trPr>
              <w:tc>
                <w:tcPr>
                  <w:tcW w:w="1437" w:type="pct"/>
                  <w:vAlign w:val="center"/>
                </w:tcPr>
                <w:p w:rsidR="00945285" w:rsidRPr="00811A89" w:rsidRDefault="00945285" w:rsidP="00ED7970">
                  <w:pPr>
                    <w:jc w:val="center"/>
                    <w:rPr>
                      <w:szCs w:val="21"/>
                    </w:rPr>
                  </w:pPr>
                  <w:r w:rsidRPr="00811A89">
                    <w:rPr>
                      <w:szCs w:val="21"/>
                    </w:rPr>
                    <w:t>铁</w:t>
                  </w:r>
                </w:p>
              </w:tc>
              <w:tc>
                <w:tcPr>
                  <w:tcW w:w="666" w:type="pct"/>
                  <w:vAlign w:val="center"/>
                </w:tcPr>
                <w:p w:rsidR="00945285" w:rsidRPr="00811A89" w:rsidRDefault="00945285" w:rsidP="00ED7970">
                  <w:pPr>
                    <w:jc w:val="center"/>
                    <w:rPr>
                      <w:szCs w:val="21"/>
                    </w:rPr>
                  </w:pPr>
                  <w:r w:rsidRPr="00811A89">
                    <w:rPr>
                      <w:szCs w:val="21"/>
                    </w:rPr>
                    <w:t>mg/L</w:t>
                  </w:r>
                </w:p>
              </w:tc>
              <w:tc>
                <w:tcPr>
                  <w:tcW w:w="1034" w:type="pct"/>
                  <w:vAlign w:val="center"/>
                </w:tcPr>
                <w:p w:rsidR="00945285" w:rsidRPr="00811A89" w:rsidRDefault="00945285" w:rsidP="00ED7970">
                  <w:pPr>
                    <w:jc w:val="center"/>
                    <w:rPr>
                      <w:szCs w:val="21"/>
                    </w:rPr>
                  </w:pPr>
                  <w:r w:rsidRPr="00811A89">
                    <w:rPr>
                      <w:rFonts w:hint="eastAsia"/>
                      <w:szCs w:val="21"/>
                    </w:rPr>
                    <w:t>3.02</w:t>
                  </w:r>
                  <w:r w:rsidRPr="00811A89">
                    <w:rPr>
                      <w:rFonts w:hint="eastAsia"/>
                      <w:szCs w:val="21"/>
                    </w:rPr>
                    <w:t>×</w:t>
                  </w:r>
                  <w:r w:rsidRPr="00811A89">
                    <w:rPr>
                      <w:rFonts w:hint="eastAsia"/>
                      <w:szCs w:val="21"/>
                    </w:rPr>
                    <w:t>10</w:t>
                  </w:r>
                  <w:r w:rsidRPr="00811A89">
                    <w:rPr>
                      <w:rFonts w:hint="eastAsia"/>
                      <w:szCs w:val="21"/>
                      <w:vertAlign w:val="superscript"/>
                    </w:rPr>
                    <w:t>-2</w:t>
                  </w:r>
                </w:p>
              </w:tc>
              <w:tc>
                <w:tcPr>
                  <w:tcW w:w="990" w:type="pct"/>
                  <w:vAlign w:val="center"/>
                </w:tcPr>
                <w:p w:rsidR="00945285" w:rsidRPr="00811A89" w:rsidRDefault="00945285" w:rsidP="00ED7970">
                  <w:pPr>
                    <w:jc w:val="center"/>
                    <w:rPr>
                      <w:szCs w:val="21"/>
                    </w:rPr>
                  </w:pPr>
                  <w:r w:rsidRPr="00811A89">
                    <w:rPr>
                      <w:szCs w:val="21"/>
                    </w:rPr>
                    <w:t>≤0.3</w:t>
                  </w:r>
                </w:p>
              </w:tc>
              <w:tc>
                <w:tcPr>
                  <w:tcW w:w="872" w:type="pct"/>
                  <w:vAlign w:val="center"/>
                </w:tcPr>
                <w:p w:rsidR="00945285" w:rsidRPr="00811A89" w:rsidRDefault="00945285" w:rsidP="00ED7970">
                  <w:pPr>
                    <w:jc w:val="center"/>
                    <w:rPr>
                      <w:szCs w:val="21"/>
                    </w:rPr>
                  </w:pPr>
                  <w:r w:rsidRPr="00811A89">
                    <w:rPr>
                      <w:szCs w:val="21"/>
                    </w:rPr>
                    <w:t>达标</w:t>
                  </w:r>
                </w:p>
              </w:tc>
            </w:tr>
            <w:tr w:rsidR="00945285" w:rsidRPr="00811A89" w:rsidTr="00ED7970">
              <w:trPr>
                <w:trHeight w:val="340"/>
                <w:jc w:val="center"/>
              </w:trPr>
              <w:tc>
                <w:tcPr>
                  <w:tcW w:w="1437" w:type="pct"/>
                  <w:vAlign w:val="center"/>
                </w:tcPr>
                <w:p w:rsidR="00945285" w:rsidRPr="00811A89" w:rsidRDefault="00945285" w:rsidP="00ED7970">
                  <w:pPr>
                    <w:jc w:val="center"/>
                    <w:rPr>
                      <w:szCs w:val="21"/>
                    </w:rPr>
                  </w:pPr>
                  <w:r w:rsidRPr="00811A89">
                    <w:rPr>
                      <w:szCs w:val="21"/>
                    </w:rPr>
                    <w:lastRenderedPageBreak/>
                    <w:t>锰</w:t>
                  </w:r>
                </w:p>
              </w:tc>
              <w:tc>
                <w:tcPr>
                  <w:tcW w:w="666" w:type="pct"/>
                  <w:vAlign w:val="center"/>
                </w:tcPr>
                <w:p w:rsidR="00945285" w:rsidRPr="00811A89" w:rsidRDefault="00945285" w:rsidP="00ED7970">
                  <w:pPr>
                    <w:jc w:val="center"/>
                    <w:rPr>
                      <w:szCs w:val="21"/>
                    </w:rPr>
                  </w:pPr>
                  <w:r w:rsidRPr="00811A89">
                    <w:rPr>
                      <w:szCs w:val="21"/>
                    </w:rPr>
                    <w:t>mg/L</w:t>
                  </w:r>
                </w:p>
              </w:tc>
              <w:tc>
                <w:tcPr>
                  <w:tcW w:w="1034" w:type="pct"/>
                  <w:vAlign w:val="center"/>
                </w:tcPr>
                <w:p w:rsidR="00945285" w:rsidRPr="00811A89" w:rsidRDefault="00945285" w:rsidP="00ED7970">
                  <w:pPr>
                    <w:jc w:val="center"/>
                    <w:rPr>
                      <w:szCs w:val="21"/>
                    </w:rPr>
                  </w:pPr>
                  <w:r w:rsidRPr="00811A89">
                    <w:rPr>
                      <w:rFonts w:hint="eastAsia"/>
                      <w:szCs w:val="21"/>
                    </w:rPr>
                    <w:t>1.04</w:t>
                  </w:r>
                  <w:r w:rsidRPr="00811A89">
                    <w:rPr>
                      <w:rFonts w:hint="eastAsia"/>
                      <w:szCs w:val="21"/>
                    </w:rPr>
                    <w:t>×</w:t>
                  </w:r>
                  <w:r w:rsidRPr="00811A89">
                    <w:rPr>
                      <w:rFonts w:hint="eastAsia"/>
                      <w:szCs w:val="21"/>
                    </w:rPr>
                    <w:t>10</w:t>
                  </w:r>
                  <w:r w:rsidRPr="00811A89">
                    <w:rPr>
                      <w:rFonts w:hint="eastAsia"/>
                      <w:szCs w:val="21"/>
                      <w:vertAlign w:val="superscript"/>
                    </w:rPr>
                    <w:t>-</w:t>
                  </w:r>
                </w:p>
              </w:tc>
              <w:tc>
                <w:tcPr>
                  <w:tcW w:w="990" w:type="pct"/>
                  <w:vAlign w:val="center"/>
                </w:tcPr>
                <w:p w:rsidR="00945285" w:rsidRPr="00811A89" w:rsidRDefault="00945285" w:rsidP="00ED7970">
                  <w:pPr>
                    <w:jc w:val="center"/>
                    <w:rPr>
                      <w:szCs w:val="21"/>
                    </w:rPr>
                  </w:pPr>
                  <w:r w:rsidRPr="00811A89">
                    <w:rPr>
                      <w:szCs w:val="21"/>
                    </w:rPr>
                    <w:t>≤0.1</w:t>
                  </w:r>
                </w:p>
              </w:tc>
              <w:tc>
                <w:tcPr>
                  <w:tcW w:w="872" w:type="pct"/>
                  <w:vAlign w:val="center"/>
                </w:tcPr>
                <w:p w:rsidR="00945285" w:rsidRPr="00811A89" w:rsidRDefault="00945285" w:rsidP="00ED7970">
                  <w:pPr>
                    <w:jc w:val="center"/>
                    <w:rPr>
                      <w:szCs w:val="21"/>
                    </w:rPr>
                  </w:pPr>
                  <w:r w:rsidRPr="00811A89">
                    <w:rPr>
                      <w:szCs w:val="21"/>
                    </w:rPr>
                    <w:t>达标</w:t>
                  </w:r>
                </w:p>
              </w:tc>
            </w:tr>
            <w:tr w:rsidR="00945285" w:rsidRPr="00811A89" w:rsidTr="00ED7970">
              <w:trPr>
                <w:trHeight w:val="340"/>
                <w:jc w:val="center"/>
              </w:trPr>
              <w:tc>
                <w:tcPr>
                  <w:tcW w:w="1437" w:type="pct"/>
                  <w:vAlign w:val="center"/>
                </w:tcPr>
                <w:p w:rsidR="00945285" w:rsidRPr="00811A89" w:rsidRDefault="00945285" w:rsidP="00ED7970">
                  <w:pPr>
                    <w:jc w:val="center"/>
                    <w:rPr>
                      <w:szCs w:val="21"/>
                    </w:rPr>
                  </w:pPr>
                  <w:r w:rsidRPr="00811A89">
                    <w:rPr>
                      <w:szCs w:val="21"/>
                    </w:rPr>
                    <w:t>铅</w:t>
                  </w:r>
                </w:p>
              </w:tc>
              <w:tc>
                <w:tcPr>
                  <w:tcW w:w="666" w:type="pct"/>
                  <w:vAlign w:val="center"/>
                </w:tcPr>
                <w:p w:rsidR="00945285" w:rsidRPr="00811A89" w:rsidRDefault="00945285" w:rsidP="00ED7970">
                  <w:pPr>
                    <w:jc w:val="center"/>
                    <w:rPr>
                      <w:szCs w:val="21"/>
                    </w:rPr>
                  </w:pPr>
                  <w:r w:rsidRPr="00811A89">
                    <w:rPr>
                      <w:szCs w:val="21"/>
                    </w:rPr>
                    <w:t>mg/L</w:t>
                  </w:r>
                </w:p>
              </w:tc>
              <w:tc>
                <w:tcPr>
                  <w:tcW w:w="1034" w:type="pct"/>
                  <w:vAlign w:val="center"/>
                </w:tcPr>
                <w:p w:rsidR="00945285" w:rsidRPr="00811A89" w:rsidRDefault="00945285" w:rsidP="00ED7970">
                  <w:pPr>
                    <w:jc w:val="center"/>
                    <w:rPr>
                      <w:szCs w:val="21"/>
                    </w:rPr>
                  </w:pPr>
                  <w:r w:rsidRPr="00811A89">
                    <w:rPr>
                      <w:rFonts w:hint="eastAsia"/>
                      <w:szCs w:val="21"/>
                    </w:rPr>
                    <w:t>＜</w:t>
                  </w:r>
                  <w:r w:rsidRPr="00811A89">
                    <w:rPr>
                      <w:rFonts w:hint="eastAsia"/>
                      <w:szCs w:val="21"/>
                    </w:rPr>
                    <w:t>2.5</w:t>
                  </w:r>
                  <w:r w:rsidRPr="00811A89">
                    <w:rPr>
                      <w:rFonts w:hint="eastAsia"/>
                      <w:szCs w:val="21"/>
                    </w:rPr>
                    <w:t>×</w:t>
                  </w:r>
                  <w:r w:rsidRPr="00811A89">
                    <w:rPr>
                      <w:rFonts w:hint="eastAsia"/>
                      <w:szCs w:val="21"/>
                    </w:rPr>
                    <w:t>10</w:t>
                  </w:r>
                  <w:r w:rsidRPr="00811A89">
                    <w:rPr>
                      <w:rFonts w:hint="eastAsia"/>
                      <w:szCs w:val="21"/>
                      <w:vertAlign w:val="superscript"/>
                    </w:rPr>
                    <w:t>-3</w:t>
                  </w:r>
                </w:p>
              </w:tc>
              <w:tc>
                <w:tcPr>
                  <w:tcW w:w="990" w:type="pct"/>
                  <w:vAlign w:val="center"/>
                </w:tcPr>
                <w:p w:rsidR="00945285" w:rsidRPr="00811A89" w:rsidRDefault="00945285" w:rsidP="00ED7970">
                  <w:pPr>
                    <w:jc w:val="center"/>
                    <w:rPr>
                      <w:szCs w:val="21"/>
                    </w:rPr>
                  </w:pPr>
                  <w:r w:rsidRPr="00811A89">
                    <w:rPr>
                      <w:szCs w:val="21"/>
                    </w:rPr>
                    <w:t>≤0.2</w:t>
                  </w:r>
                </w:p>
              </w:tc>
              <w:tc>
                <w:tcPr>
                  <w:tcW w:w="872" w:type="pct"/>
                  <w:vAlign w:val="center"/>
                </w:tcPr>
                <w:p w:rsidR="00945285" w:rsidRPr="00811A89" w:rsidRDefault="00945285" w:rsidP="00ED7970">
                  <w:pPr>
                    <w:jc w:val="center"/>
                    <w:rPr>
                      <w:szCs w:val="21"/>
                    </w:rPr>
                  </w:pPr>
                  <w:r w:rsidRPr="00811A89">
                    <w:rPr>
                      <w:szCs w:val="21"/>
                    </w:rPr>
                    <w:t>达标</w:t>
                  </w:r>
                </w:p>
              </w:tc>
            </w:tr>
            <w:tr w:rsidR="00945285" w:rsidRPr="00811A89" w:rsidTr="00ED7970">
              <w:trPr>
                <w:trHeight w:val="340"/>
                <w:jc w:val="center"/>
              </w:trPr>
              <w:tc>
                <w:tcPr>
                  <w:tcW w:w="1437" w:type="pct"/>
                  <w:vAlign w:val="center"/>
                </w:tcPr>
                <w:p w:rsidR="00945285" w:rsidRPr="00811A89" w:rsidRDefault="00945285" w:rsidP="00ED7970">
                  <w:pPr>
                    <w:jc w:val="center"/>
                    <w:rPr>
                      <w:szCs w:val="21"/>
                    </w:rPr>
                  </w:pPr>
                  <w:r w:rsidRPr="00811A89">
                    <w:rPr>
                      <w:szCs w:val="21"/>
                    </w:rPr>
                    <w:t>镉</w:t>
                  </w:r>
                </w:p>
              </w:tc>
              <w:tc>
                <w:tcPr>
                  <w:tcW w:w="666" w:type="pct"/>
                  <w:vAlign w:val="center"/>
                </w:tcPr>
                <w:p w:rsidR="00945285" w:rsidRPr="00811A89" w:rsidRDefault="00945285" w:rsidP="00ED7970">
                  <w:pPr>
                    <w:jc w:val="center"/>
                    <w:rPr>
                      <w:szCs w:val="21"/>
                    </w:rPr>
                  </w:pPr>
                  <w:r w:rsidRPr="00811A89">
                    <w:rPr>
                      <w:szCs w:val="21"/>
                    </w:rPr>
                    <w:t>mg/L</w:t>
                  </w:r>
                </w:p>
              </w:tc>
              <w:tc>
                <w:tcPr>
                  <w:tcW w:w="1034" w:type="pct"/>
                  <w:vAlign w:val="center"/>
                </w:tcPr>
                <w:p w:rsidR="00945285" w:rsidRPr="00811A89" w:rsidRDefault="00945285" w:rsidP="00ED7970">
                  <w:pPr>
                    <w:jc w:val="center"/>
                    <w:rPr>
                      <w:szCs w:val="21"/>
                    </w:rPr>
                  </w:pPr>
                  <w:r w:rsidRPr="00811A89">
                    <w:rPr>
                      <w:rFonts w:hint="eastAsia"/>
                      <w:szCs w:val="21"/>
                    </w:rPr>
                    <w:t>＜</w:t>
                  </w:r>
                  <w:r w:rsidRPr="00811A89">
                    <w:rPr>
                      <w:rFonts w:hint="eastAsia"/>
                      <w:szCs w:val="21"/>
                    </w:rPr>
                    <w:t>5</w:t>
                  </w:r>
                  <w:r w:rsidRPr="00811A89">
                    <w:rPr>
                      <w:rFonts w:hint="eastAsia"/>
                      <w:szCs w:val="21"/>
                    </w:rPr>
                    <w:t>×</w:t>
                  </w:r>
                  <w:r w:rsidRPr="00811A89">
                    <w:rPr>
                      <w:rFonts w:hint="eastAsia"/>
                      <w:szCs w:val="21"/>
                    </w:rPr>
                    <w:t>10</w:t>
                  </w:r>
                  <w:r w:rsidRPr="00811A89">
                    <w:rPr>
                      <w:rFonts w:hint="eastAsia"/>
                      <w:szCs w:val="21"/>
                      <w:vertAlign w:val="superscript"/>
                    </w:rPr>
                    <w:t>-4</w:t>
                  </w:r>
                </w:p>
              </w:tc>
              <w:tc>
                <w:tcPr>
                  <w:tcW w:w="990" w:type="pct"/>
                  <w:vAlign w:val="center"/>
                </w:tcPr>
                <w:p w:rsidR="00945285" w:rsidRPr="00811A89" w:rsidRDefault="00945285" w:rsidP="00ED7970">
                  <w:pPr>
                    <w:jc w:val="center"/>
                    <w:rPr>
                      <w:szCs w:val="21"/>
                    </w:rPr>
                  </w:pPr>
                  <w:r w:rsidRPr="00811A89">
                    <w:rPr>
                      <w:szCs w:val="21"/>
                    </w:rPr>
                    <w:t>≤0.005</w:t>
                  </w:r>
                </w:p>
              </w:tc>
              <w:tc>
                <w:tcPr>
                  <w:tcW w:w="872" w:type="pct"/>
                  <w:vAlign w:val="center"/>
                </w:tcPr>
                <w:p w:rsidR="00945285" w:rsidRPr="00811A89" w:rsidRDefault="00945285" w:rsidP="00ED7970">
                  <w:pPr>
                    <w:jc w:val="center"/>
                    <w:rPr>
                      <w:szCs w:val="21"/>
                    </w:rPr>
                  </w:pPr>
                  <w:r w:rsidRPr="00811A89">
                    <w:rPr>
                      <w:szCs w:val="21"/>
                    </w:rPr>
                    <w:t>达标</w:t>
                  </w:r>
                </w:p>
              </w:tc>
            </w:tr>
            <w:tr w:rsidR="00945285" w:rsidRPr="00811A89" w:rsidTr="00ED7970">
              <w:trPr>
                <w:trHeight w:val="340"/>
                <w:jc w:val="center"/>
              </w:trPr>
              <w:tc>
                <w:tcPr>
                  <w:tcW w:w="1437" w:type="pct"/>
                  <w:vAlign w:val="center"/>
                </w:tcPr>
                <w:p w:rsidR="00945285" w:rsidRPr="00811A89" w:rsidRDefault="00945285" w:rsidP="00ED7970">
                  <w:pPr>
                    <w:jc w:val="center"/>
                    <w:rPr>
                      <w:szCs w:val="21"/>
                    </w:rPr>
                  </w:pPr>
                  <w:r w:rsidRPr="00811A89">
                    <w:rPr>
                      <w:szCs w:val="21"/>
                    </w:rPr>
                    <w:t>总大肠菌群</w:t>
                  </w:r>
                </w:p>
              </w:tc>
              <w:tc>
                <w:tcPr>
                  <w:tcW w:w="666" w:type="pct"/>
                  <w:vAlign w:val="center"/>
                </w:tcPr>
                <w:p w:rsidR="00945285" w:rsidRPr="00811A89" w:rsidRDefault="00945285" w:rsidP="00ED7970">
                  <w:pPr>
                    <w:jc w:val="center"/>
                    <w:rPr>
                      <w:szCs w:val="21"/>
                    </w:rPr>
                  </w:pPr>
                  <w:r w:rsidRPr="00811A89">
                    <w:rPr>
                      <w:rFonts w:hint="eastAsia"/>
                      <w:szCs w:val="21"/>
                    </w:rPr>
                    <w:t>MPN</w:t>
                  </w:r>
                  <w:r w:rsidRPr="00811A89">
                    <w:rPr>
                      <w:szCs w:val="21"/>
                    </w:rPr>
                    <w:t>/L</w:t>
                  </w:r>
                </w:p>
              </w:tc>
              <w:tc>
                <w:tcPr>
                  <w:tcW w:w="1034" w:type="pct"/>
                  <w:vAlign w:val="center"/>
                </w:tcPr>
                <w:p w:rsidR="00945285" w:rsidRPr="00811A89" w:rsidRDefault="00945285" w:rsidP="00ED7970">
                  <w:pPr>
                    <w:jc w:val="center"/>
                    <w:rPr>
                      <w:szCs w:val="21"/>
                    </w:rPr>
                  </w:pPr>
                  <w:r w:rsidRPr="00811A89">
                    <w:rPr>
                      <w:rFonts w:hint="eastAsia"/>
                      <w:szCs w:val="21"/>
                    </w:rPr>
                    <w:t>2</w:t>
                  </w:r>
                </w:p>
              </w:tc>
              <w:tc>
                <w:tcPr>
                  <w:tcW w:w="990" w:type="pct"/>
                  <w:vAlign w:val="center"/>
                </w:tcPr>
                <w:p w:rsidR="00945285" w:rsidRPr="00811A89" w:rsidRDefault="00945285" w:rsidP="00ED7970">
                  <w:pPr>
                    <w:jc w:val="center"/>
                    <w:rPr>
                      <w:szCs w:val="21"/>
                    </w:rPr>
                  </w:pPr>
                  <w:r w:rsidRPr="00811A89">
                    <w:rPr>
                      <w:szCs w:val="21"/>
                    </w:rPr>
                    <w:t>≤3.0</w:t>
                  </w:r>
                </w:p>
              </w:tc>
              <w:tc>
                <w:tcPr>
                  <w:tcW w:w="872" w:type="pct"/>
                  <w:vAlign w:val="center"/>
                </w:tcPr>
                <w:p w:rsidR="00945285" w:rsidRPr="00811A89" w:rsidRDefault="00945285" w:rsidP="00ED7970">
                  <w:pPr>
                    <w:jc w:val="center"/>
                    <w:rPr>
                      <w:szCs w:val="21"/>
                    </w:rPr>
                  </w:pPr>
                  <w:r w:rsidRPr="00811A89">
                    <w:rPr>
                      <w:szCs w:val="21"/>
                    </w:rPr>
                    <w:t>达标</w:t>
                  </w:r>
                </w:p>
              </w:tc>
            </w:tr>
            <w:tr w:rsidR="00945285" w:rsidRPr="00811A89" w:rsidTr="00ED7970">
              <w:trPr>
                <w:trHeight w:val="340"/>
                <w:jc w:val="center"/>
              </w:trPr>
              <w:tc>
                <w:tcPr>
                  <w:tcW w:w="1437" w:type="pct"/>
                  <w:vAlign w:val="center"/>
                </w:tcPr>
                <w:p w:rsidR="00945285" w:rsidRPr="00811A89" w:rsidRDefault="00945285" w:rsidP="00ED7970">
                  <w:pPr>
                    <w:jc w:val="center"/>
                    <w:rPr>
                      <w:szCs w:val="21"/>
                    </w:rPr>
                  </w:pPr>
                  <w:r w:rsidRPr="00811A89">
                    <w:rPr>
                      <w:rFonts w:hint="eastAsia"/>
                      <w:szCs w:val="21"/>
                    </w:rPr>
                    <w:t>菌落</w:t>
                  </w:r>
                  <w:r w:rsidRPr="00811A89">
                    <w:rPr>
                      <w:szCs w:val="21"/>
                    </w:rPr>
                    <w:t>总数</w:t>
                  </w:r>
                </w:p>
              </w:tc>
              <w:tc>
                <w:tcPr>
                  <w:tcW w:w="666" w:type="pct"/>
                  <w:vAlign w:val="center"/>
                </w:tcPr>
                <w:p w:rsidR="00945285" w:rsidRPr="00811A89" w:rsidRDefault="00945285" w:rsidP="00ED7970">
                  <w:pPr>
                    <w:jc w:val="center"/>
                    <w:rPr>
                      <w:szCs w:val="21"/>
                    </w:rPr>
                  </w:pPr>
                  <w:r w:rsidRPr="00811A89">
                    <w:rPr>
                      <w:rFonts w:hint="eastAsia"/>
                      <w:szCs w:val="21"/>
                    </w:rPr>
                    <w:t>CFU</w:t>
                  </w:r>
                  <w:r w:rsidRPr="00811A89">
                    <w:rPr>
                      <w:szCs w:val="21"/>
                    </w:rPr>
                    <w:t>/mL</w:t>
                  </w:r>
                </w:p>
              </w:tc>
              <w:tc>
                <w:tcPr>
                  <w:tcW w:w="1034" w:type="pct"/>
                  <w:vAlign w:val="center"/>
                </w:tcPr>
                <w:p w:rsidR="00945285" w:rsidRPr="00811A89" w:rsidRDefault="00945285" w:rsidP="00ED7970">
                  <w:pPr>
                    <w:jc w:val="center"/>
                    <w:rPr>
                      <w:szCs w:val="21"/>
                    </w:rPr>
                  </w:pPr>
                  <w:r w:rsidRPr="00811A89">
                    <w:rPr>
                      <w:rFonts w:hint="eastAsia"/>
                      <w:szCs w:val="21"/>
                    </w:rPr>
                    <w:t>80</w:t>
                  </w:r>
                </w:p>
              </w:tc>
              <w:tc>
                <w:tcPr>
                  <w:tcW w:w="990" w:type="pct"/>
                  <w:vAlign w:val="center"/>
                </w:tcPr>
                <w:p w:rsidR="00945285" w:rsidRPr="00811A89" w:rsidRDefault="00945285" w:rsidP="00ED7970">
                  <w:pPr>
                    <w:jc w:val="center"/>
                    <w:rPr>
                      <w:szCs w:val="21"/>
                    </w:rPr>
                  </w:pPr>
                  <w:r w:rsidRPr="00811A89">
                    <w:rPr>
                      <w:szCs w:val="21"/>
                    </w:rPr>
                    <w:t>≤100</w:t>
                  </w:r>
                </w:p>
              </w:tc>
              <w:tc>
                <w:tcPr>
                  <w:tcW w:w="872" w:type="pct"/>
                  <w:vAlign w:val="center"/>
                </w:tcPr>
                <w:p w:rsidR="00945285" w:rsidRPr="00811A89" w:rsidRDefault="00945285" w:rsidP="00ED7970">
                  <w:pPr>
                    <w:jc w:val="center"/>
                    <w:rPr>
                      <w:szCs w:val="21"/>
                    </w:rPr>
                  </w:pPr>
                  <w:r w:rsidRPr="00811A89">
                    <w:rPr>
                      <w:szCs w:val="21"/>
                    </w:rPr>
                    <w:t>达标</w:t>
                  </w:r>
                </w:p>
              </w:tc>
            </w:tr>
          </w:tbl>
          <w:p w:rsidR="00364256" w:rsidRPr="004B6978" w:rsidRDefault="00945285" w:rsidP="004B6978">
            <w:pPr>
              <w:spacing w:line="440" w:lineRule="exact"/>
              <w:ind w:firstLineChars="200" w:firstLine="480"/>
              <w:rPr>
                <w:rFonts w:cs="宋体"/>
                <w:kern w:val="0"/>
                <w:sz w:val="24"/>
              </w:rPr>
            </w:pPr>
            <w:r w:rsidRPr="00811A89">
              <w:rPr>
                <w:rFonts w:cs="宋体" w:hint="eastAsia"/>
                <w:kern w:val="0"/>
                <w:sz w:val="24"/>
              </w:rPr>
              <w:t>由监测数据可知，水库枢纽工程区下游（庄头村）的监测结果均符合</w:t>
            </w:r>
            <w:r w:rsidRPr="00811A89">
              <w:rPr>
                <w:sz w:val="24"/>
              </w:rPr>
              <w:t>《地下水质量标准》（</w:t>
            </w:r>
            <w:r w:rsidRPr="00811A89">
              <w:rPr>
                <w:sz w:val="24"/>
              </w:rPr>
              <w:t>GB/T14848-2017</w:t>
            </w:r>
            <w:r w:rsidRPr="00811A89">
              <w:rPr>
                <w:sz w:val="24"/>
              </w:rPr>
              <w:t>）</w:t>
            </w:r>
            <w:r w:rsidRPr="00811A89">
              <w:rPr>
                <w:sz w:val="24"/>
              </w:rPr>
              <w:t>Ⅲ</w:t>
            </w:r>
            <w:r w:rsidRPr="00811A89">
              <w:rPr>
                <w:sz w:val="24"/>
              </w:rPr>
              <w:t>类标准</w:t>
            </w:r>
            <w:r w:rsidRPr="00811A89">
              <w:rPr>
                <w:rFonts w:hint="eastAsia"/>
                <w:sz w:val="24"/>
              </w:rPr>
              <w:t>限值要求。</w:t>
            </w:r>
          </w:p>
        </w:tc>
      </w:tr>
      <w:tr w:rsidR="00364256" w:rsidRPr="00811A89" w:rsidTr="001E7276">
        <w:trPr>
          <w:trHeight w:val="2825"/>
          <w:jc w:val="center"/>
        </w:trPr>
        <w:tc>
          <w:tcPr>
            <w:tcW w:w="904" w:type="dxa"/>
            <w:vAlign w:val="center"/>
          </w:tcPr>
          <w:p w:rsidR="00364256" w:rsidRPr="00811A89" w:rsidRDefault="00364256">
            <w:pPr>
              <w:adjustRightInd w:val="0"/>
              <w:snapToGrid w:val="0"/>
              <w:jc w:val="center"/>
              <w:rPr>
                <w:rFonts w:ascii="宋体" w:hAnsi="宋体" w:cs="宋体"/>
                <w:kern w:val="0"/>
                <w:sz w:val="24"/>
                <w:szCs w:val="21"/>
              </w:rPr>
            </w:pPr>
            <w:r w:rsidRPr="00811A89">
              <w:rPr>
                <w:rFonts w:ascii="宋体" w:hAnsi="宋体" w:hint="eastAsia"/>
                <w:bCs/>
                <w:sz w:val="24"/>
                <w:szCs w:val="21"/>
              </w:rPr>
              <w:lastRenderedPageBreak/>
              <w:t>与项目有关的原有环境污染和生态破坏问题</w:t>
            </w:r>
          </w:p>
        </w:tc>
        <w:tc>
          <w:tcPr>
            <w:tcW w:w="8253" w:type="dxa"/>
            <w:vAlign w:val="center"/>
          </w:tcPr>
          <w:p w:rsidR="00364256" w:rsidRPr="00811A89" w:rsidRDefault="001362D9" w:rsidP="001362D9">
            <w:pPr>
              <w:spacing w:line="440" w:lineRule="exact"/>
              <w:ind w:firstLineChars="200" w:firstLine="480"/>
              <w:rPr>
                <w:rFonts w:ascii="宋体" w:hAnsi="宋体" w:cs="宋体"/>
                <w:kern w:val="0"/>
                <w:szCs w:val="21"/>
              </w:rPr>
            </w:pPr>
            <w:r>
              <w:rPr>
                <w:rFonts w:cs="宋体" w:hint="eastAsia"/>
                <w:kern w:val="0"/>
                <w:sz w:val="24"/>
                <w:szCs w:val="21"/>
              </w:rPr>
              <w:t>无。</w:t>
            </w:r>
          </w:p>
        </w:tc>
      </w:tr>
      <w:tr w:rsidR="00364256" w:rsidRPr="00811A89" w:rsidTr="008156AA">
        <w:trPr>
          <w:trHeight w:val="1245"/>
          <w:jc w:val="center"/>
        </w:trPr>
        <w:tc>
          <w:tcPr>
            <w:tcW w:w="904" w:type="dxa"/>
            <w:vAlign w:val="center"/>
          </w:tcPr>
          <w:p w:rsidR="00364256" w:rsidRPr="00811A89" w:rsidRDefault="00364256">
            <w:pPr>
              <w:adjustRightInd w:val="0"/>
              <w:snapToGrid w:val="0"/>
              <w:jc w:val="center"/>
              <w:rPr>
                <w:rFonts w:cs="宋体"/>
                <w:kern w:val="0"/>
                <w:sz w:val="24"/>
                <w:szCs w:val="21"/>
              </w:rPr>
            </w:pPr>
            <w:r w:rsidRPr="00811A89">
              <w:rPr>
                <w:rFonts w:cs="宋体" w:hint="eastAsia"/>
                <w:kern w:val="0"/>
                <w:sz w:val="24"/>
                <w:szCs w:val="21"/>
              </w:rPr>
              <w:t>生态环境保护目标</w:t>
            </w:r>
          </w:p>
        </w:tc>
        <w:tc>
          <w:tcPr>
            <w:tcW w:w="8253" w:type="dxa"/>
            <w:vAlign w:val="center"/>
          </w:tcPr>
          <w:p w:rsidR="00F60BE5" w:rsidRPr="00811A89" w:rsidRDefault="00F60BE5" w:rsidP="00D24EFC">
            <w:pPr>
              <w:spacing w:line="440" w:lineRule="exact"/>
              <w:ind w:firstLineChars="200" w:firstLine="482"/>
              <w:rPr>
                <w:rFonts w:cs="宋体"/>
                <w:b/>
                <w:kern w:val="0"/>
                <w:sz w:val="24"/>
                <w:szCs w:val="21"/>
              </w:rPr>
            </w:pPr>
            <w:r w:rsidRPr="00811A89">
              <w:rPr>
                <w:rFonts w:cs="宋体" w:hint="eastAsia"/>
                <w:b/>
                <w:kern w:val="0"/>
                <w:sz w:val="24"/>
                <w:szCs w:val="21"/>
              </w:rPr>
              <w:t>3</w:t>
            </w:r>
            <w:r w:rsidRPr="00811A89">
              <w:rPr>
                <w:rFonts w:cs="宋体" w:hint="eastAsia"/>
                <w:b/>
                <w:kern w:val="0"/>
                <w:sz w:val="24"/>
                <w:szCs w:val="21"/>
              </w:rPr>
              <w:t>生态环境保护目标</w:t>
            </w:r>
          </w:p>
          <w:p w:rsidR="00F60BE5" w:rsidRPr="00811A89" w:rsidRDefault="00D24EFC" w:rsidP="00D24EFC">
            <w:pPr>
              <w:spacing w:line="440" w:lineRule="exact"/>
              <w:ind w:firstLineChars="200" w:firstLine="480"/>
              <w:rPr>
                <w:rFonts w:cs="宋体"/>
                <w:kern w:val="0"/>
                <w:sz w:val="24"/>
                <w:szCs w:val="21"/>
              </w:rPr>
            </w:pPr>
            <w:r w:rsidRPr="00811A89">
              <w:rPr>
                <w:rFonts w:cs="宋体" w:hint="eastAsia"/>
                <w:kern w:val="0"/>
                <w:sz w:val="24"/>
                <w:szCs w:val="21"/>
              </w:rPr>
              <w:t>（</w:t>
            </w:r>
            <w:r w:rsidRPr="00811A89">
              <w:rPr>
                <w:rFonts w:cs="宋体" w:hint="eastAsia"/>
                <w:kern w:val="0"/>
                <w:sz w:val="24"/>
                <w:szCs w:val="21"/>
              </w:rPr>
              <w:t>1</w:t>
            </w:r>
            <w:r w:rsidRPr="00811A89">
              <w:rPr>
                <w:rFonts w:cs="宋体" w:hint="eastAsia"/>
                <w:kern w:val="0"/>
                <w:sz w:val="24"/>
                <w:szCs w:val="21"/>
              </w:rPr>
              <w:t>）</w:t>
            </w:r>
            <w:r w:rsidR="00F60BE5" w:rsidRPr="00811A89">
              <w:rPr>
                <w:rFonts w:cs="宋体" w:hint="eastAsia"/>
                <w:kern w:val="0"/>
                <w:sz w:val="24"/>
                <w:szCs w:val="21"/>
              </w:rPr>
              <w:t>大气环境</w:t>
            </w:r>
          </w:p>
          <w:p w:rsidR="00F60BE5" w:rsidRPr="00811A89" w:rsidRDefault="00F60BE5" w:rsidP="00F60BE5">
            <w:pPr>
              <w:spacing w:line="440" w:lineRule="exact"/>
              <w:ind w:firstLineChars="200" w:firstLine="480"/>
              <w:rPr>
                <w:rFonts w:cs="宋体"/>
                <w:kern w:val="0"/>
                <w:sz w:val="24"/>
                <w:szCs w:val="21"/>
              </w:rPr>
            </w:pPr>
            <w:r w:rsidRPr="00811A89">
              <w:rPr>
                <w:rFonts w:cs="宋体" w:hint="eastAsia"/>
                <w:kern w:val="0"/>
                <w:sz w:val="24"/>
                <w:szCs w:val="21"/>
              </w:rPr>
              <w:t>经现场调查，本项目</w:t>
            </w:r>
            <w:r w:rsidR="002E2875" w:rsidRPr="00811A89">
              <w:rPr>
                <w:rFonts w:cs="宋体" w:hint="eastAsia"/>
                <w:kern w:val="0"/>
                <w:sz w:val="24"/>
                <w:szCs w:val="21"/>
              </w:rPr>
              <w:t>区边界</w:t>
            </w:r>
            <w:r w:rsidRPr="00811A89">
              <w:rPr>
                <w:rFonts w:cs="宋体" w:hint="eastAsia"/>
                <w:kern w:val="0"/>
                <w:sz w:val="24"/>
                <w:szCs w:val="21"/>
              </w:rPr>
              <w:t>外围</w:t>
            </w:r>
            <w:r w:rsidR="002E2875" w:rsidRPr="00811A89">
              <w:rPr>
                <w:rFonts w:cs="宋体" w:hint="eastAsia"/>
                <w:kern w:val="0"/>
                <w:sz w:val="24"/>
                <w:szCs w:val="21"/>
              </w:rPr>
              <w:t>2</w:t>
            </w:r>
            <w:r w:rsidRPr="00811A89">
              <w:rPr>
                <w:rFonts w:cs="宋体" w:hint="eastAsia"/>
                <w:kern w:val="0"/>
                <w:sz w:val="24"/>
                <w:szCs w:val="21"/>
              </w:rPr>
              <w:t>00m</w:t>
            </w:r>
            <w:r w:rsidRPr="00811A89">
              <w:rPr>
                <w:rFonts w:cs="宋体" w:hint="eastAsia"/>
                <w:kern w:val="0"/>
                <w:sz w:val="24"/>
                <w:szCs w:val="21"/>
              </w:rPr>
              <w:t>范围不存在居住区等保护目标。</w:t>
            </w:r>
          </w:p>
          <w:p w:rsidR="00F60BE5" w:rsidRPr="00811A89" w:rsidRDefault="00D24EFC" w:rsidP="00D24EFC">
            <w:pPr>
              <w:spacing w:line="440" w:lineRule="exact"/>
              <w:ind w:firstLineChars="200" w:firstLine="480"/>
              <w:rPr>
                <w:rFonts w:cs="宋体"/>
                <w:kern w:val="0"/>
                <w:sz w:val="24"/>
                <w:szCs w:val="21"/>
              </w:rPr>
            </w:pPr>
            <w:r w:rsidRPr="00811A89">
              <w:rPr>
                <w:rFonts w:cs="宋体" w:hint="eastAsia"/>
                <w:kern w:val="0"/>
                <w:sz w:val="24"/>
                <w:szCs w:val="21"/>
              </w:rPr>
              <w:t>（</w:t>
            </w:r>
            <w:r w:rsidRPr="00811A89">
              <w:rPr>
                <w:rFonts w:cs="宋体" w:hint="eastAsia"/>
                <w:kern w:val="0"/>
                <w:sz w:val="24"/>
                <w:szCs w:val="21"/>
              </w:rPr>
              <w:t>2</w:t>
            </w:r>
            <w:r w:rsidRPr="00811A89">
              <w:rPr>
                <w:rFonts w:cs="宋体" w:hint="eastAsia"/>
                <w:kern w:val="0"/>
                <w:sz w:val="24"/>
                <w:szCs w:val="21"/>
              </w:rPr>
              <w:t>）</w:t>
            </w:r>
            <w:r w:rsidR="00F60BE5" w:rsidRPr="00811A89">
              <w:rPr>
                <w:rFonts w:cs="宋体" w:hint="eastAsia"/>
                <w:kern w:val="0"/>
                <w:sz w:val="24"/>
                <w:szCs w:val="21"/>
              </w:rPr>
              <w:t>声环境</w:t>
            </w:r>
          </w:p>
          <w:p w:rsidR="00F60BE5" w:rsidRPr="00811A89" w:rsidRDefault="00F60BE5" w:rsidP="00F60BE5">
            <w:pPr>
              <w:spacing w:line="440" w:lineRule="exact"/>
              <w:ind w:firstLineChars="200" w:firstLine="480"/>
              <w:rPr>
                <w:rFonts w:cs="宋体"/>
                <w:kern w:val="0"/>
                <w:sz w:val="24"/>
                <w:szCs w:val="21"/>
              </w:rPr>
            </w:pPr>
            <w:r w:rsidRPr="00811A89">
              <w:rPr>
                <w:rFonts w:cs="宋体" w:hint="eastAsia"/>
                <w:kern w:val="0"/>
                <w:sz w:val="24"/>
                <w:szCs w:val="21"/>
              </w:rPr>
              <w:t>经现场调查，本项目</w:t>
            </w:r>
            <w:r w:rsidR="002E2875" w:rsidRPr="00811A89">
              <w:rPr>
                <w:rFonts w:cs="宋体" w:hint="eastAsia"/>
                <w:kern w:val="0"/>
                <w:sz w:val="24"/>
                <w:szCs w:val="21"/>
              </w:rPr>
              <w:t>区边界</w:t>
            </w:r>
            <w:r w:rsidRPr="00811A89">
              <w:rPr>
                <w:rFonts w:cs="宋体" w:hint="eastAsia"/>
                <w:kern w:val="0"/>
                <w:sz w:val="24"/>
                <w:szCs w:val="21"/>
              </w:rPr>
              <w:t>外围</w:t>
            </w:r>
            <w:r w:rsidR="002A6C86">
              <w:rPr>
                <w:rFonts w:cs="宋体" w:hint="eastAsia"/>
                <w:kern w:val="0"/>
                <w:sz w:val="24"/>
                <w:szCs w:val="21"/>
              </w:rPr>
              <w:t>20</w:t>
            </w:r>
            <w:r w:rsidRPr="00811A89">
              <w:rPr>
                <w:rFonts w:cs="宋体" w:hint="eastAsia"/>
                <w:kern w:val="0"/>
                <w:sz w:val="24"/>
                <w:szCs w:val="21"/>
              </w:rPr>
              <w:t>0m</w:t>
            </w:r>
            <w:r w:rsidRPr="00811A89">
              <w:rPr>
                <w:rFonts w:cs="宋体" w:hint="eastAsia"/>
                <w:kern w:val="0"/>
                <w:sz w:val="24"/>
                <w:szCs w:val="21"/>
              </w:rPr>
              <w:t>范围无声环境敏感目标。</w:t>
            </w:r>
          </w:p>
          <w:p w:rsidR="00F60BE5" w:rsidRPr="00811A89" w:rsidRDefault="00D24EFC" w:rsidP="00D24EFC">
            <w:pPr>
              <w:spacing w:line="440" w:lineRule="exact"/>
              <w:ind w:firstLineChars="200" w:firstLine="480"/>
              <w:rPr>
                <w:rFonts w:cs="宋体"/>
                <w:kern w:val="0"/>
                <w:sz w:val="24"/>
                <w:szCs w:val="21"/>
              </w:rPr>
            </w:pPr>
            <w:r w:rsidRPr="00811A89">
              <w:rPr>
                <w:rFonts w:cs="宋体" w:hint="eastAsia"/>
                <w:kern w:val="0"/>
                <w:sz w:val="24"/>
                <w:szCs w:val="21"/>
              </w:rPr>
              <w:t>（</w:t>
            </w:r>
            <w:r w:rsidRPr="00811A89">
              <w:rPr>
                <w:rFonts w:cs="宋体" w:hint="eastAsia"/>
                <w:kern w:val="0"/>
                <w:sz w:val="24"/>
                <w:szCs w:val="21"/>
              </w:rPr>
              <w:t>3</w:t>
            </w:r>
            <w:r w:rsidRPr="00811A89">
              <w:rPr>
                <w:rFonts w:cs="宋体" w:hint="eastAsia"/>
                <w:kern w:val="0"/>
                <w:sz w:val="24"/>
                <w:szCs w:val="21"/>
              </w:rPr>
              <w:t>）</w:t>
            </w:r>
            <w:r w:rsidR="00F60BE5" w:rsidRPr="00811A89">
              <w:rPr>
                <w:rFonts w:cs="宋体" w:hint="eastAsia"/>
                <w:kern w:val="0"/>
                <w:sz w:val="24"/>
                <w:szCs w:val="21"/>
              </w:rPr>
              <w:t>地表水环境</w:t>
            </w:r>
          </w:p>
          <w:p w:rsidR="00F60BE5" w:rsidRPr="00811A89" w:rsidRDefault="00F60BE5" w:rsidP="00F60BE5">
            <w:pPr>
              <w:spacing w:line="440" w:lineRule="exact"/>
              <w:ind w:firstLineChars="200" w:firstLine="480"/>
              <w:rPr>
                <w:rFonts w:cs="宋体"/>
                <w:kern w:val="0"/>
                <w:sz w:val="24"/>
                <w:szCs w:val="21"/>
              </w:rPr>
            </w:pPr>
            <w:r w:rsidRPr="00811A89">
              <w:rPr>
                <w:rFonts w:cs="宋体" w:hint="eastAsia"/>
                <w:kern w:val="0"/>
                <w:sz w:val="24"/>
                <w:szCs w:val="21"/>
              </w:rPr>
              <w:t>维护河道（距项目区</w:t>
            </w:r>
            <w:r w:rsidRPr="00811A89">
              <w:rPr>
                <w:rFonts w:cs="宋体" w:hint="eastAsia"/>
                <w:kern w:val="0"/>
                <w:sz w:val="24"/>
                <w:szCs w:val="21"/>
              </w:rPr>
              <w:t>0</w:t>
            </w:r>
            <w:r w:rsidRPr="00811A89">
              <w:rPr>
                <w:rFonts w:cs="宋体" w:hint="eastAsia"/>
                <w:kern w:val="0"/>
                <w:sz w:val="24"/>
                <w:szCs w:val="21"/>
              </w:rPr>
              <w:t>～</w:t>
            </w:r>
            <w:r w:rsidRPr="00811A89">
              <w:rPr>
                <w:rFonts w:cs="宋体" w:hint="eastAsia"/>
                <w:kern w:val="0"/>
                <w:sz w:val="24"/>
                <w:szCs w:val="21"/>
              </w:rPr>
              <w:t>500m</w:t>
            </w:r>
            <w:r w:rsidRPr="00811A89">
              <w:rPr>
                <w:rFonts w:cs="宋体" w:hint="eastAsia"/>
                <w:kern w:val="0"/>
                <w:sz w:val="24"/>
                <w:szCs w:val="21"/>
              </w:rPr>
              <w:t>）水质满足《地表水环境质量标准》（</w:t>
            </w:r>
            <w:r w:rsidRPr="00811A89">
              <w:rPr>
                <w:rFonts w:cs="宋体" w:hint="eastAsia"/>
                <w:kern w:val="0"/>
                <w:sz w:val="24"/>
                <w:szCs w:val="21"/>
              </w:rPr>
              <w:t>GB3838-2002</w:t>
            </w:r>
            <w:r w:rsidRPr="00811A89">
              <w:rPr>
                <w:rFonts w:cs="宋体" w:hint="eastAsia"/>
                <w:kern w:val="0"/>
                <w:sz w:val="24"/>
                <w:szCs w:val="21"/>
              </w:rPr>
              <w:t>）中Ⅲ类标准。</w:t>
            </w:r>
          </w:p>
          <w:p w:rsidR="00F60BE5" w:rsidRPr="00811A89" w:rsidRDefault="00D24EFC" w:rsidP="00D24EFC">
            <w:pPr>
              <w:spacing w:line="440" w:lineRule="exact"/>
              <w:ind w:firstLineChars="200" w:firstLine="480"/>
              <w:rPr>
                <w:rFonts w:cs="宋体"/>
                <w:kern w:val="0"/>
                <w:sz w:val="24"/>
                <w:szCs w:val="21"/>
              </w:rPr>
            </w:pPr>
            <w:r w:rsidRPr="00811A89">
              <w:rPr>
                <w:rFonts w:cs="宋体" w:hint="eastAsia"/>
                <w:kern w:val="0"/>
                <w:sz w:val="24"/>
                <w:szCs w:val="21"/>
              </w:rPr>
              <w:t>（</w:t>
            </w:r>
            <w:r w:rsidRPr="00811A89">
              <w:rPr>
                <w:rFonts w:cs="宋体" w:hint="eastAsia"/>
                <w:kern w:val="0"/>
                <w:sz w:val="24"/>
                <w:szCs w:val="21"/>
              </w:rPr>
              <w:t>4</w:t>
            </w:r>
            <w:r w:rsidRPr="00811A89">
              <w:rPr>
                <w:rFonts w:cs="宋体" w:hint="eastAsia"/>
                <w:kern w:val="0"/>
                <w:sz w:val="24"/>
                <w:szCs w:val="21"/>
              </w:rPr>
              <w:t>）</w:t>
            </w:r>
            <w:r w:rsidR="00F60BE5" w:rsidRPr="00811A89">
              <w:rPr>
                <w:rFonts w:cs="宋体" w:hint="eastAsia"/>
                <w:kern w:val="0"/>
                <w:sz w:val="24"/>
                <w:szCs w:val="21"/>
              </w:rPr>
              <w:t>地下水环境</w:t>
            </w:r>
          </w:p>
          <w:p w:rsidR="00F60BE5" w:rsidRPr="00811A89" w:rsidRDefault="00F60BE5" w:rsidP="00F60BE5">
            <w:pPr>
              <w:spacing w:line="440" w:lineRule="exact"/>
              <w:ind w:firstLineChars="200" w:firstLine="480"/>
              <w:rPr>
                <w:rFonts w:cs="宋体"/>
                <w:kern w:val="0"/>
                <w:sz w:val="24"/>
                <w:szCs w:val="21"/>
              </w:rPr>
            </w:pPr>
            <w:r w:rsidRPr="00811A89">
              <w:rPr>
                <w:rFonts w:cs="宋体" w:hint="eastAsia"/>
                <w:kern w:val="0"/>
                <w:sz w:val="24"/>
                <w:szCs w:val="21"/>
              </w:rPr>
              <w:t>经现场调查，本项目</w:t>
            </w:r>
            <w:r w:rsidR="002E2875" w:rsidRPr="00811A89">
              <w:rPr>
                <w:rFonts w:cs="宋体" w:hint="eastAsia"/>
                <w:kern w:val="0"/>
                <w:sz w:val="24"/>
                <w:szCs w:val="21"/>
              </w:rPr>
              <w:t>区边界</w:t>
            </w:r>
            <w:r w:rsidRPr="00811A89">
              <w:rPr>
                <w:rFonts w:cs="宋体" w:hint="eastAsia"/>
                <w:kern w:val="0"/>
                <w:sz w:val="24"/>
                <w:szCs w:val="21"/>
              </w:rPr>
              <w:t>500m</w:t>
            </w:r>
            <w:r w:rsidRPr="00811A89">
              <w:rPr>
                <w:rFonts w:cs="宋体" w:hint="eastAsia"/>
                <w:kern w:val="0"/>
                <w:sz w:val="24"/>
                <w:szCs w:val="21"/>
              </w:rPr>
              <w:t>范围内没有地下水集中式饮用水水源和热水、矿泉水、温泉等特殊地下水资源，无地下水环境保护目标。</w:t>
            </w:r>
          </w:p>
          <w:p w:rsidR="00F60BE5" w:rsidRPr="00811A89" w:rsidRDefault="00D24EFC" w:rsidP="00D24EFC">
            <w:pPr>
              <w:spacing w:line="440" w:lineRule="exact"/>
              <w:ind w:firstLineChars="200" w:firstLine="480"/>
              <w:rPr>
                <w:rFonts w:cs="宋体"/>
                <w:kern w:val="0"/>
                <w:sz w:val="24"/>
                <w:szCs w:val="21"/>
              </w:rPr>
            </w:pPr>
            <w:r w:rsidRPr="00811A89">
              <w:rPr>
                <w:rFonts w:cs="宋体" w:hint="eastAsia"/>
                <w:kern w:val="0"/>
                <w:sz w:val="24"/>
                <w:szCs w:val="21"/>
              </w:rPr>
              <w:t>（</w:t>
            </w:r>
            <w:r w:rsidRPr="00811A89">
              <w:rPr>
                <w:rFonts w:cs="宋体" w:hint="eastAsia"/>
                <w:kern w:val="0"/>
                <w:sz w:val="24"/>
                <w:szCs w:val="21"/>
              </w:rPr>
              <w:t>5</w:t>
            </w:r>
            <w:r w:rsidRPr="00811A89">
              <w:rPr>
                <w:rFonts w:cs="宋体" w:hint="eastAsia"/>
                <w:kern w:val="0"/>
                <w:sz w:val="24"/>
                <w:szCs w:val="21"/>
              </w:rPr>
              <w:t>）</w:t>
            </w:r>
            <w:r w:rsidR="00F60BE5" w:rsidRPr="00811A89">
              <w:rPr>
                <w:rFonts w:cs="宋体" w:hint="eastAsia"/>
                <w:kern w:val="0"/>
                <w:sz w:val="24"/>
                <w:szCs w:val="21"/>
              </w:rPr>
              <w:t>生态环境</w:t>
            </w:r>
          </w:p>
          <w:p w:rsidR="00364256" w:rsidRPr="00811A89" w:rsidRDefault="00F60BE5" w:rsidP="00F60BE5">
            <w:pPr>
              <w:spacing w:line="440" w:lineRule="exact"/>
              <w:ind w:firstLineChars="200" w:firstLine="480"/>
              <w:rPr>
                <w:rFonts w:cs="宋体"/>
                <w:kern w:val="0"/>
                <w:sz w:val="24"/>
                <w:szCs w:val="21"/>
              </w:rPr>
            </w:pPr>
            <w:r w:rsidRPr="00811A89">
              <w:rPr>
                <w:rFonts w:cs="宋体" w:hint="eastAsia"/>
                <w:kern w:val="0"/>
                <w:sz w:val="24"/>
                <w:szCs w:val="21"/>
              </w:rPr>
              <w:t>保护鱼类等水生生物多样性，种群结构及栖息地不受影响。</w:t>
            </w:r>
          </w:p>
        </w:tc>
      </w:tr>
      <w:tr w:rsidR="00364256" w:rsidRPr="00811A89" w:rsidTr="00C5147A">
        <w:trPr>
          <w:trHeight w:val="10622"/>
          <w:jc w:val="center"/>
        </w:trPr>
        <w:tc>
          <w:tcPr>
            <w:tcW w:w="904" w:type="dxa"/>
            <w:vAlign w:val="center"/>
          </w:tcPr>
          <w:p w:rsidR="00364256" w:rsidRPr="00811A89" w:rsidRDefault="00364256">
            <w:pPr>
              <w:adjustRightInd w:val="0"/>
              <w:snapToGrid w:val="0"/>
              <w:jc w:val="center"/>
              <w:rPr>
                <w:rFonts w:cs="宋体"/>
                <w:kern w:val="0"/>
                <w:sz w:val="24"/>
                <w:szCs w:val="21"/>
              </w:rPr>
            </w:pPr>
            <w:r w:rsidRPr="00811A89">
              <w:rPr>
                <w:rFonts w:cs="宋体" w:hint="eastAsia"/>
                <w:kern w:val="0"/>
                <w:sz w:val="24"/>
                <w:szCs w:val="21"/>
              </w:rPr>
              <w:lastRenderedPageBreak/>
              <w:t>评价</w:t>
            </w:r>
          </w:p>
          <w:p w:rsidR="00364256" w:rsidRPr="00811A89" w:rsidRDefault="00364256">
            <w:pPr>
              <w:adjustRightInd w:val="0"/>
              <w:snapToGrid w:val="0"/>
              <w:jc w:val="center"/>
              <w:rPr>
                <w:rFonts w:ascii="宋体" w:hAnsi="宋体" w:cs="宋体"/>
                <w:kern w:val="0"/>
                <w:szCs w:val="21"/>
              </w:rPr>
            </w:pPr>
            <w:r w:rsidRPr="00811A89">
              <w:rPr>
                <w:rFonts w:cs="宋体" w:hint="eastAsia"/>
                <w:kern w:val="0"/>
                <w:sz w:val="24"/>
                <w:szCs w:val="21"/>
              </w:rPr>
              <w:t>标准</w:t>
            </w:r>
          </w:p>
        </w:tc>
        <w:tc>
          <w:tcPr>
            <w:tcW w:w="8253" w:type="dxa"/>
            <w:vAlign w:val="center"/>
          </w:tcPr>
          <w:p w:rsidR="00F60BE5" w:rsidRPr="00811A89" w:rsidRDefault="00D24EFC" w:rsidP="00D24EFC">
            <w:pPr>
              <w:spacing w:line="440" w:lineRule="exact"/>
              <w:ind w:firstLineChars="200" w:firstLine="482"/>
              <w:rPr>
                <w:rFonts w:cs="宋体"/>
                <w:b/>
                <w:kern w:val="0"/>
                <w:sz w:val="24"/>
                <w:szCs w:val="21"/>
              </w:rPr>
            </w:pPr>
            <w:r w:rsidRPr="00811A89">
              <w:rPr>
                <w:rFonts w:cs="宋体" w:hint="eastAsia"/>
                <w:b/>
                <w:kern w:val="0"/>
                <w:sz w:val="24"/>
                <w:szCs w:val="21"/>
              </w:rPr>
              <w:t>4</w:t>
            </w:r>
            <w:r w:rsidR="00F60BE5" w:rsidRPr="00811A89">
              <w:rPr>
                <w:rFonts w:cs="宋体" w:hint="eastAsia"/>
                <w:b/>
                <w:kern w:val="0"/>
                <w:sz w:val="24"/>
                <w:szCs w:val="21"/>
              </w:rPr>
              <w:t>评价标准</w:t>
            </w:r>
          </w:p>
          <w:p w:rsidR="00F60BE5" w:rsidRPr="00811A89" w:rsidRDefault="00D24EFC" w:rsidP="00D24EFC">
            <w:pPr>
              <w:adjustRightInd w:val="0"/>
              <w:snapToGrid w:val="0"/>
              <w:spacing w:line="440" w:lineRule="exact"/>
              <w:ind w:firstLineChars="200" w:firstLine="480"/>
              <w:rPr>
                <w:rFonts w:cs="宋体"/>
                <w:spacing w:val="-6"/>
                <w:kern w:val="0"/>
                <w:sz w:val="24"/>
              </w:rPr>
            </w:pPr>
            <w:r w:rsidRPr="00811A89">
              <w:rPr>
                <w:rFonts w:cs="宋体" w:hint="eastAsia"/>
                <w:kern w:val="0"/>
                <w:sz w:val="24"/>
              </w:rPr>
              <w:t>4.1</w:t>
            </w:r>
            <w:r w:rsidR="00F60BE5" w:rsidRPr="00811A89">
              <w:rPr>
                <w:rFonts w:cs="宋体" w:hint="eastAsia"/>
                <w:kern w:val="0"/>
                <w:sz w:val="24"/>
              </w:rPr>
              <w:t>环境质量评价标准</w:t>
            </w:r>
          </w:p>
          <w:p w:rsidR="00F60BE5" w:rsidRPr="00811A89" w:rsidRDefault="00F60BE5" w:rsidP="00D24EFC">
            <w:pPr>
              <w:adjustRightInd w:val="0"/>
              <w:snapToGrid w:val="0"/>
              <w:spacing w:line="440" w:lineRule="exact"/>
              <w:ind w:firstLineChars="200" w:firstLine="480"/>
              <w:rPr>
                <w:rFonts w:cs="仿宋"/>
                <w:sz w:val="24"/>
              </w:rPr>
            </w:pPr>
            <w:r w:rsidRPr="00811A89">
              <w:rPr>
                <w:rFonts w:cs="仿宋" w:hint="eastAsia"/>
                <w:sz w:val="24"/>
              </w:rPr>
              <w:t>根据工程建设区环境功能区划及特征，评价采用的环境质量评价标准如下：</w:t>
            </w:r>
          </w:p>
          <w:p w:rsidR="00F60BE5" w:rsidRPr="00811A89" w:rsidRDefault="00F60BE5" w:rsidP="00D24EFC">
            <w:pPr>
              <w:adjustRightInd w:val="0"/>
              <w:snapToGrid w:val="0"/>
              <w:spacing w:line="440" w:lineRule="exact"/>
              <w:ind w:firstLineChars="200" w:firstLine="480"/>
              <w:rPr>
                <w:rFonts w:cs="仿宋"/>
                <w:sz w:val="24"/>
              </w:rPr>
            </w:pPr>
            <w:r w:rsidRPr="00811A89">
              <w:rPr>
                <w:rFonts w:cs="仿宋" w:hint="eastAsia"/>
                <w:sz w:val="24"/>
              </w:rPr>
              <w:t>（</w:t>
            </w:r>
            <w:r w:rsidRPr="00811A89">
              <w:rPr>
                <w:rFonts w:cs="仿宋" w:hint="eastAsia"/>
                <w:sz w:val="24"/>
              </w:rPr>
              <w:t>1</w:t>
            </w:r>
            <w:r w:rsidRPr="00811A89">
              <w:rPr>
                <w:rFonts w:cs="仿宋" w:hint="eastAsia"/>
                <w:sz w:val="24"/>
              </w:rPr>
              <w:t>）环境空气：执行《环境空气质量标准》（</w:t>
            </w:r>
            <w:r w:rsidRPr="00811A89">
              <w:rPr>
                <w:rFonts w:cs="仿宋" w:hint="eastAsia"/>
                <w:sz w:val="24"/>
              </w:rPr>
              <w:t>GB3095-2012</w:t>
            </w:r>
            <w:r w:rsidRPr="00811A89">
              <w:rPr>
                <w:rFonts w:cs="仿宋" w:hint="eastAsia"/>
                <w:sz w:val="24"/>
              </w:rPr>
              <w:t>）二级标准；</w:t>
            </w:r>
          </w:p>
          <w:p w:rsidR="00F60BE5" w:rsidRPr="00811A89" w:rsidRDefault="00F60BE5" w:rsidP="00D24EFC">
            <w:pPr>
              <w:adjustRightInd w:val="0"/>
              <w:snapToGrid w:val="0"/>
              <w:spacing w:line="440" w:lineRule="exact"/>
              <w:ind w:firstLineChars="200" w:firstLine="480"/>
              <w:rPr>
                <w:rFonts w:cs="仿宋"/>
                <w:sz w:val="24"/>
              </w:rPr>
            </w:pPr>
            <w:r w:rsidRPr="00811A89">
              <w:rPr>
                <w:rFonts w:cs="仿宋" w:hint="eastAsia"/>
                <w:sz w:val="24"/>
              </w:rPr>
              <w:t>（</w:t>
            </w:r>
            <w:r w:rsidRPr="00811A89">
              <w:rPr>
                <w:rFonts w:cs="仿宋" w:hint="eastAsia"/>
                <w:sz w:val="24"/>
              </w:rPr>
              <w:t>2</w:t>
            </w:r>
            <w:r w:rsidRPr="00811A89">
              <w:rPr>
                <w:rFonts w:cs="仿宋" w:hint="eastAsia"/>
                <w:sz w:val="24"/>
              </w:rPr>
              <w:t>）声环境：执行《声环境质量标准》（</w:t>
            </w:r>
            <w:r w:rsidRPr="00811A89">
              <w:rPr>
                <w:rFonts w:cs="仿宋" w:hint="eastAsia"/>
                <w:sz w:val="24"/>
              </w:rPr>
              <w:t>GB3096-2008</w:t>
            </w:r>
            <w:r w:rsidRPr="00811A89">
              <w:rPr>
                <w:rFonts w:cs="仿宋" w:hint="eastAsia"/>
                <w:sz w:val="24"/>
              </w:rPr>
              <w:t>）</w:t>
            </w:r>
            <w:r w:rsidRPr="00811A89">
              <w:rPr>
                <w:rFonts w:cs="仿宋" w:hint="eastAsia"/>
                <w:sz w:val="24"/>
              </w:rPr>
              <w:t>2</w:t>
            </w:r>
            <w:r w:rsidRPr="00811A89">
              <w:rPr>
                <w:rFonts w:cs="仿宋" w:hint="eastAsia"/>
                <w:sz w:val="24"/>
              </w:rPr>
              <w:t>类标准；</w:t>
            </w:r>
          </w:p>
          <w:p w:rsidR="00F60BE5" w:rsidRPr="00811A89" w:rsidRDefault="00F60BE5" w:rsidP="00D24EFC">
            <w:pPr>
              <w:adjustRightInd w:val="0"/>
              <w:snapToGrid w:val="0"/>
              <w:spacing w:line="440" w:lineRule="exact"/>
              <w:ind w:firstLineChars="200" w:firstLine="480"/>
              <w:rPr>
                <w:rFonts w:cs="仿宋"/>
                <w:sz w:val="24"/>
              </w:rPr>
            </w:pPr>
            <w:r w:rsidRPr="00811A89">
              <w:rPr>
                <w:rFonts w:cs="仿宋" w:hint="eastAsia"/>
                <w:sz w:val="24"/>
              </w:rPr>
              <w:t>（</w:t>
            </w:r>
            <w:r w:rsidRPr="00811A89">
              <w:rPr>
                <w:rFonts w:cs="仿宋" w:hint="eastAsia"/>
                <w:sz w:val="24"/>
              </w:rPr>
              <w:t>3</w:t>
            </w:r>
            <w:r w:rsidRPr="00811A89">
              <w:rPr>
                <w:rFonts w:cs="仿宋" w:hint="eastAsia"/>
                <w:sz w:val="24"/>
              </w:rPr>
              <w:t>）地表水环境：执行《地表水环境质量标准》（</w:t>
            </w:r>
            <w:r w:rsidRPr="00811A89">
              <w:rPr>
                <w:rFonts w:cs="仿宋" w:hint="eastAsia"/>
                <w:sz w:val="24"/>
              </w:rPr>
              <w:t>GB3838-2002</w:t>
            </w:r>
            <w:r w:rsidRPr="00811A89">
              <w:rPr>
                <w:rFonts w:cs="仿宋" w:hint="eastAsia"/>
                <w:sz w:val="24"/>
              </w:rPr>
              <w:t>）Ⅲ类标准；</w:t>
            </w:r>
          </w:p>
          <w:p w:rsidR="00F60BE5" w:rsidRPr="00811A89" w:rsidRDefault="00F60BE5" w:rsidP="00D24EFC">
            <w:pPr>
              <w:adjustRightInd w:val="0"/>
              <w:snapToGrid w:val="0"/>
              <w:spacing w:line="440" w:lineRule="exact"/>
              <w:ind w:firstLineChars="200" w:firstLine="480"/>
              <w:rPr>
                <w:rFonts w:cs="仿宋"/>
                <w:sz w:val="24"/>
              </w:rPr>
            </w:pPr>
            <w:r w:rsidRPr="00811A89">
              <w:rPr>
                <w:rFonts w:cs="仿宋" w:hint="eastAsia"/>
                <w:sz w:val="24"/>
              </w:rPr>
              <w:t>（</w:t>
            </w:r>
            <w:r w:rsidRPr="00811A89">
              <w:rPr>
                <w:rFonts w:cs="仿宋" w:hint="eastAsia"/>
                <w:sz w:val="24"/>
              </w:rPr>
              <w:t>4</w:t>
            </w:r>
            <w:r w:rsidRPr="00811A89">
              <w:rPr>
                <w:rFonts w:cs="仿宋" w:hint="eastAsia"/>
                <w:sz w:val="24"/>
              </w:rPr>
              <w:t>）地下水环境：执行《地下水质量标准》（</w:t>
            </w:r>
            <w:r w:rsidRPr="00811A89">
              <w:rPr>
                <w:rFonts w:cs="仿宋" w:hint="eastAsia"/>
                <w:sz w:val="24"/>
              </w:rPr>
              <w:t>GB/T 14848-2017</w:t>
            </w:r>
            <w:r w:rsidRPr="00811A89">
              <w:rPr>
                <w:rFonts w:cs="仿宋" w:hint="eastAsia"/>
                <w:sz w:val="24"/>
              </w:rPr>
              <w:t>）Ⅲ类标准。</w:t>
            </w:r>
          </w:p>
          <w:p w:rsidR="00F60BE5" w:rsidRPr="00811A89" w:rsidRDefault="00F60BE5" w:rsidP="00D24EFC">
            <w:pPr>
              <w:adjustRightInd w:val="0"/>
              <w:snapToGrid w:val="0"/>
              <w:spacing w:line="440" w:lineRule="exact"/>
              <w:jc w:val="center"/>
              <w:rPr>
                <w:rFonts w:cs="仿宋"/>
                <w:sz w:val="24"/>
              </w:rPr>
            </w:pPr>
            <w:r w:rsidRPr="00811A89">
              <w:rPr>
                <w:rFonts w:cs="仿宋" w:hint="eastAsia"/>
                <w:b/>
                <w:sz w:val="24"/>
              </w:rPr>
              <w:t>表</w:t>
            </w:r>
            <w:r w:rsidR="00EB381B" w:rsidRPr="00811A89">
              <w:rPr>
                <w:rFonts w:cs="仿宋" w:hint="eastAsia"/>
                <w:b/>
                <w:sz w:val="24"/>
              </w:rPr>
              <w:t>3-7</w:t>
            </w:r>
            <w:r w:rsidRPr="00811A89">
              <w:rPr>
                <w:rFonts w:cs="仿宋" w:hint="eastAsia"/>
                <w:b/>
                <w:sz w:val="24"/>
              </w:rPr>
              <w:t xml:space="preserve">  </w:t>
            </w:r>
            <w:r w:rsidRPr="00811A89">
              <w:rPr>
                <w:rFonts w:cs="仿宋" w:hint="eastAsia"/>
                <w:b/>
                <w:sz w:val="24"/>
              </w:rPr>
              <w:t>环境质量标准一览表</w:t>
            </w:r>
          </w:p>
          <w:tbl>
            <w:tblPr>
              <w:tblW w:w="499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107"/>
              <w:gridCol w:w="2264"/>
              <w:gridCol w:w="1130"/>
              <w:gridCol w:w="834"/>
              <w:gridCol w:w="1854"/>
              <w:gridCol w:w="815"/>
            </w:tblGrid>
            <w:tr w:rsidR="00F60BE5" w:rsidRPr="00811A89" w:rsidTr="00D24EFC">
              <w:trPr>
                <w:trHeight w:val="454"/>
              </w:trPr>
              <w:tc>
                <w:tcPr>
                  <w:tcW w:w="691" w:type="pct"/>
                  <w:vAlign w:val="center"/>
                </w:tcPr>
                <w:p w:rsidR="00F60BE5" w:rsidRPr="00811A89" w:rsidRDefault="00F60BE5" w:rsidP="00D24EFC">
                  <w:pPr>
                    <w:adjustRightInd w:val="0"/>
                    <w:snapToGrid w:val="0"/>
                    <w:jc w:val="center"/>
                    <w:rPr>
                      <w:rFonts w:cs="仿宋"/>
                      <w:b/>
                      <w:bCs/>
                      <w:spacing w:val="-6"/>
                      <w:szCs w:val="21"/>
                    </w:rPr>
                  </w:pPr>
                  <w:r w:rsidRPr="00811A89">
                    <w:rPr>
                      <w:rFonts w:cs="仿宋" w:hint="eastAsia"/>
                      <w:b/>
                      <w:bCs/>
                      <w:spacing w:val="-6"/>
                      <w:szCs w:val="21"/>
                    </w:rPr>
                    <w:t>环境类别</w:t>
                  </w:r>
                </w:p>
              </w:tc>
              <w:tc>
                <w:tcPr>
                  <w:tcW w:w="1413" w:type="pct"/>
                  <w:vAlign w:val="center"/>
                </w:tcPr>
                <w:p w:rsidR="00F60BE5" w:rsidRPr="00811A89" w:rsidRDefault="00F60BE5" w:rsidP="00D24EFC">
                  <w:pPr>
                    <w:adjustRightInd w:val="0"/>
                    <w:snapToGrid w:val="0"/>
                    <w:jc w:val="center"/>
                    <w:rPr>
                      <w:rFonts w:cs="仿宋"/>
                      <w:b/>
                      <w:bCs/>
                      <w:spacing w:val="-6"/>
                      <w:szCs w:val="21"/>
                    </w:rPr>
                  </w:pPr>
                  <w:r w:rsidRPr="00811A89">
                    <w:rPr>
                      <w:rFonts w:cs="仿宋" w:hint="eastAsia"/>
                      <w:b/>
                      <w:bCs/>
                      <w:spacing w:val="-6"/>
                      <w:szCs w:val="21"/>
                    </w:rPr>
                    <w:t>标准名称与级别</w:t>
                  </w:r>
                </w:p>
              </w:tc>
              <w:tc>
                <w:tcPr>
                  <w:tcW w:w="706" w:type="pct"/>
                  <w:vAlign w:val="center"/>
                </w:tcPr>
                <w:p w:rsidR="00F60BE5" w:rsidRPr="00811A89" w:rsidRDefault="00F60BE5" w:rsidP="00D24EFC">
                  <w:pPr>
                    <w:adjustRightInd w:val="0"/>
                    <w:snapToGrid w:val="0"/>
                    <w:jc w:val="center"/>
                    <w:rPr>
                      <w:rFonts w:cs="仿宋"/>
                      <w:b/>
                      <w:bCs/>
                      <w:spacing w:val="-6"/>
                      <w:szCs w:val="21"/>
                    </w:rPr>
                  </w:pPr>
                  <w:r w:rsidRPr="00811A89">
                    <w:rPr>
                      <w:rFonts w:cs="仿宋" w:hint="eastAsia"/>
                      <w:b/>
                      <w:bCs/>
                      <w:spacing w:val="-6"/>
                      <w:szCs w:val="21"/>
                    </w:rPr>
                    <w:t>项目</w:t>
                  </w:r>
                </w:p>
              </w:tc>
              <w:tc>
                <w:tcPr>
                  <w:tcW w:w="521" w:type="pct"/>
                  <w:vAlign w:val="center"/>
                </w:tcPr>
                <w:p w:rsidR="00F60BE5" w:rsidRPr="00811A89" w:rsidRDefault="00F60BE5" w:rsidP="00D24EFC">
                  <w:pPr>
                    <w:adjustRightInd w:val="0"/>
                    <w:snapToGrid w:val="0"/>
                    <w:jc w:val="center"/>
                    <w:rPr>
                      <w:rFonts w:cs="仿宋"/>
                      <w:b/>
                      <w:bCs/>
                      <w:spacing w:val="-6"/>
                      <w:szCs w:val="21"/>
                    </w:rPr>
                  </w:pPr>
                  <w:r w:rsidRPr="00811A89">
                    <w:rPr>
                      <w:rFonts w:cs="仿宋" w:hint="eastAsia"/>
                      <w:b/>
                      <w:bCs/>
                      <w:spacing w:val="-6"/>
                      <w:szCs w:val="21"/>
                    </w:rPr>
                    <w:t>单位</w:t>
                  </w:r>
                </w:p>
              </w:tc>
              <w:tc>
                <w:tcPr>
                  <w:tcW w:w="1666" w:type="pct"/>
                  <w:gridSpan w:val="2"/>
                  <w:vAlign w:val="center"/>
                </w:tcPr>
                <w:p w:rsidR="00F60BE5" w:rsidRPr="00811A89" w:rsidRDefault="00F60BE5" w:rsidP="00D24EFC">
                  <w:pPr>
                    <w:adjustRightInd w:val="0"/>
                    <w:snapToGrid w:val="0"/>
                    <w:jc w:val="center"/>
                    <w:rPr>
                      <w:rFonts w:cs="仿宋"/>
                      <w:b/>
                      <w:bCs/>
                      <w:spacing w:val="-6"/>
                      <w:szCs w:val="21"/>
                    </w:rPr>
                  </w:pPr>
                  <w:r w:rsidRPr="00811A89">
                    <w:rPr>
                      <w:rFonts w:cs="仿宋" w:hint="eastAsia"/>
                      <w:b/>
                      <w:bCs/>
                      <w:spacing w:val="-6"/>
                      <w:szCs w:val="21"/>
                    </w:rPr>
                    <w:t>标准限值</w:t>
                  </w:r>
                </w:p>
              </w:tc>
            </w:tr>
            <w:tr w:rsidR="00F60BE5" w:rsidRPr="00811A89" w:rsidTr="00D24EFC">
              <w:trPr>
                <w:trHeight w:val="340"/>
              </w:trPr>
              <w:tc>
                <w:tcPr>
                  <w:tcW w:w="691" w:type="pct"/>
                  <w:vMerge w:val="restart"/>
                  <w:vAlign w:val="center"/>
                </w:tcPr>
                <w:p w:rsidR="00F60BE5" w:rsidRPr="00811A89" w:rsidRDefault="00F60BE5" w:rsidP="00D24EFC">
                  <w:pPr>
                    <w:adjustRightInd w:val="0"/>
                    <w:snapToGrid w:val="0"/>
                    <w:jc w:val="center"/>
                    <w:rPr>
                      <w:rFonts w:cs="仿宋"/>
                      <w:spacing w:val="-6"/>
                      <w:szCs w:val="21"/>
                    </w:rPr>
                  </w:pPr>
                  <w:r w:rsidRPr="00811A89">
                    <w:rPr>
                      <w:rFonts w:cs="仿宋" w:hint="eastAsia"/>
                      <w:spacing w:val="-6"/>
                      <w:szCs w:val="21"/>
                    </w:rPr>
                    <w:t>环境</w:t>
                  </w:r>
                </w:p>
                <w:p w:rsidR="00F60BE5" w:rsidRPr="00811A89" w:rsidRDefault="00F60BE5" w:rsidP="00D24EFC">
                  <w:pPr>
                    <w:adjustRightInd w:val="0"/>
                    <w:snapToGrid w:val="0"/>
                    <w:jc w:val="center"/>
                    <w:rPr>
                      <w:rFonts w:cs="仿宋"/>
                      <w:spacing w:val="-6"/>
                      <w:szCs w:val="21"/>
                    </w:rPr>
                  </w:pPr>
                  <w:r w:rsidRPr="00811A89">
                    <w:rPr>
                      <w:rFonts w:cs="仿宋" w:hint="eastAsia"/>
                      <w:spacing w:val="-6"/>
                      <w:szCs w:val="21"/>
                    </w:rPr>
                    <w:t>空气</w:t>
                  </w:r>
                </w:p>
              </w:tc>
              <w:tc>
                <w:tcPr>
                  <w:tcW w:w="1413" w:type="pct"/>
                  <w:vMerge w:val="restart"/>
                  <w:vAlign w:val="center"/>
                </w:tcPr>
                <w:p w:rsidR="00F60BE5" w:rsidRPr="00811A89" w:rsidRDefault="00F60BE5" w:rsidP="00D24EFC">
                  <w:pPr>
                    <w:adjustRightInd w:val="0"/>
                    <w:snapToGrid w:val="0"/>
                    <w:jc w:val="center"/>
                    <w:rPr>
                      <w:rFonts w:cs="仿宋"/>
                      <w:spacing w:val="-6"/>
                      <w:szCs w:val="21"/>
                    </w:rPr>
                  </w:pPr>
                  <w:r w:rsidRPr="00811A89">
                    <w:rPr>
                      <w:rFonts w:cs="仿宋" w:hint="eastAsia"/>
                      <w:spacing w:val="-6"/>
                      <w:szCs w:val="21"/>
                    </w:rPr>
                    <w:t>《环境空气质量标准》（</w:t>
                  </w:r>
                  <w:r w:rsidRPr="00811A89">
                    <w:rPr>
                      <w:rFonts w:cs="仿宋" w:hint="eastAsia"/>
                      <w:spacing w:val="-6"/>
                      <w:szCs w:val="21"/>
                    </w:rPr>
                    <w:t>G</w:t>
                  </w:r>
                  <w:r w:rsidRPr="00811A89">
                    <w:rPr>
                      <w:rFonts w:cs="仿宋"/>
                      <w:spacing w:val="-6"/>
                      <w:szCs w:val="21"/>
                    </w:rPr>
                    <w:t>B3095-2012</w:t>
                  </w:r>
                  <w:r w:rsidRPr="00811A89">
                    <w:rPr>
                      <w:rFonts w:cs="仿宋" w:hint="eastAsia"/>
                      <w:spacing w:val="-6"/>
                      <w:szCs w:val="21"/>
                    </w:rPr>
                    <w:t>）及其修改单中二级标准</w:t>
                  </w:r>
                </w:p>
              </w:tc>
              <w:tc>
                <w:tcPr>
                  <w:tcW w:w="706" w:type="pct"/>
                  <w:vMerge w:val="restart"/>
                  <w:vAlign w:val="center"/>
                </w:tcPr>
                <w:p w:rsidR="00F60BE5" w:rsidRPr="00811A89" w:rsidRDefault="00F60BE5" w:rsidP="00D24EFC">
                  <w:pPr>
                    <w:adjustRightInd w:val="0"/>
                    <w:snapToGrid w:val="0"/>
                    <w:jc w:val="center"/>
                    <w:rPr>
                      <w:rFonts w:cs="仿宋"/>
                      <w:spacing w:val="-6"/>
                      <w:szCs w:val="21"/>
                    </w:rPr>
                  </w:pPr>
                  <w:r w:rsidRPr="00811A89">
                    <w:rPr>
                      <w:rFonts w:cs="仿宋" w:hint="eastAsia"/>
                      <w:spacing w:val="-6"/>
                      <w:szCs w:val="21"/>
                    </w:rPr>
                    <w:t>S</w:t>
                  </w:r>
                  <w:r w:rsidRPr="00811A89">
                    <w:rPr>
                      <w:rFonts w:cs="仿宋"/>
                      <w:spacing w:val="-6"/>
                      <w:szCs w:val="21"/>
                    </w:rPr>
                    <w:t>O</w:t>
                  </w:r>
                  <w:r w:rsidRPr="00811A89">
                    <w:rPr>
                      <w:spacing w:val="-6"/>
                      <w:szCs w:val="21"/>
                      <w:vertAlign w:val="subscript"/>
                    </w:rPr>
                    <w:t>2</w:t>
                  </w:r>
                </w:p>
              </w:tc>
              <w:tc>
                <w:tcPr>
                  <w:tcW w:w="521" w:type="pct"/>
                  <w:vMerge w:val="restart"/>
                  <w:vAlign w:val="center"/>
                </w:tcPr>
                <w:p w:rsidR="00F60BE5" w:rsidRPr="00811A89" w:rsidRDefault="00C676B6" w:rsidP="00D24EFC">
                  <w:pPr>
                    <w:adjustRightInd w:val="0"/>
                    <w:snapToGrid w:val="0"/>
                    <w:jc w:val="center"/>
                    <w:rPr>
                      <w:spacing w:val="-6"/>
                      <w:szCs w:val="21"/>
                    </w:rPr>
                  </w:pPr>
                  <w:proofErr w:type="spellStart"/>
                  <w:r w:rsidRPr="003574B5">
                    <w:t>μg</w:t>
                  </w:r>
                  <w:proofErr w:type="spellEnd"/>
                  <w:r w:rsidR="00F60BE5" w:rsidRPr="00811A89">
                    <w:rPr>
                      <w:spacing w:val="-6"/>
                      <w:szCs w:val="21"/>
                    </w:rPr>
                    <w:t>/m</w:t>
                  </w:r>
                  <w:r w:rsidR="00F60BE5" w:rsidRPr="00811A89">
                    <w:rPr>
                      <w:spacing w:val="-6"/>
                      <w:szCs w:val="21"/>
                      <w:vertAlign w:val="superscript"/>
                    </w:rPr>
                    <w:t>3</w:t>
                  </w:r>
                </w:p>
              </w:tc>
              <w:tc>
                <w:tcPr>
                  <w:tcW w:w="1157" w:type="pct"/>
                  <w:vAlign w:val="center"/>
                </w:tcPr>
                <w:p w:rsidR="00F60BE5" w:rsidRPr="00811A89" w:rsidRDefault="00F60BE5" w:rsidP="00D24EFC">
                  <w:pPr>
                    <w:adjustRightInd w:val="0"/>
                    <w:snapToGrid w:val="0"/>
                    <w:jc w:val="center"/>
                    <w:rPr>
                      <w:rFonts w:cs="仿宋"/>
                      <w:spacing w:val="-6"/>
                      <w:szCs w:val="21"/>
                    </w:rPr>
                  </w:pPr>
                  <w:r w:rsidRPr="00811A89">
                    <w:rPr>
                      <w:rFonts w:cs="仿宋" w:hint="eastAsia"/>
                      <w:spacing w:val="-6"/>
                      <w:szCs w:val="21"/>
                    </w:rPr>
                    <w:t>1</w:t>
                  </w:r>
                  <w:r w:rsidRPr="00811A89">
                    <w:rPr>
                      <w:rFonts w:cs="仿宋" w:hint="eastAsia"/>
                      <w:spacing w:val="-6"/>
                      <w:szCs w:val="21"/>
                    </w:rPr>
                    <w:t>小时平均</w:t>
                  </w:r>
                </w:p>
              </w:tc>
              <w:tc>
                <w:tcPr>
                  <w:tcW w:w="508" w:type="pct"/>
                  <w:vAlign w:val="center"/>
                </w:tcPr>
                <w:p w:rsidR="00F60BE5" w:rsidRPr="00811A89" w:rsidRDefault="00F60BE5" w:rsidP="00D24EFC">
                  <w:pPr>
                    <w:adjustRightInd w:val="0"/>
                    <w:snapToGrid w:val="0"/>
                    <w:jc w:val="center"/>
                    <w:rPr>
                      <w:rFonts w:cs="仿宋"/>
                      <w:spacing w:val="-6"/>
                      <w:szCs w:val="21"/>
                    </w:rPr>
                  </w:pPr>
                  <w:r w:rsidRPr="00811A89">
                    <w:rPr>
                      <w:rFonts w:cs="仿宋" w:hint="eastAsia"/>
                      <w:spacing w:val="-6"/>
                      <w:szCs w:val="21"/>
                    </w:rPr>
                    <w:t>5</w:t>
                  </w:r>
                  <w:r w:rsidRPr="00811A89">
                    <w:rPr>
                      <w:rFonts w:cs="仿宋"/>
                      <w:spacing w:val="-6"/>
                      <w:szCs w:val="21"/>
                    </w:rPr>
                    <w:t>00</w:t>
                  </w:r>
                </w:p>
              </w:tc>
            </w:tr>
            <w:tr w:rsidR="00F60BE5" w:rsidRPr="00811A89" w:rsidTr="00D24EFC">
              <w:trPr>
                <w:trHeight w:val="340"/>
              </w:trPr>
              <w:tc>
                <w:tcPr>
                  <w:tcW w:w="691" w:type="pct"/>
                  <w:vMerge/>
                  <w:vAlign w:val="center"/>
                </w:tcPr>
                <w:p w:rsidR="00F60BE5" w:rsidRPr="00811A89" w:rsidRDefault="00F60BE5" w:rsidP="00D24EFC">
                  <w:pPr>
                    <w:adjustRightInd w:val="0"/>
                    <w:snapToGrid w:val="0"/>
                    <w:jc w:val="center"/>
                    <w:rPr>
                      <w:rFonts w:cs="仿宋"/>
                      <w:spacing w:val="-6"/>
                      <w:szCs w:val="21"/>
                    </w:rPr>
                  </w:pPr>
                </w:p>
              </w:tc>
              <w:tc>
                <w:tcPr>
                  <w:tcW w:w="1413" w:type="pct"/>
                  <w:vMerge/>
                  <w:vAlign w:val="center"/>
                </w:tcPr>
                <w:p w:rsidR="00F60BE5" w:rsidRPr="00811A89" w:rsidRDefault="00F60BE5" w:rsidP="00D24EFC">
                  <w:pPr>
                    <w:adjustRightInd w:val="0"/>
                    <w:snapToGrid w:val="0"/>
                    <w:jc w:val="center"/>
                    <w:rPr>
                      <w:rFonts w:cs="仿宋"/>
                      <w:spacing w:val="-6"/>
                      <w:szCs w:val="21"/>
                    </w:rPr>
                  </w:pPr>
                </w:p>
              </w:tc>
              <w:tc>
                <w:tcPr>
                  <w:tcW w:w="706" w:type="pct"/>
                  <w:vMerge/>
                  <w:vAlign w:val="center"/>
                </w:tcPr>
                <w:p w:rsidR="00F60BE5" w:rsidRPr="00811A89" w:rsidRDefault="00F60BE5" w:rsidP="00D24EFC">
                  <w:pPr>
                    <w:adjustRightInd w:val="0"/>
                    <w:snapToGrid w:val="0"/>
                    <w:jc w:val="center"/>
                    <w:rPr>
                      <w:rFonts w:cs="仿宋"/>
                      <w:spacing w:val="-6"/>
                      <w:szCs w:val="21"/>
                    </w:rPr>
                  </w:pPr>
                </w:p>
              </w:tc>
              <w:tc>
                <w:tcPr>
                  <w:tcW w:w="521" w:type="pct"/>
                  <w:vMerge/>
                  <w:vAlign w:val="center"/>
                </w:tcPr>
                <w:p w:rsidR="00F60BE5" w:rsidRPr="00811A89" w:rsidRDefault="00F60BE5" w:rsidP="00D24EFC">
                  <w:pPr>
                    <w:adjustRightInd w:val="0"/>
                    <w:snapToGrid w:val="0"/>
                    <w:jc w:val="center"/>
                    <w:rPr>
                      <w:spacing w:val="-6"/>
                      <w:szCs w:val="21"/>
                    </w:rPr>
                  </w:pPr>
                </w:p>
              </w:tc>
              <w:tc>
                <w:tcPr>
                  <w:tcW w:w="1157" w:type="pct"/>
                  <w:vAlign w:val="center"/>
                </w:tcPr>
                <w:p w:rsidR="00F60BE5" w:rsidRPr="00811A89" w:rsidRDefault="00F60BE5" w:rsidP="00D24EFC">
                  <w:pPr>
                    <w:adjustRightInd w:val="0"/>
                    <w:snapToGrid w:val="0"/>
                    <w:jc w:val="center"/>
                    <w:rPr>
                      <w:rFonts w:cs="仿宋"/>
                      <w:spacing w:val="-6"/>
                      <w:szCs w:val="21"/>
                    </w:rPr>
                  </w:pPr>
                  <w:r w:rsidRPr="00811A89">
                    <w:rPr>
                      <w:rFonts w:cs="仿宋"/>
                      <w:spacing w:val="-6"/>
                      <w:szCs w:val="21"/>
                    </w:rPr>
                    <w:t>24</w:t>
                  </w:r>
                  <w:r w:rsidRPr="00811A89">
                    <w:rPr>
                      <w:rFonts w:cs="仿宋"/>
                      <w:spacing w:val="-6"/>
                      <w:szCs w:val="21"/>
                    </w:rPr>
                    <w:t>小时平均</w:t>
                  </w:r>
                </w:p>
              </w:tc>
              <w:tc>
                <w:tcPr>
                  <w:tcW w:w="508" w:type="pct"/>
                  <w:vAlign w:val="center"/>
                </w:tcPr>
                <w:p w:rsidR="00F60BE5" w:rsidRPr="00811A89" w:rsidRDefault="00F60BE5" w:rsidP="00D24EFC">
                  <w:pPr>
                    <w:adjustRightInd w:val="0"/>
                    <w:snapToGrid w:val="0"/>
                    <w:jc w:val="center"/>
                    <w:rPr>
                      <w:rFonts w:cs="仿宋"/>
                      <w:spacing w:val="-6"/>
                      <w:szCs w:val="21"/>
                    </w:rPr>
                  </w:pPr>
                  <w:r w:rsidRPr="00811A89">
                    <w:rPr>
                      <w:rFonts w:cs="仿宋" w:hint="eastAsia"/>
                      <w:spacing w:val="-6"/>
                      <w:szCs w:val="21"/>
                    </w:rPr>
                    <w:t>1</w:t>
                  </w:r>
                  <w:r w:rsidRPr="00811A89">
                    <w:rPr>
                      <w:rFonts w:cs="仿宋"/>
                      <w:spacing w:val="-6"/>
                      <w:szCs w:val="21"/>
                    </w:rPr>
                    <w:t>50</w:t>
                  </w:r>
                </w:p>
              </w:tc>
            </w:tr>
            <w:tr w:rsidR="00F60BE5" w:rsidRPr="00811A89" w:rsidTr="00D24EFC">
              <w:trPr>
                <w:trHeight w:val="340"/>
              </w:trPr>
              <w:tc>
                <w:tcPr>
                  <w:tcW w:w="691" w:type="pct"/>
                  <w:vMerge/>
                  <w:vAlign w:val="center"/>
                </w:tcPr>
                <w:p w:rsidR="00F60BE5" w:rsidRPr="00811A89" w:rsidRDefault="00F60BE5" w:rsidP="00D24EFC">
                  <w:pPr>
                    <w:adjustRightInd w:val="0"/>
                    <w:snapToGrid w:val="0"/>
                    <w:jc w:val="center"/>
                    <w:rPr>
                      <w:rFonts w:cs="仿宋"/>
                      <w:spacing w:val="-6"/>
                      <w:szCs w:val="21"/>
                    </w:rPr>
                  </w:pPr>
                </w:p>
              </w:tc>
              <w:tc>
                <w:tcPr>
                  <w:tcW w:w="1413" w:type="pct"/>
                  <w:vMerge/>
                  <w:vAlign w:val="center"/>
                </w:tcPr>
                <w:p w:rsidR="00F60BE5" w:rsidRPr="00811A89" w:rsidRDefault="00F60BE5" w:rsidP="00D24EFC">
                  <w:pPr>
                    <w:adjustRightInd w:val="0"/>
                    <w:snapToGrid w:val="0"/>
                    <w:jc w:val="center"/>
                    <w:rPr>
                      <w:rFonts w:cs="仿宋"/>
                      <w:spacing w:val="-6"/>
                      <w:szCs w:val="21"/>
                    </w:rPr>
                  </w:pPr>
                </w:p>
              </w:tc>
              <w:tc>
                <w:tcPr>
                  <w:tcW w:w="706" w:type="pct"/>
                  <w:vMerge/>
                  <w:vAlign w:val="center"/>
                </w:tcPr>
                <w:p w:rsidR="00F60BE5" w:rsidRPr="00811A89" w:rsidRDefault="00F60BE5" w:rsidP="00D24EFC">
                  <w:pPr>
                    <w:adjustRightInd w:val="0"/>
                    <w:snapToGrid w:val="0"/>
                    <w:jc w:val="center"/>
                    <w:rPr>
                      <w:rFonts w:cs="仿宋"/>
                      <w:spacing w:val="-6"/>
                      <w:szCs w:val="21"/>
                    </w:rPr>
                  </w:pPr>
                </w:p>
              </w:tc>
              <w:tc>
                <w:tcPr>
                  <w:tcW w:w="521" w:type="pct"/>
                  <w:vMerge/>
                  <w:vAlign w:val="center"/>
                </w:tcPr>
                <w:p w:rsidR="00F60BE5" w:rsidRPr="00811A89" w:rsidRDefault="00F60BE5" w:rsidP="00D24EFC">
                  <w:pPr>
                    <w:adjustRightInd w:val="0"/>
                    <w:snapToGrid w:val="0"/>
                    <w:jc w:val="center"/>
                    <w:rPr>
                      <w:spacing w:val="-6"/>
                      <w:szCs w:val="21"/>
                    </w:rPr>
                  </w:pPr>
                </w:p>
              </w:tc>
              <w:tc>
                <w:tcPr>
                  <w:tcW w:w="1157" w:type="pct"/>
                  <w:vAlign w:val="center"/>
                </w:tcPr>
                <w:p w:rsidR="00F60BE5" w:rsidRPr="00811A89" w:rsidRDefault="00F60BE5" w:rsidP="00D24EFC">
                  <w:pPr>
                    <w:adjustRightInd w:val="0"/>
                    <w:snapToGrid w:val="0"/>
                    <w:jc w:val="center"/>
                    <w:rPr>
                      <w:rFonts w:cs="仿宋"/>
                      <w:spacing w:val="-6"/>
                      <w:szCs w:val="21"/>
                    </w:rPr>
                  </w:pPr>
                  <w:r w:rsidRPr="00811A89">
                    <w:rPr>
                      <w:rFonts w:cs="仿宋" w:hint="eastAsia"/>
                      <w:spacing w:val="-6"/>
                      <w:szCs w:val="21"/>
                    </w:rPr>
                    <w:t>年平均</w:t>
                  </w:r>
                </w:p>
              </w:tc>
              <w:tc>
                <w:tcPr>
                  <w:tcW w:w="508" w:type="pct"/>
                  <w:vAlign w:val="center"/>
                </w:tcPr>
                <w:p w:rsidR="00F60BE5" w:rsidRPr="00811A89" w:rsidRDefault="00F60BE5" w:rsidP="00D24EFC">
                  <w:pPr>
                    <w:adjustRightInd w:val="0"/>
                    <w:snapToGrid w:val="0"/>
                    <w:jc w:val="center"/>
                    <w:rPr>
                      <w:rFonts w:cs="仿宋"/>
                      <w:spacing w:val="-6"/>
                      <w:szCs w:val="21"/>
                    </w:rPr>
                  </w:pPr>
                  <w:r w:rsidRPr="00811A89">
                    <w:rPr>
                      <w:rFonts w:cs="仿宋" w:hint="eastAsia"/>
                      <w:spacing w:val="-6"/>
                      <w:szCs w:val="21"/>
                    </w:rPr>
                    <w:t>6</w:t>
                  </w:r>
                  <w:r w:rsidRPr="00811A89">
                    <w:rPr>
                      <w:rFonts w:cs="仿宋"/>
                      <w:spacing w:val="-6"/>
                      <w:szCs w:val="21"/>
                    </w:rPr>
                    <w:t>0</w:t>
                  </w:r>
                </w:p>
              </w:tc>
            </w:tr>
            <w:tr w:rsidR="00F60BE5" w:rsidRPr="00811A89" w:rsidTr="00D24EFC">
              <w:trPr>
                <w:trHeight w:val="340"/>
              </w:trPr>
              <w:tc>
                <w:tcPr>
                  <w:tcW w:w="691" w:type="pct"/>
                  <w:vMerge/>
                  <w:vAlign w:val="center"/>
                </w:tcPr>
                <w:p w:rsidR="00F60BE5" w:rsidRPr="00811A89" w:rsidRDefault="00F60BE5" w:rsidP="00D24EFC">
                  <w:pPr>
                    <w:adjustRightInd w:val="0"/>
                    <w:snapToGrid w:val="0"/>
                    <w:jc w:val="center"/>
                    <w:rPr>
                      <w:rFonts w:cs="仿宋"/>
                      <w:spacing w:val="-6"/>
                      <w:szCs w:val="21"/>
                    </w:rPr>
                  </w:pPr>
                </w:p>
              </w:tc>
              <w:tc>
                <w:tcPr>
                  <w:tcW w:w="1413" w:type="pct"/>
                  <w:vMerge/>
                  <w:vAlign w:val="center"/>
                </w:tcPr>
                <w:p w:rsidR="00F60BE5" w:rsidRPr="00811A89" w:rsidRDefault="00F60BE5" w:rsidP="00D24EFC">
                  <w:pPr>
                    <w:adjustRightInd w:val="0"/>
                    <w:snapToGrid w:val="0"/>
                    <w:jc w:val="center"/>
                    <w:rPr>
                      <w:rFonts w:cs="仿宋"/>
                      <w:spacing w:val="-6"/>
                      <w:szCs w:val="21"/>
                    </w:rPr>
                  </w:pPr>
                </w:p>
              </w:tc>
              <w:tc>
                <w:tcPr>
                  <w:tcW w:w="706" w:type="pct"/>
                  <w:vMerge w:val="restart"/>
                  <w:vAlign w:val="center"/>
                </w:tcPr>
                <w:p w:rsidR="00F60BE5" w:rsidRPr="00811A89" w:rsidRDefault="00F60BE5" w:rsidP="00D24EFC">
                  <w:pPr>
                    <w:adjustRightInd w:val="0"/>
                    <w:snapToGrid w:val="0"/>
                    <w:jc w:val="center"/>
                    <w:rPr>
                      <w:rFonts w:cs="仿宋"/>
                      <w:spacing w:val="-6"/>
                      <w:szCs w:val="21"/>
                    </w:rPr>
                  </w:pPr>
                  <w:r w:rsidRPr="00811A89">
                    <w:rPr>
                      <w:rFonts w:cs="仿宋" w:hint="eastAsia"/>
                      <w:spacing w:val="-6"/>
                      <w:szCs w:val="21"/>
                    </w:rPr>
                    <w:t>N</w:t>
                  </w:r>
                  <w:r w:rsidRPr="00811A89">
                    <w:rPr>
                      <w:rFonts w:cs="仿宋"/>
                      <w:spacing w:val="-6"/>
                      <w:szCs w:val="21"/>
                    </w:rPr>
                    <w:t>O</w:t>
                  </w:r>
                  <w:r w:rsidRPr="00811A89">
                    <w:rPr>
                      <w:spacing w:val="-6"/>
                      <w:szCs w:val="21"/>
                      <w:vertAlign w:val="subscript"/>
                    </w:rPr>
                    <w:t>2</w:t>
                  </w:r>
                </w:p>
              </w:tc>
              <w:tc>
                <w:tcPr>
                  <w:tcW w:w="521" w:type="pct"/>
                  <w:vMerge w:val="restart"/>
                  <w:vAlign w:val="center"/>
                </w:tcPr>
                <w:p w:rsidR="00F60BE5" w:rsidRPr="00811A89" w:rsidRDefault="00F60BE5" w:rsidP="00D24EFC">
                  <w:pPr>
                    <w:adjustRightInd w:val="0"/>
                    <w:snapToGrid w:val="0"/>
                    <w:jc w:val="center"/>
                    <w:rPr>
                      <w:spacing w:val="-6"/>
                      <w:szCs w:val="21"/>
                    </w:rPr>
                  </w:pPr>
                  <w:proofErr w:type="spellStart"/>
                  <w:r w:rsidRPr="00811A89">
                    <w:rPr>
                      <w:spacing w:val="-6"/>
                      <w:szCs w:val="21"/>
                    </w:rPr>
                    <w:t>μg</w:t>
                  </w:r>
                  <w:proofErr w:type="spellEnd"/>
                  <w:r w:rsidRPr="00811A89">
                    <w:rPr>
                      <w:spacing w:val="-6"/>
                      <w:szCs w:val="21"/>
                    </w:rPr>
                    <w:t>/m</w:t>
                  </w:r>
                  <w:r w:rsidRPr="00811A89">
                    <w:rPr>
                      <w:spacing w:val="-6"/>
                      <w:szCs w:val="21"/>
                      <w:vertAlign w:val="superscript"/>
                    </w:rPr>
                    <w:t>3</w:t>
                  </w:r>
                </w:p>
              </w:tc>
              <w:tc>
                <w:tcPr>
                  <w:tcW w:w="1157" w:type="pct"/>
                  <w:vAlign w:val="center"/>
                </w:tcPr>
                <w:p w:rsidR="00F60BE5" w:rsidRPr="00811A89" w:rsidRDefault="00F60BE5" w:rsidP="00D24EFC">
                  <w:pPr>
                    <w:adjustRightInd w:val="0"/>
                    <w:snapToGrid w:val="0"/>
                    <w:jc w:val="center"/>
                    <w:rPr>
                      <w:rFonts w:cs="仿宋"/>
                      <w:spacing w:val="-6"/>
                      <w:szCs w:val="21"/>
                    </w:rPr>
                  </w:pPr>
                  <w:r w:rsidRPr="00811A89">
                    <w:rPr>
                      <w:rFonts w:cs="仿宋" w:hint="eastAsia"/>
                      <w:spacing w:val="-6"/>
                      <w:szCs w:val="21"/>
                    </w:rPr>
                    <w:t>1</w:t>
                  </w:r>
                  <w:r w:rsidRPr="00811A89">
                    <w:rPr>
                      <w:rFonts w:cs="仿宋" w:hint="eastAsia"/>
                      <w:spacing w:val="-6"/>
                      <w:szCs w:val="21"/>
                    </w:rPr>
                    <w:t>小时平均</w:t>
                  </w:r>
                </w:p>
              </w:tc>
              <w:tc>
                <w:tcPr>
                  <w:tcW w:w="508" w:type="pct"/>
                  <w:vAlign w:val="center"/>
                </w:tcPr>
                <w:p w:rsidR="00F60BE5" w:rsidRPr="00811A89" w:rsidRDefault="00F60BE5" w:rsidP="00D24EFC">
                  <w:pPr>
                    <w:adjustRightInd w:val="0"/>
                    <w:snapToGrid w:val="0"/>
                    <w:jc w:val="center"/>
                    <w:rPr>
                      <w:rFonts w:cs="仿宋"/>
                      <w:spacing w:val="-6"/>
                      <w:szCs w:val="21"/>
                    </w:rPr>
                  </w:pPr>
                  <w:r w:rsidRPr="00811A89">
                    <w:rPr>
                      <w:rFonts w:cs="仿宋" w:hint="eastAsia"/>
                      <w:spacing w:val="-6"/>
                      <w:szCs w:val="21"/>
                    </w:rPr>
                    <w:t>2</w:t>
                  </w:r>
                  <w:r w:rsidRPr="00811A89">
                    <w:rPr>
                      <w:rFonts w:cs="仿宋"/>
                      <w:spacing w:val="-6"/>
                      <w:szCs w:val="21"/>
                    </w:rPr>
                    <w:t>00</w:t>
                  </w:r>
                </w:p>
              </w:tc>
            </w:tr>
            <w:tr w:rsidR="00F60BE5" w:rsidRPr="00811A89" w:rsidTr="00D24EFC">
              <w:trPr>
                <w:trHeight w:val="340"/>
              </w:trPr>
              <w:tc>
                <w:tcPr>
                  <w:tcW w:w="691" w:type="pct"/>
                  <w:vMerge/>
                  <w:vAlign w:val="center"/>
                </w:tcPr>
                <w:p w:rsidR="00F60BE5" w:rsidRPr="00811A89" w:rsidRDefault="00F60BE5" w:rsidP="00D24EFC">
                  <w:pPr>
                    <w:adjustRightInd w:val="0"/>
                    <w:snapToGrid w:val="0"/>
                    <w:jc w:val="center"/>
                    <w:rPr>
                      <w:rFonts w:cs="仿宋"/>
                      <w:spacing w:val="-6"/>
                      <w:szCs w:val="21"/>
                    </w:rPr>
                  </w:pPr>
                </w:p>
              </w:tc>
              <w:tc>
                <w:tcPr>
                  <w:tcW w:w="1413" w:type="pct"/>
                  <w:vMerge/>
                  <w:vAlign w:val="center"/>
                </w:tcPr>
                <w:p w:rsidR="00F60BE5" w:rsidRPr="00811A89" w:rsidRDefault="00F60BE5" w:rsidP="00D24EFC">
                  <w:pPr>
                    <w:adjustRightInd w:val="0"/>
                    <w:snapToGrid w:val="0"/>
                    <w:jc w:val="center"/>
                    <w:rPr>
                      <w:rFonts w:cs="仿宋"/>
                      <w:spacing w:val="-6"/>
                      <w:szCs w:val="21"/>
                    </w:rPr>
                  </w:pPr>
                </w:p>
              </w:tc>
              <w:tc>
                <w:tcPr>
                  <w:tcW w:w="706" w:type="pct"/>
                  <w:vMerge/>
                  <w:vAlign w:val="center"/>
                </w:tcPr>
                <w:p w:rsidR="00F60BE5" w:rsidRPr="00811A89" w:rsidRDefault="00F60BE5" w:rsidP="00D24EFC">
                  <w:pPr>
                    <w:adjustRightInd w:val="0"/>
                    <w:snapToGrid w:val="0"/>
                    <w:jc w:val="center"/>
                    <w:rPr>
                      <w:rFonts w:cs="仿宋"/>
                      <w:spacing w:val="-6"/>
                      <w:szCs w:val="21"/>
                    </w:rPr>
                  </w:pPr>
                </w:p>
              </w:tc>
              <w:tc>
                <w:tcPr>
                  <w:tcW w:w="521" w:type="pct"/>
                  <w:vMerge/>
                  <w:vAlign w:val="center"/>
                </w:tcPr>
                <w:p w:rsidR="00F60BE5" w:rsidRPr="00811A89" w:rsidRDefault="00F60BE5" w:rsidP="00D24EFC">
                  <w:pPr>
                    <w:adjustRightInd w:val="0"/>
                    <w:snapToGrid w:val="0"/>
                    <w:jc w:val="center"/>
                    <w:rPr>
                      <w:spacing w:val="-6"/>
                      <w:szCs w:val="21"/>
                    </w:rPr>
                  </w:pPr>
                </w:p>
              </w:tc>
              <w:tc>
                <w:tcPr>
                  <w:tcW w:w="1157" w:type="pct"/>
                  <w:vAlign w:val="center"/>
                </w:tcPr>
                <w:p w:rsidR="00F60BE5" w:rsidRPr="00811A89" w:rsidRDefault="00F60BE5" w:rsidP="00D24EFC">
                  <w:pPr>
                    <w:adjustRightInd w:val="0"/>
                    <w:snapToGrid w:val="0"/>
                    <w:jc w:val="center"/>
                    <w:rPr>
                      <w:rFonts w:cs="仿宋"/>
                      <w:spacing w:val="-6"/>
                      <w:szCs w:val="21"/>
                    </w:rPr>
                  </w:pPr>
                  <w:r w:rsidRPr="00811A89">
                    <w:rPr>
                      <w:rFonts w:cs="仿宋"/>
                      <w:spacing w:val="-6"/>
                      <w:szCs w:val="21"/>
                    </w:rPr>
                    <w:t>24</w:t>
                  </w:r>
                  <w:r w:rsidRPr="00811A89">
                    <w:rPr>
                      <w:rFonts w:cs="仿宋"/>
                      <w:spacing w:val="-6"/>
                      <w:szCs w:val="21"/>
                    </w:rPr>
                    <w:t>小时平均</w:t>
                  </w:r>
                </w:p>
              </w:tc>
              <w:tc>
                <w:tcPr>
                  <w:tcW w:w="508" w:type="pct"/>
                  <w:vAlign w:val="center"/>
                </w:tcPr>
                <w:p w:rsidR="00F60BE5" w:rsidRPr="00811A89" w:rsidRDefault="00F60BE5" w:rsidP="00D24EFC">
                  <w:pPr>
                    <w:adjustRightInd w:val="0"/>
                    <w:snapToGrid w:val="0"/>
                    <w:jc w:val="center"/>
                    <w:rPr>
                      <w:rFonts w:cs="仿宋"/>
                      <w:spacing w:val="-6"/>
                      <w:szCs w:val="21"/>
                    </w:rPr>
                  </w:pPr>
                  <w:r w:rsidRPr="00811A89">
                    <w:rPr>
                      <w:rFonts w:cs="仿宋" w:hint="eastAsia"/>
                      <w:spacing w:val="-6"/>
                      <w:szCs w:val="21"/>
                    </w:rPr>
                    <w:t>8</w:t>
                  </w:r>
                  <w:r w:rsidRPr="00811A89">
                    <w:rPr>
                      <w:rFonts w:cs="仿宋"/>
                      <w:spacing w:val="-6"/>
                      <w:szCs w:val="21"/>
                    </w:rPr>
                    <w:t>0</w:t>
                  </w:r>
                </w:p>
              </w:tc>
            </w:tr>
            <w:tr w:rsidR="00F60BE5" w:rsidRPr="00811A89" w:rsidTr="00D24EFC">
              <w:trPr>
                <w:trHeight w:val="340"/>
              </w:trPr>
              <w:tc>
                <w:tcPr>
                  <w:tcW w:w="691" w:type="pct"/>
                  <w:vMerge/>
                  <w:vAlign w:val="center"/>
                </w:tcPr>
                <w:p w:rsidR="00F60BE5" w:rsidRPr="00811A89" w:rsidRDefault="00F60BE5" w:rsidP="00D24EFC">
                  <w:pPr>
                    <w:adjustRightInd w:val="0"/>
                    <w:snapToGrid w:val="0"/>
                    <w:jc w:val="center"/>
                    <w:rPr>
                      <w:rFonts w:cs="仿宋"/>
                      <w:spacing w:val="-6"/>
                      <w:szCs w:val="21"/>
                    </w:rPr>
                  </w:pPr>
                </w:p>
              </w:tc>
              <w:tc>
                <w:tcPr>
                  <w:tcW w:w="1413" w:type="pct"/>
                  <w:vMerge/>
                  <w:vAlign w:val="center"/>
                </w:tcPr>
                <w:p w:rsidR="00F60BE5" w:rsidRPr="00811A89" w:rsidRDefault="00F60BE5" w:rsidP="00D24EFC">
                  <w:pPr>
                    <w:adjustRightInd w:val="0"/>
                    <w:snapToGrid w:val="0"/>
                    <w:jc w:val="center"/>
                    <w:rPr>
                      <w:rFonts w:cs="仿宋"/>
                      <w:spacing w:val="-6"/>
                      <w:szCs w:val="21"/>
                    </w:rPr>
                  </w:pPr>
                </w:p>
              </w:tc>
              <w:tc>
                <w:tcPr>
                  <w:tcW w:w="706" w:type="pct"/>
                  <w:vMerge/>
                  <w:vAlign w:val="center"/>
                </w:tcPr>
                <w:p w:rsidR="00F60BE5" w:rsidRPr="00811A89" w:rsidRDefault="00F60BE5" w:rsidP="00D24EFC">
                  <w:pPr>
                    <w:adjustRightInd w:val="0"/>
                    <w:snapToGrid w:val="0"/>
                    <w:jc w:val="center"/>
                    <w:rPr>
                      <w:rFonts w:cs="仿宋"/>
                      <w:spacing w:val="-6"/>
                      <w:szCs w:val="21"/>
                    </w:rPr>
                  </w:pPr>
                </w:p>
              </w:tc>
              <w:tc>
                <w:tcPr>
                  <w:tcW w:w="521" w:type="pct"/>
                  <w:vMerge/>
                  <w:vAlign w:val="center"/>
                </w:tcPr>
                <w:p w:rsidR="00F60BE5" w:rsidRPr="00811A89" w:rsidRDefault="00F60BE5" w:rsidP="00D24EFC">
                  <w:pPr>
                    <w:adjustRightInd w:val="0"/>
                    <w:snapToGrid w:val="0"/>
                    <w:jc w:val="center"/>
                    <w:rPr>
                      <w:spacing w:val="-6"/>
                      <w:szCs w:val="21"/>
                    </w:rPr>
                  </w:pPr>
                </w:p>
              </w:tc>
              <w:tc>
                <w:tcPr>
                  <w:tcW w:w="1157" w:type="pct"/>
                  <w:vAlign w:val="center"/>
                </w:tcPr>
                <w:p w:rsidR="00F60BE5" w:rsidRPr="00811A89" w:rsidRDefault="00F60BE5" w:rsidP="00D24EFC">
                  <w:pPr>
                    <w:adjustRightInd w:val="0"/>
                    <w:snapToGrid w:val="0"/>
                    <w:jc w:val="center"/>
                    <w:rPr>
                      <w:rFonts w:cs="仿宋"/>
                      <w:spacing w:val="-6"/>
                      <w:szCs w:val="21"/>
                    </w:rPr>
                  </w:pPr>
                  <w:r w:rsidRPr="00811A89">
                    <w:rPr>
                      <w:rFonts w:cs="仿宋" w:hint="eastAsia"/>
                      <w:spacing w:val="-6"/>
                      <w:szCs w:val="21"/>
                    </w:rPr>
                    <w:t>年平均</w:t>
                  </w:r>
                </w:p>
              </w:tc>
              <w:tc>
                <w:tcPr>
                  <w:tcW w:w="508" w:type="pct"/>
                  <w:vAlign w:val="center"/>
                </w:tcPr>
                <w:p w:rsidR="00F60BE5" w:rsidRPr="00811A89" w:rsidRDefault="00F60BE5" w:rsidP="00D24EFC">
                  <w:pPr>
                    <w:adjustRightInd w:val="0"/>
                    <w:snapToGrid w:val="0"/>
                    <w:jc w:val="center"/>
                    <w:rPr>
                      <w:rFonts w:cs="仿宋"/>
                      <w:spacing w:val="-6"/>
                      <w:szCs w:val="21"/>
                    </w:rPr>
                  </w:pPr>
                  <w:r w:rsidRPr="00811A89">
                    <w:rPr>
                      <w:rFonts w:cs="仿宋" w:hint="eastAsia"/>
                      <w:spacing w:val="-6"/>
                      <w:szCs w:val="21"/>
                    </w:rPr>
                    <w:t>4</w:t>
                  </w:r>
                  <w:r w:rsidRPr="00811A89">
                    <w:rPr>
                      <w:rFonts w:cs="仿宋"/>
                      <w:spacing w:val="-6"/>
                      <w:szCs w:val="21"/>
                    </w:rPr>
                    <w:t>0</w:t>
                  </w:r>
                </w:p>
              </w:tc>
            </w:tr>
            <w:tr w:rsidR="00F60BE5" w:rsidRPr="00811A89" w:rsidTr="00D24EFC">
              <w:trPr>
                <w:trHeight w:val="340"/>
              </w:trPr>
              <w:tc>
                <w:tcPr>
                  <w:tcW w:w="691" w:type="pct"/>
                  <w:vMerge/>
                  <w:vAlign w:val="center"/>
                </w:tcPr>
                <w:p w:rsidR="00F60BE5" w:rsidRPr="00811A89" w:rsidRDefault="00F60BE5" w:rsidP="00D24EFC">
                  <w:pPr>
                    <w:adjustRightInd w:val="0"/>
                    <w:snapToGrid w:val="0"/>
                    <w:jc w:val="center"/>
                    <w:rPr>
                      <w:rFonts w:cs="仿宋"/>
                      <w:spacing w:val="-6"/>
                      <w:szCs w:val="21"/>
                    </w:rPr>
                  </w:pPr>
                </w:p>
              </w:tc>
              <w:tc>
                <w:tcPr>
                  <w:tcW w:w="1413" w:type="pct"/>
                  <w:vMerge/>
                  <w:vAlign w:val="center"/>
                </w:tcPr>
                <w:p w:rsidR="00F60BE5" w:rsidRPr="00811A89" w:rsidRDefault="00F60BE5" w:rsidP="00D24EFC">
                  <w:pPr>
                    <w:adjustRightInd w:val="0"/>
                    <w:snapToGrid w:val="0"/>
                    <w:jc w:val="center"/>
                    <w:rPr>
                      <w:rFonts w:cs="仿宋"/>
                      <w:spacing w:val="-6"/>
                      <w:szCs w:val="21"/>
                    </w:rPr>
                  </w:pPr>
                </w:p>
              </w:tc>
              <w:tc>
                <w:tcPr>
                  <w:tcW w:w="706" w:type="pct"/>
                  <w:vMerge w:val="restart"/>
                  <w:vAlign w:val="center"/>
                </w:tcPr>
                <w:p w:rsidR="00F60BE5" w:rsidRPr="00811A89" w:rsidRDefault="00F60BE5" w:rsidP="00D24EFC">
                  <w:pPr>
                    <w:adjustRightInd w:val="0"/>
                    <w:snapToGrid w:val="0"/>
                    <w:jc w:val="center"/>
                    <w:rPr>
                      <w:rFonts w:cs="仿宋"/>
                      <w:spacing w:val="-6"/>
                      <w:szCs w:val="21"/>
                    </w:rPr>
                  </w:pPr>
                  <w:r w:rsidRPr="00811A89">
                    <w:rPr>
                      <w:rFonts w:cs="仿宋" w:hint="eastAsia"/>
                      <w:spacing w:val="-6"/>
                      <w:szCs w:val="21"/>
                    </w:rPr>
                    <w:t>P</w:t>
                  </w:r>
                  <w:r w:rsidRPr="00811A89">
                    <w:rPr>
                      <w:rFonts w:cs="仿宋"/>
                      <w:spacing w:val="-6"/>
                      <w:szCs w:val="21"/>
                    </w:rPr>
                    <w:t>M</w:t>
                  </w:r>
                  <w:r w:rsidRPr="00811A89">
                    <w:rPr>
                      <w:spacing w:val="-6"/>
                      <w:szCs w:val="21"/>
                      <w:vertAlign w:val="subscript"/>
                    </w:rPr>
                    <w:t>10</w:t>
                  </w:r>
                </w:p>
              </w:tc>
              <w:tc>
                <w:tcPr>
                  <w:tcW w:w="521" w:type="pct"/>
                  <w:vMerge w:val="restart"/>
                  <w:vAlign w:val="center"/>
                </w:tcPr>
                <w:p w:rsidR="00F60BE5" w:rsidRPr="00811A89" w:rsidRDefault="00F60BE5" w:rsidP="00D24EFC">
                  <w:pPr>
                    <w:adjustRightInd w:val="0"/>
                    <w:snapToGrid w:val="0"/>
                    <w:jc w:val="center"/>
                    <w:rPr>
                      <w:spacing w:val="-6"/>
                      <w:szCs w:val="21"/>
                    </w:rPr>
                  </w:pPr>
                  <w:proofErr w:type="spellStart"/>
                  <w:r w:rsidRPr="00811A89">
                    <w:rPr>
                      <w:spacing w:val="-6"/>
                      <w:szCs w:val="21"/>
                    </w:rPr>
                    <w:t>μg</w:t>
                  </w:r>
                  <w:proofErr w:type="spellEnd"/>
                  <w:r w:rsidRPr="00811A89">
                    <w:rPr>
                      <w:spacing w:val="-6"/>
                      <w:szCs w:val="21"/>
                    </w:rPr>
                    <w:t>/m</w:t>
                  </w:r>
                  <w:r w:rsidRPr="00811A89">
                    <w:rPr>
                      <w:spacing w:val="-6"/>
                      <w:szCs w:val="21"/>
                      <w:vertAlign w:val="superscript"/>
                    </w:rPr>
                    <w:t>3</w:t>
                  </w:r>
                </w:p>
              </w:tc>
              <w:tc>
                <w:tcPr>
                  <w:tcW w:w="1157" w:type="pct"/>
                  <w:vAlign w:val="center"/>
                </w:tcPr>
                <w:p w:rsidR="00F60BE5" w:rsidRPr="00811A89" w:rsidRDefault="00F60BE5" w:rsidP="00D24EFC">
                  <w:pPr>
                    <w:adjustRightInd w:val="0"/>
                    <w:snapToGrid w:val="0"/>
                    <w:jc w:val="center"/>
                    <w:rPr>
                      <w:rFonts w:cs="仿宋"/>
                      <w:spacing w:val="-6"/>
                      <w:szCs w:val="21"/>
                    </w:rPr>
                  </w:pPr>
                  <w:r w:rsidRPr="00811A89">
                    <w:rPr>
                      <w:rFonts w:cs="仿宋" w:hint="eastAsia"/>
                      <w:spacing w:val="-6"/>
                      <w:szCs w:val="21"/>
                    </w:rPr>
                    <w:t>2</w:t>
                  </w:r>
                  <w:r w:rsidRPr="00811A89">
                    <w:rPr>
                      <w:rFonts w:cs="仿宋"/>
                      <w:spacing w:val="-6"/>
                      <w:szCs w:val="21"/>
                    </w:rPr>
                    <w:t>4</w:t>
                  </w:r>
                  <w:r w:rsidRPr="00811A89">
                    <w:rPr>
                      <w:rFonts w:cs="仿宋"/>
                      <w:spacing w:val="-6"/>
                      <w:szCs w:val="21"/>
                    </w:rPr>
                    <w:t>小时平均</w:t>
                  </w:r>
                </w:p>
              </w:tc>
              <w:tc>
                <w:tcPr>
                  <w:tcW w:w="508" w:type="pct"/>
                  <w:vAlign w:val="center"/>
                </w:tcPr>
                <w:p w:rsidR="00F60BE5" w:rsidRPr="00811A89" w:rsidRDefault="00F60BE5" w:rsidP="00D24EFC">
                  <w:pPr>
                    <w:adjustRightInd w:val="0"/>
                    <w:snapToGrid w:val="0"/>
                    <w:jc w:val="center"/>
                    <w:rPr>
                      <w:rFonts w:cs="仿宋"/>
                      <w:spacing w:val="-6"/>
                      <w:szCs w:val="21"/>
                    </w:rPr>
                  </w:pPr>
                  <w:r w:rsidRPr="00811A89">
                    <w:rPr>
                      <w:rFonts w:cs="仿宋"/>
                      <w:spacing w:val="-6"/>
                      <w:szCs w:val="21"/>
                    </w:rPr>
                    <w:t>150</w:t>
                  </w:r>
                </w:p>
              </w:tc>
            </w:tr>
            <w:tr w:rsidR="00F60BE5" w:rsidRPr="00811A89" w:rsidTr="00D24EFC">
              <w:trPr>
                <w:trHeight w:val="340"/>
              </w:trPr>
              <w:tc>
                <w:tcPr>
                  <w:tcW w:w="691" w:type="pct"/>
                  <w:vMerge/>
                  <w:vAlign w:val="center"/>
                </w:tcPr>
                <w:p w:rsidR="00F60BE5" w:rsidRPr="00811A89" w:rsidRDefault="00F60BE5" w:rsidP="00D24EFC">
                  <w:pPr>
                    <w:adjustRightInd w:val="0"/>
                    <w:snapToGrid w:val="0"/>
                    <w:jc w:val="center"/>
                    <w:rPr>
                      <w:rFonts w:cs="仿宋"/>
                      <w:spacing w:val="-6"/>
                      <w:szCs w:val="21"/>
                    </w:rPr>
                  </w:pPr>
                </w:p>
              </w:tc>
              <w:tc>
                <w:tcPr>
                  <w:tcW w:w="1413" w:type="pct"/>
                  <w:vMerge/>
                  <w:vAlign w:val="center"/>
                </w:tcPr>
                <w:p w:rsidR="00F60BE5" w:rsidRPr="00811A89" w:rsidRDefault="00F60BE5" w:rsidP="00D24EFC">
                  <w:pPr>
                    <w:adjustRightInd w:val="0"/>
                    <w:snapToGrid w:val="0"/>
                    <w:jc w:val="center"/>
                    <w:rPr>
                      <w:rFonts w:cs="仿宋"/>
                      <w:spacing w:val="-6"/>
                      <w:szCs w:val="21"/>
                    </w:rPr>
                  </w:pPr>
                </w:p>
              </w:tc>
              <w:tc>
                <w:tcPr>
                  <w:tcW w:w="706" w:type="pct"/>
                  <w:vMerge/>
                  <w:vAlign w:val="center"/>
                </w:tcPr>
                <w:p w:rsidR="00F60BE5" w:rsidRPr="00811A89" w:rsidRDefault="00F60BE5" w:rsidP="00D24EFC">
                  <w:pPr>
                    <w:adjustRightInd w:val="0"/>
                    <w:snapToGrid w:val="0"/>
                    <w:jc w:val="center"/>
                    <w:rPr>
                      <w:rFonts w:cs="仿宋"/>
                      <w:spacing w:val="-6"/>
                      <w:szCs w:val="21"/>
                    </w:rPr>
                  </w:pPr>
                </w:p>
              </w:tc>
              <w:tc>
                <w:tcPr>
                  <w:tcW w:w="521" w:type="pct"/>
                  <w:vMerge/>
                  <w:vAlign w:val="center"/>
                </w:tcPr>
                <w:p w:rsidR="00F60BE5" w:rsidRPr="00811A89" w:rsidRDefault="00F60BE5" w:rsidP="00D24EFC">
                  <w:pPr>
                    <w:adjustRightInd w:val="0"/>
                    <w:snapToGrid w:val="0"/>
                    <w:jc w:val="center"/>
                    <w:rPr>
                      <w:spacing w:val="-6"/>
                      <w:szCs w:val="21"/>
                    </w:rPr>
                  </w:pPr>
                </w:p>
              </w:tc>
              <w:tc>
                <w:tcPr>
                  <w:tcW w:w="1157" w:type="pct"/>
                  <w:vAlign w:val="center"/>
                </w:tcPr>
                <w:p w:rsidR="00F60BE5" w:rsidRPr="00811A89" w:rsidRDefault="00F60BE5" w:rsidP="00D24EFC">
                  <w:pPr>
                    <w:adjustRightInd w:val="0"/>
                    <w:snapToGrid w:val="0"/>
                    <w:jc w:val="center"/>
                    <w:rPr>
                      <w:rFonts w:cs="仿宋"/>
                      <w:spacing w:val="-6"/>
                      <w:szCs w:val="21"/>
                    </w:rPr>
                  </w:pPr>
                  <w:r w:rsidRPr="00811A89">
                    <w:rPr>
                      <w:rFonts w:cs="仿宋" w:hint="eastAsia"/>
                      <w:spacing w:val="-6"/>
                      <w:szCs w:val="21"/>
                    </w:rPr>
                    <w:t>年平均</w:t>
                  </w:r>
                </w:p>
              </w:tc>
              <w:tc>
                <w:tcPr>
                  <w:tcW w:w="508" w:type="pct"/>
                  <w:vAlign w:val="center"/>
                </w:tcPr>
                <w:p w:rsidR="00F60BE5" w:rsidRPr="00811A89" w:rsidRDefault="00F60BE5" w:rsidP="00D24EFC">
                  <w:pPr>
                    <w:adjustRightInd w:val="0"/>
                    <w:snapToGrid w:val="0"/>
                    <w:jc w:val="center"/>
                    <w:rPr>
                      <w:rFonts w:cs="仿宋"/>
                      <w:spacing w:val="-6"/>
                      <w:szCs w:val="21"/>
                    </w:rPr>
                  </w:pPr>
                  <w:r w:rsidRPr="00811A89">
                    <w:rPr>
                      <w:rFonts w:cs="仿宋" w:hint="eastAsia"/>
                      <w:spacing w:val="-6"/>
                      <w:szCs w:val="21"/>
                    </w:rPr>
                    <w:t>7</w:t>
                  </w:r>
                  <w:r w:rsidRPr="00811A89">
                    <w:rPr>
                      <w:rFonts w:cs="仿宋"/>
                      <w:spacing w:val="-6"/>
                      <w:szCs w:val="21"/>
                    </w:rPr>
                    <w:t>0</w:t>
                  </w:r>
                </w:p>
              </w:tc>
            </w:tr>
            <w:tr w:rsidR="00F60BE5" w:rsidRPr="00811A89" w:rsidTr="00D24EFC">
              <w:trPr>
                <w:trHeight w:val="340"/>
              </w:trPr>
              <w:tc>
                <w:tcPr>
                  <w:tcW w:w="691" w:type="pct"/>
                  <w:vMerge/>
                  <w:vAlign w:val="center"/>
                </w:tcPr>
                <w:p w:rsidR="00F60BE5" w:rsidRPr="00811A89" w:rsidRDefault="00F60BE5" w:rsidP="00D24EFC">
                  <w:pPr>
                    <w:adjustRightInd w:val="0"/>
                    <w:snapToGrid w:val="0"/>
                    <w:jc w:val="center"/>
                    <w:rPr>
                      <w:rFonts w:cs="仿宋"/>
                      <w:spacing w:val="-6"/>
                      <w:szCs w:val="21"/>
                    </w:rPr>
                  </w:pPr>
                </w:p>
              </w:tc>
              <w:tc>
                <w:tcPr>
                  <w:tcW w:w="1413" w:type="pct"/>
                  <w:vMerge/>
                  <w:vAlign w:val="center"/>
                </w:tcPr>
                <w:p w:rsidR="00F60BE5" w:rsidRPr="00811A89" w:rsidRDefault="00F60BE5" w:rsidP="00D24EFC">
                  <w:pPr>
                    <w:adjustRightInd w:val="0"/>
                    <w:snapToGrid w:val="0"/>
                    <w:jc w:val="center"/>
                    <w:rPr>
                      <w:rFonts w:cs="仿宋"/>
                      <w:spacing w:val="-6"/>
                      <w:szCs w:val="21"/>
                    </w:rPr>
                  </w:pPr>
                </w:p>
              </w:tc>
              <w:tc>
                <w:tcPr>
                  <w:tcW w:w="706" w:type="pct"/>
                  <w:vMerge w:val="restart"/>
                  <w:vAlign w:val="center"/>
                </w:tcPr>
                <w:p w:rsidR="00F60BE5" w:rsidRPr="00811A89" w:rsidRDefault="00F60BE5" w:rsidP="00D24EFC">
                  <w:pPr>
                    <w:adjustRightInd w:val="0"/>
                    <w:snapToGrid w:val="0"/>
                    <w:jc w:val="center"/>
                    <w:rPr>
                      <w:rFonts w:cs="仿宋"/>
                      <w:spacing w:val="-6"/>
                      <w:szCs w:val="21"/>
                    </w:rPr>
                  </w:pPr>
                  <w:r w:rsidRPr="00811A89">
                    <w:rPr>
                      <w:rFonts w:cs="仿宋" w:hint="eastAsia"/>
                      <w:spacing w:val="-6"/>
                      <w:szCs w:val="21"/>
                    </w:rPr>
                    <w:t>P</w:t>
                  </w:r>
                  <w:r w:rsidRPr="00811A89">
                    <w:rPr>
                      <w:rFonts w:cs="仿宋"/>
                      <w:spacing w:val="-6"/>
                      <w:szCs w:val="21"/>
                    </w:rPr>
                    <w:t>M</w:t>
                  </w:r>
                  <w:r w:rsidRPr="00811A89">
                    <w:rPr>
                      <w:spacing w:val="-6"/>
                      <w:szCs w:val="21"/>
                      <w:vertAlign w:val="subscript"/>
                    </w:rPr>
                    <w:t>2.5</w:t>
                  </w:r>
                </w:p>
              </w:tc>
              <w:tc>
                <w:tcPr>
                  <w:tcW w:w="521" w:type="pct"/>
                  <w:vMerge w:val="restart"/>
                  <w:vAlign w:val="center"/>
                </w:tcPr>
                <w:p w:rsidR="00F60BE5" w:rsidRPr="00811A89" w:rsidRDefault="00F60BE5" w:rsidP="00D24EFC">
                  <w:pPr>
                    <w:adjustRightInd w:val="0"/>
                    <w:snapToGrid w:val="0"/>
                    <w:jc w:val="center"/>
                    <w:rPr>
                      <w:spacing w:val="-6"/>
                      <w:szCs w:val="21"/>
                    </w:rPr>
                  </w:pPr>
                  <w:proofErr w:type="spellStart"/>
                  <w:r w:rsidRPr="00811A89">
                    <w:rPr>
                      <w:spacing w:val="-6"/>
                      <w:szCs w:val="21"/>
                    </w:rPr>
                    <w:t>μg</w:t>
                  </w:r>
                  <w:proofErr w:type="spellEnd"/>
                  <w:r w:rsidRPr="00811A89">
                    <w:rPr>
                      <w:spacing w:val="-6"/>
                      <w:szCs w:val="21"/>
                    </w:rPr>
                    <w:t>/m</w:t>
                  </w:r>
                  <w:r w:rsidRPr="00811A89">
                    <w:rPr>
                      <w:spacing w:val="-6"/>
                      <w:szCs w:val="21"/>
                      <w:vertAlign w:val="superscript"/>
                    </w:rPr>
                    <w:t>3</w:t>
                  </w:r>
                </w:p>
              </w:tc>
              <w:tc>
                <w:tcPr>
                  <w:tcW w:w="1157" w:type="pct"/>
                  <w:vAlign w:val="center"/>
                </w:tcPr>
                <w:p w:rsidR="00F60BE5" w:rsidRPr="00811A89" w:rsidRDefault="00F60BE5" w:rsidP="00D24EFC">
                  <w:pPr>
                    <w:adjustRightInd w:val="0"/>
                    <w:snapToGrid w:val="0"/>
                    <w:jc w:val="center"/>
                    <w:rPr>
                      <w:rFonts w:cs="仿宋"/>
                      <w:spacing w:val="-6"/>
                      <w:szCs w:val="21"/>
                    </w:rPr>
                  </w:pPr>
                  <w:r w:rsidRPr="00811A89">
                    <w:rPr>
                      <w:rFonts w:cs="仿宋" w:hint="eastAsia"/>
                      <w:spacing w:val="-6"/>
                      <w:szCs w:val="21"/>
                    </w:rPr>
                    <w:t>2</w:t>
                  </w:r>
                  <w:r w:rsidRPr="00811A89">
                    <w:rPr>
                      <w:rFonts w:cs="仿宋"/>
                      <w:spacing w:val="-6"/>
                      <w:szCs w:val="21"/>
                    </w:rPr>
                    <w:t>4</w:t>
                  </w:r>
                  <w:r w:rsidRPr="00811A89">
                    <w:rPr>
                      <w:rFonts w:cs="仿宋"/>
                      <w:spacing w:val="-6"/>
                      <w:szCs w:val="21"/>
                    </w:rPr>
                    <w:t>小时平均</w:t>
                  </w:r>
                </w:p>
              </w:tc>
              <w:tc>
                <w:tcPr>
                  <w:tcW w:w="508" w:type="pct"/>
                  <w:vAlign w:val="center"/>
                </w:tcPr>
                <w:p w:rsidR="00F60BE5" w:rsidRPr="00811A89" w:rsidRDefault="00F60BE5" w:rsidP="00D24EFC">
                  <w:pPr>
                    <w:adjustRightInd w:val="0"/>
                    <w:snapToGrid w:val="0"/>
                    <w:jc w:val="center"/>
                    <w:rPr>
                      <w:rFonts w:cs="仿宋"/>
                      <w:spacing w:val="-6"/>
                      <w:szCs w:val="21"/>
                    </w:rPr>
                  </w:pPr>
                  <w:r w:rsidRPr="00811A89">
                    <w:rPr>
                      <w:rFonts w:cs="仿宋" w:hint="eastAsia"/>
                      <w:spacing w:val="-6"/>
                      <w:szCs w:val="21"/>
                    </w:rPr>
                    <w:t>7</w:t>
                  </w:r>
                  <w:r w:rsidRPr="00811A89">
                    <w:rPr>
                      <w:rFonts w:cs="仿宋"/>
                      <w:spacing w:val="-6"/>
                      <w:szCs w:val="21"/>
                    </w:rPr>
                    <w:t>5</w:t>
                  </w:r>
                </w:p>
              </w:tc>
            </w:tr>
            <w:tr w:rsidR="00F60BE5" w:rsidRPr="00811A89" w:rsidTr="00D24EFC">
              <w:trPr>
                <w:trHeight w:val="340"/>
              </w:trPr>
              <w:tc>
                <w:tcPr>
                  <w:tcW w:w="691" w:type="pct"/>
                  <w:vMerge/>
                  <w:vAlign w:val="center"/>
                </w:tcPr>
                <w:p w:rsidR="00F60BE5" w:rsidRPr="00811A89" w:rsidRDefault="00F60BE5" w:rsidP="00D24EFC">
                  <w:pPr>
                    <w:adjustRightInd w:val="0"/>
                    <w:snapToGrid w:val="0"/>
                    <w:jc w:val="center"/>
                    <w:rPr>
                      <w:rFonts w:cs="仿宋"/>
                      <w:spacing w:val="-6"/>
                      <w:szCs w:val="21"/>
                    </w:rPr>
                  </w:pPr>
                </w:p>
              </w:tc>
              <w:tc>
                <w:tcPr>
                  <w:tcW w:w="1413" w:type="pct"/>
                  <w:vMerge/>
                  <w:vAlign w:val="center"/>
                </w:tcPr>
                <w:p w:rsidR="00F60BE5" w:rsidRPr="00811A89" w:rsidRDefault="00F60BE5" w:rsidP="00D24EFC">
                  <w:pPr>
                    <w:adjustRightInd w:val="0"/>
                    <w:snapToGrid w:val="0"/>
                    <w:jc w:val="center"/>
                    <w:rPr>
                      <w:rFonts w:cs="仿宋"/>
                      <w:spacing w:val="-6"/>
                      <w:szCs w:val="21"/>
                    </w:rPr>
                  </w:pPr>
                </w:p>
              </w:tc>
              <w:tc>
                <w:tcPr>
                  <w:tcW w:w="706" w:type="pct"/>
                  <w:vMerge/>
                  <w:vAlign w:val="center"/>
                </w:tcPr>
                <w:p w:rsidR="00F60BE5" w:rsidRPr="00811A89" w:rsidRDefault="00F60BE5" w:rsidP="00D24EFC">
                  <w:pPr>
                    <w:adjustRightInd w:val="0"/>
                    <w:snapToGrid w:val="0"/>
                    <w:jc w:val="center"/>
                    <w:rPr>
                      <w:rFonts w:cs="仿宋"/>
                      <w:spacing w:val="-6"/>
                      <w:szCs w:val="21"/>
                    </w:rPr>
                  </w:pPr>
                </w:p>
              </w:tc>
              <w:tc>
                <w:tcPr>
                  <w:tcW w:w="521" w:type="pct"/>
                  <w:vMerge/>
                  <w:vAlign w:val="center"/>
                </w:tcPr>
                <w:p w:rsidR="00F60BE5" w:rsidRPr="00811A89" w:rsidRDefault="00F60BE5" w:rsidP="00D24EFC">
                  <w:pPr>
                    <w:adjustRightInd w:val="0"/>
                    <w:snapToGrid w:val="0"/>
                    <w:jc w:val="center"/>
                    <w:rPr>
                      <w:spacing w:val="-6"/>
                      <w:szCs w:val="21"/>
                    </w:rPr>
                  </w:pPr>
                </w:p>
              </w:tc>
              <w:tc>
                <w:tcPr>
                  <w:tcW w:w="1157" w:type="pct"/>
                  <w:vAlign w:val="center"/>
                </w:tcPr>
                <w:p w:rsidR="00F60BE5" w:rsidRPr="00811A89" w:rsidRDefault="00F60BE5" w:rsidP="00D24EFC">
                  <w:pPr>
                    <w:adjustRightInd w:val="0"/>
                    <w:snapToGrid w:val="0"/>
                    <w:jc w:val="center"/>
                    <w:rPr>
                      <w:rFonts w:cs="仿宋"/>
                      <w:spacing w:val="-6"/>
                      <w:szCs w:val="21"/>
                    </w:rPr>
                  </w:pPr>
                  <w:r w:rsidRPr="00811A89">
                    <w:rPr>
                      <w:rFonts w:cs="仿宋" w:hint="eastAsia"/>
                      <w:spacing w:val="-6"/>
                      <w:szCs w:val="21"/>
                    </w:rPr>
                    <w:t>年平均</w:t>
                  </w:r>
                </w:p>
              </w:tc>
              <w:tc>
                <w:tcPr>
                  <w:tcW w:w="508" w:type="pct"/>
                  <w:vAlign w:val="center"/>
                </w:tcPr>
                <w:p w:rsidR="00F60BE5" w:rsidRPr="00811A89" w:rsidRDefault="00F60BE5" w:rsidP="00D24EFC">
                  <w:pPr>
                    <w:adjustRightInd w:val="0"/>
                    <w:snapToGrid w:val="0"/>
                    <w:jc w:val="center"/>
                    <w:rPr>
                      <w:rFonts w:cs="仿宋"/>
                      <w:spacing w:val="-6"/>
                      <w:szCs w:val="21"/>
                    </w:rPr>
                  </w:pPr>
                  <w:r w:rsidRPr="00811A89">
                    <w:rPr>
                      <w:rFonts w:cs="仿宋" w:hint="eastAsia"/>
                      <w:spacing w:val="-6"/>
                      <w:szCs w:val="21"/>
                    </w:rPr>
                    <w:t>3</w:t>
                  </w:r>
                  <w:r w:rsidRPr="00811A89">
                    <w:rPr>
                      <w:rFonts w:cs="仿宋"/>
                      <w:spacing w:val="-6"/>
                      <w:szCs w:val="21"/>
                    </w:rPr>
                    <w:t>5</w:t>
                  </w:r>
                </w:p>
              </w:tc>
            </w:tr>
            <w:tr w:rsidR="00F60BE5" w:rsidRPr="00811A89" w:rsidTr="00D24EFC">
              <w:trPr>
                <w:trHeight w:val="340"/>
              </w:trPr>
              <w:tc>
                <w:tcPr>
                  <w:tcW w:w="691" w:type="pct"/>
                  <w:vMerge/>
                  <w:vAlign w:val="center"/>
                </w:tcPr>
                <w:p w:rsidR="00F60BE5" w:rsidRPr="00811A89" w:rsidRDefault="00F60BE5" w:rsidP="00D24EFC">
                  <w:pPr>
                    <w:adjustRightInd w:val="0"/>
                    <w:snapToGrid w:val="0"/>
                    <w:jc w:val="center"/>
                    <w:rPr>
                      <w:rFonts w:cs="仿宋"/>
                      <w:spacing w:val="-6"/>
                      <w:szCs w:val="21"/>
                    </w:rPr>
                  </w:pPr>
                </w:p>
              </w:tc>
              <w:tc>
                <w:tcPr>
                  <w:tcW w:w="1413" w:type="pct"/>
                  <w:vMerge/>
                  <w:vAlign w:val="center"/>
                </w:tcPr>
                <w:p w:rsidR="00F60BE5" w:rsidRPr="00811A89" w:rsidRDefault="00F60BE5" w:rsidP="00D24EFC">
                  <w:pPr>
                    <w:adjustRightInd w:val="0"/>
                    <w:snapToGrid w:val="0"/>
                    <w:jc w:val="center"/>
                    <w:rPr>
                      <w:rFonts w:cs="仿宋"/>
                      <w:spacing w:val="-6"/>
                      <w:szCs w:val="21"/>
                    </w:rPr>
                  </w:pPr>
                </w:p>
              </w:tc>
              <w:tc>
                <w:tcPr>
                  <w:tcW w:w="706" w:type="pct"/>
                  <w:vMerge w:val="restart"/>
                  <w:vAlign w:val="center"/>
                </w:tcPr>
                <w:p w:rsidR="00F60BE5" w:rsidRPr="00811A89" w:rsidRDefault="00F60BE5" w:rsidP="00D24EFC">
                  <w:pPr>
                    <w:adjustRightInd w:val="0"/>
                    <w:snapToGrid w:val="0"/>
                    <w:jc w:val="center"/>
                    <w:rPr>
                      <w:rFonts w:cs="仿宋"/>
                      <w:spacing w:val="-6"/>
                      <w:szCs w:val="21"/>
                    </w:rPr>
                  </w:pPr>
                  <w:r w:rsidRPr="00811A89">
                    <w:rPr>
                      <w:rFonts w:cs="仿宋" w:hint="eastAsia"/>
                      <w:spacing w:val="-6"/>
                      <w:szCs w:val="21"/>
                    </w:rPr>
                    <w:t>C</w:t>
                  </w:r>
                  <w:r w:rsidRPr="00811A89">
                    <w:rPr>
                      <w:rFonts w:cs="仿宋"/>
                      <w:spacing w:val="-6"/>
                      <w:szCs w:val="21"/>
                    </w:rPr>
                    <w:t>O</w:t>
                  </w:r>
                </w:p>
              </w:tc>
              <w:tc>
                <w:tcPr>
                  <w:tcW w:w="521" w:type="pct"/>
                  <w:vMerge w:val="restart"/>
                  <w:vAlign w:val="center"/>
                </w:tcPr>
                <w:p w:rsidR="00F60BE5" w:rsidRPr="00811A89" w:rsidRDefault="00F60BE5" w:rsidP="00D24EFC">
                  <w:pPr>
                    <w:adjustRightInd w:val="0"/>
                    <w:snapToGrid w:val="0"/>
                    <w:jc w:val="center"/>
                    <w:rPr>
                      <w:spacing w:val="-6"/>
                      <w:szCs w:val="21"/>
                    </w:rPr>
                  </w:pPr>
                  <w:r w:rsidRPr="00811A89">
                    <w:rPr>
                      <w:spacing w:val="-6"/>
                      <w:szCs w:val="21"/>
                    </w:rPr>
                    <w:t>mg/m</w:t>
                  </w:r>
                  <w:r w:rsidRPr="00811A89">
                    <w:rPr>
                      <w:spacing w:val="-6"/>
                      <w:szCs w:val="21"/>
                      <w:vertAlign w:val="superscript"/>
                    </w:rPr>
                    <w:t>3</w:t>
                  </w:r>
                </w:p>
              </w:tc>
              <w:tc>
                <w:tcPr>
                  <w:tcW w:w="1157" w:type="pct"/>
                  <w:vAlign w:val="center"/>
                </w:tcPr>
                <w:p w:rsidR="00F60BE5" w:rsidRPr="00811A89" w:rsidRDefault="00F60BE5" w:rsidP="00D24EFC">
                  <w:pPr>
                    <w:adjustRightInd w:val="0"/>
                    <w:snapToGrid w:val="0"/>
                    <w:jc w:val="center"/>
                    <w:rPr>
                      <w:rFonts w:cs="仿宋"/>
                      <w:spacing w:val="-6"/>
                      <w:szCs w:val="21"/>
                    </w:rPr>
                  </w:pPr>
                  <w:r w:rsidRPr="00811A89">
                    <w:rPr>
                      <w:rFonts w:cs="仿宋" w:hint="eastAsia"/>
                      <w:spacing w:val="-6"/>
                      <w:szCs w:val="21"/>
                    </w:rPr>
                    <w:t>1</w:t>
                  </w:r>
                  <w:r w:rsidRPr="00811A89">
                    <w:rPr>
                      <w:rFonts w:cs="仿宋" w:hint="eastAsia"/>
                      <w:spacing w:val="-6"/>
                      <w:szCs w:val="21"/>
                    </w:rPr>
                    <w:t>小时平均</w:t>
                  </w:r>
                </w:p>
              </w:tc>
              <w:tc>
                <w:tcPr>
                  <w:tcW w:w="508" w:type="pct"/>
                  <w:vAlign w:val="center"/>
                </w:tcPr>
                <w:p w:rsidR="00F60BE5" w:rsidRPr="00811A89" w:rsidRDefault="00F60BE5" w:rsidP="00D24EFC">
                  <w:pPr>
                    <w:adjustRightInd w:val="0"/>
                    <w:snapToGrid w:val="0"/>
                    <w:jc w:val="center"/>
                    <w:rPr>
                      <w:rFonts w:cs="仿宋"/>
                      <w:spacing w:val="-6"/>
                      <w:szCs w:val="21"/>
                    </w:rPr>
                  </w:pPr>
                  <w:r w:rsidRPr="00811A89">
                    <w:rPr>
                      <w:rFonts w:cs="仿宋" w:hint="eastAsia"/>
                      <w:spacing w:val="-6"/>
                      <w:szCs w:val="21"/>
                    </w:rPr>
                    <w:t>1</w:t>
                  </w:r>
                  <w:r w:rsidRPr="00811A89">
                    <w:rPr>
                      <w:rFonts w:cs="仿宋"/>
                      <w:spacing w:val="-6"/>
                      <w:szCs w:val="21"/>
                    </w:rPr>
                    <w:t>0</w:t>
                  </w:r>
                </w:p>
              </w:tc>
            </w:tr>
            <w:tr w:rsidR="00F60BE5" w:rsidRPr="00811A89" w:rsidTr="00D24EFC">
              <w:trPr>
                <w:trHeight w:val="340"/>
              </w:trPr>
              <w:tc>
                <w:tcPr>
                  <w:tcW w:w="691" w:type="pct"/>
                  <w:vMerge/>
                  <w:vAlign w:val="center"/>
                </w:tcPr>
                <w:p w:rsidR="00F60BE5" w:rsidRPr="00811A89" w:rsidRDefault="00F60BE5" w:rsidP="00D24EFC">
                  <w:pPr>
                    <w:adjustRightInd w:val="0"/>
                    <w:snapToGrid w:val="0"/>
                    <w:jc w:val="center"/>
                    <w:rPr>
                      <w:rFonts w:cs="仿宋"/>
                      <w:spacing w:val="-6"/>
                      <w:szCs w:val="21"/>
                    </w:rPr>
                  </w:pPr>
                </w:p>
              </w:tc>
              <w:tc>
                <w:tcPr>
                  <w:tcW w:w="1413" w:type="pct"/>
                  <w:vMerge/>
                  <w:vAlign w:val="center"/>
                </w:tcPr>
                <w:p w:rsidR="00F60BE5" w:rsidRPr="00811A89" w:rsidRDefault="00F60BE5" w:rsidP="00D24EFC">
                  <w:pPr>
                    <w:adjustRightInd w:val="0"/>
                    <w:snapToGrid w:val="0"/>
                    <w:jc w:val="center"/>
                    <w:rPr>
                      <w:rFonts w:cs="仿宋"/>
                      <w:spacing w:val="-6"/>
                      <w:szCs w:val="21"/>
                    </w:rPr>
                  </w:pPr>
                </w:p>
              </w:tc>
              <w:tc>
                <w:tcPr>
                  <w:tcW w:w="706" w:type="pct"/>
                  <w:vMerge/>
                  <w:vAlign w:val="center"/>
                </w:tcPr>
                <w:p w:rsidR="00F60BE5" w:rsidRPr="00811A89" w:rsidRDefault="00F60BE5" w:rsidP="00D24EFC">
                  <w:pPr>
                    <w:adjustRightInd w:val="0"/>
                    <w:snapToGrid w:val="0"/>
                    <w:jc w:val="center"/>
                    <w:rPr>
                      <w:rFonts w:cs="仿宋"/>
                      <w:spacing w:val="-6"/>
                      <w:szCs w:val="21"/>
                    </w:rPr>
                  </w:pPr>
                </w:p>
              </w:tc>
              <w:tc>
                <w:tcPr>
                  <w:tcW w:w="521" w:type="pct"/>
                  <w:vMerge/>
                  <w:vAlign w:val="center"/>
                </w:tcPr>
                <w:p w:rsidR="00F60BE5" w:rsidRPr="00811A89" w:rsidRDefault="00F60BE5" w:rsidP="00D24EFC">
                  <w:pPr>
                    <w:adjustRightInd w:val="0"/>
                    <w:snapToGrid w:val="0"/>
                    <w:jc w:val="center"/>
                    <w:rPr>
                      <w:spacing w:val="-6"/>
                      <w:szCs w:val="21"/>
                    </w:rPr>
                  </w:pPr>
                </w:p>
              </w:tc>
              <w:tc>
                <w:tcPr>
                  <w:tcW w:w="1157" w:type="pct"/>
                  <w:vAlign w:val="center"/>
                </w:tcPr>
                <w:p w:rsidR="00F60BE5" w:rsidRPr="00811A89" w:rsidRDefault="00F60BE5" w:rsidP="00D24EFC">
                  <w:pPr>
                    <w:adjustRightInd w:val="0"/>
                    <w:snapToGrid w:val="0"/>
                    <w:jc w:val="center"/>
                    <w:rPr>
                      <w:rFonts w:cs="仿宋"/>
                      <w:spacing w:val="-6"/>
                      <w:szCs w:val="21"/>
                    </w:rPr>
                  </w:pPr>
                  <w:r w:rsidRPr="00811A89">
                    <w:rPr>
                      <w:rFonts w:cs="仿宋" w:hint="eastAsia"/>
                      <w:spacing w:val="-6"/>
                      <w:szCs w:val="21"/>
                    </w:rPr>
                    <w:t>2</w:t>
                  </w:r>
                  <w:r w:rsidRPr="00811A89">
                    <w:rPr>
                      <w:rFonts w:cs="仿宋"/>
                      <w:spacing w:val="-6"/>
                      <w:szCs w:val="21"/>
                    </w:rPr>
                    <w:t>4</w:t>
                  </w:r>
                  <w:r w:rsidRPr="00811A89">
                    <w:rPr>
                      <w:rFonts w:cs="仿宋"/>
                      <w:spacing w:val="-6"/>
                      <w:szCs w:val="21"/>
                    </w:rPr>
                    <w:t>小时平均</w:t>
                  </w:r>
                </w:p>
              </w:tc>
              <w:tc>
                <w:tcPr>
                  <w:tcW w:w="508" w:type="pct"/>
                  <w:vAlign w:val="center"/>
                </w:tcPr>
                <w:p w:rsidR="00F60BE5" w:rsidRPr="00811A89" w:rsidRDefault="00F60BE5" w:rsidP="00D24EFC">
                  <w:pPr>
                    <w:adjustRightInd w:val="0"/>
                    <w:snapToGrid w:val="0"/>
                    <w:jc w:val="center"/>
                    <w:rPr>
                      <w:rFonts w:cs="仿宋"/>
                      <w:spacing w:val="-6"/>
                      <w:szCs w:val="21"/>
                    </w:rPr>
                  </w:pPr>
                  <w:r w:rsidRPr="00811A89">
                    <w:rPr>
                      <w:rFonts w:cs="仿宋" w:hint="eastAsia"/>
                      <w:spacing w:val="-6"/>
                      <w:szCs w:val="21"/>
                    </w:rPr>
                    <w:t>4</w:t>
                  </w:r>
                </w:p>
              </w:tc>
            </w:tr>
            <w:tr w:rsidR="00F60BE5" w:rsidRPr="00811A89" w:rsidTr="00D24EFC">
              <w:trPr>
                <w:trHeight w:val="340"/>
              </w:trPr>
              <w:tc>
                <w:tcPr>
                  <w:tcW w:w="691" w:type="pct"/>
                  <w:vMerge/>
                  <w:vAlign w:val="center"/>
                </w:tcPr>
                <w:p w:rsidR="00F60BE5" w:rsidRPr="00811A89" w:rsidRDefault="00F60BE5" w:rsidP="00D24EFC">
                  <w:pPr>
                    <w:adjustRightInd w:val="0"/>
                    <w:snapToGrid w:val="0"/>
                    <w:jc w:val="center"/>
                    <w:rPr>
                      <w:rFonts w:cs="仿宋"/>
                      <w:spacing w:val="-6"/>
                      <w:szCs w:val="21"/>
                    </w:rPr>
                  </w:pPr>
                </w:p>
              </w:tc>
              <w:tc>
                <w:tcPr>
                  <w:tcW w:w="1413" w:type="pct"/>
                  <w:vMerge/>
                  <w:vAlign w:val="center"/>
                </w:tcPr>
                <w:p w:rsidR="00F60BE5" w:rsidRPr="00811A89" w:rsidRDefault="00F60BE5" w:rsidP="00D24EFC">
                  <w:pPr>
                    <w:adjustRightInd w:val="0"/>
                    <w:snapToGrid w:val="0"/>
                    <w:jc w:val="center"/>
                    <w:rPr>
                      <w:rFonts w:cs="仿宋"/>
                      <w:spacing w:val="-6"/>
                      <w:szCs w:val="21"/>
                    </w:rPr>
                  </w:pPr>
                </w:p>
              </w:tc>
              <w:tc>
                <w:tcPr>
                  <w:tcW w:w="706" w:type="pct"/>
                  <w:vMerge w:val="restart"/>
                  <w:vAlign w:val="center"/>
                </w:tcPr>
                <w:p w:rsidR="00F60BE5" w:rsidRPr="00811A89" w:rsidRDefault="00F60BE5" w:rsidP="00D24EFC">
                  <w:pPr>
                    <w:adjustRightInd w:val="0"/>
                    <w:snapToGrid w:val="0"/>
                    <w:jc w:val="center"/>
                    <w:rPr>
                      <w:rFonts w:cs="仿宋"/>
                      <w:spacing w:val="-6"/>
                      <w:szCs w:val="21"/>
                    </w:rPr>
                  </w:pPr>
                  <w:r w:rsidRPr="00811A89">
                    <w:rPr>
                      <w:rFonts w:cs="仿宋" w:hint="eastAsia"/>
                      <w:spacing w:val="-6"/>
                      <w:szCs w:val="21"/>
                    </w:rPr>
                    <w:t>O</w:t>
                  </w:r>
                  <w:r w:rsidRPr="00811A89">
                    <w:rPr>
                      <w:spacing w:val="-6"/>
                      <w:szCs w:val="21"/>
                      <w:vertAlign w:val="subscript"/>
                    </w:rPr>
                    <w:t>3</w:t>
                  </w:r>
                </w:p>
              </w:tc>
              <w:tc>
                <w:tcPr>
                  <w:tcW w:w="521" w:type="pct"/>
                  <w:vMerge w:val="restart"/>
                  <w:vAlign w:val="center"/>
                </w:tcPr>
                <w:p w:rsidR="00F60BE5" w:rsidRPr="00811A89" w:rsidRDefault="00F60BE5" w:rsidP="00D24EFC">
                  <w:pPr>
                    <w:adjustRightInd w:val="0"/>
                    <w:snapToGrid w:val="0"/>
                    <w:jc w:val="center"/>
                    <w:rPr>
                      <w:spacing w:val="-6"/>
                      <w:szCs w:val="21"/>
                    </w:rPr>
                  </w:pPr>
                  <w:proofErr w:type="spellStart"/>
                  <w:r w:rsidRPr="00811A89">
                    <w:rPr>
                      <w:spacing w:val="-6"/>
                      <w:szCs w:val="21"/>
                    </w:rPr>
                    <w:t>μg</w:t>
                  </w:r>
                  <w:proofErr w:type="spellEnd"/>
                  <w:r w:rsidRPr="00811A89">
                    <w:rPr>
                      <w:spacing w:val="-6"/>
                      <w:szCs w:val="21"/>
                    </w:rPr>
                    <w:t>/m</w:t>
                  </w:r>
                  <w:r w:rsidRPr="00811A89">
                    <w:rPr>
                      <w:spacing w:val="-6"/>
                      <w:szCs w:val="21"/>
                      <w:vertAlign w:val="superscript"/>
                    </w:rPr>
                    <w:t>3</w:t>
                  </w:r>
                </w:p>
              </w:tc>
              <w:tc>
                <w:tcPr>
                  <w:tcW w:w="1157" w:type="pct"/>
                  <w:vAlign w:val="center"/>
                </w:tcPr>
                <w:p w:rsidR="00F60BE5" w:rsidRPr="00811A89" w:rsidRDefault="00F60BE5" w:rsidP="00D24EFC">
                  <w:pPr>
                    <w:adjustRightInd w:val="0"/>
                    <w:snapToGrid w:val="0"/>
                    <w:jc w:val="center"/>
                    <w:rPr>
                      <w:rFonts w:cs="仿宋"/>
                      <w:spacing w:val="-6"/>
                      <w:szCs w:val="21"/>
                    </w:rPr>
                  </w:pPr>
                  <w:r w:rsidRPr="00811A89">
                    <w:rPr>
                      <w:rFonts w:cs="仿宋" w:hint="eastAsia"/>
                      <w:spacing w:val="-6"/>
                      <w:szCs w:val="21"/>
                    </w:rPr>
                    <w:t>1</w:t>
                  </w:r>
                  <w:r w:rsidRPr="00811A89">
                    <w:rPr>
                      <w:rFonts w:cs="仿宋" w:hint="eastAsia"/>
                      <w:spacing w:val="-6"/>
                      <w:szCs w:val="21"/>
                    </w:rPr>
                    <w:t>小时平均</w:t>
                  </w:r>
                </w:p>
              </w:tc>
              <w:tc>
                <w:tcPr>
                  <w:tcW w:w="508" w:type="pct"/>
                  <w:vAlign w:val="center"/>
                </w:tcPr>
                <w:p w:rsidR="00F60BE5" w:rsidRPr="00811A89" w:rsidRDefault="00F60BE5" w:rsidP="00D24EFC">
                  <w:pPr>
                    <w:adjustRightInd w:val="0"/>
                    <w:snapToGrid w:val="0"/>
                    <w:jc w:val="center"/>
                    <w:rPr>
                      <w:rFonts w:cs="仿宋"/>
                      <w:spacing w:val="-6"/>
                      <w:szCs w:val="21"/>
                    </w:rPr>
                  </w:pPr>
                  <w:r w:rsidRPr="00811A89">
                    <w:rPr>
                      <w:rFonts w:cs="仿宋" w:hint="eastAsia"/>
                      <w:spacing w:val="-6"/>
                      <w:szCs w:val="21"/>
                    </w:rPr>
                    <w:t>2</w:t>
                  </w:r>
                  <w:r w:rsidRPr="00811A89">
                    <w:rPr>
                      <w:rFonts w:cs="仿宋"/>
                      <w:spacing w:val="-6"/>
                      <w:szCs w:val="21"/>
                    </w:rPr>
                    <w:t>00</w:t>
                  </w:r>
                </w:p>
              </w:tc>
            </w:tr>
            <w:tr w:rsidR="00F60BE5" w:rsidRPr="00811A89" w:rsidTr="00D24EFC">
              <w:trPr>
                <w:trHeight w:val="340"/>
              </w:trPr>
              <w:tc>
                <w:tcPr>
                  <w:tcW w:w="691" w:type="pct"/>
                  <w:vMerge/>
                  <w:vAlign w:val="center"/>
                </w:tcPr>
                <w:p w:rsidR="00F60BE5" w:rsidRPr="00811A89" w:rsidRDefault="00F60BE5" w:rsidP="00D24EFC">
                  <w:pPr>
                    <w:adjustRightInd w:val="0"/>
                    <w:snapToGrid w:val="0"/>
                    <w:jc w:val="center"/>
                    <w:rPr>
                      <w:rFonts w:cs="仿宋"/>
                      <w:spacing w:val="-6"/>
                      <w:szCs w:val="21"/>
                    </w:rPr>
                  </w:pPr>
                </w:p>
              </w:tc>
              <w:tc>
                <w:tcPr>
                  <w:tcW w:w="1413" w:type="pct"/>
                  <w:vMerge/>
                  <w:vAlign w:val="center"/>
                </w:tcPr>
                <w:p w:rsidR="00F60BE5" w:rsidRPr="00811A89" w:rsidRDefault="00F60BE5" w:rsidP="00D24EFC">
                  <w:pPr>
                    <w:adjustRightInd w:val="0"/>
                    <w:snapToGrid w:val="0"/>
                    <w:jc w:val="center"/>
                    <w:rPr>
                      <w:rFonts w:cs="仿宋"/>
                      <w:spacing w:val="-6"/>
                      <w:szCs w:val="21"/>
                    </w:rPr>
                  </w:pPr>
                </w:p>
              </w:tc>
              <w:tc>
                <w:tcPr>
                  <w:tcW w:w="706" w:type="pct"/>
                  <w:vMerge/>
                  <w:vAlign w:val="center"/>
                </w:tcPr>
                <w:p w:rsidR="00F60BE5" w:rsidRPr="00811A89" w:rsidRDefault="00F60BE5" w:rsidP="00D24EFC">
                  <w:pPr>
                    <w:adjustRightInd w:val="0"/>
                    <w:snapToGrid w:val="0"/>
                    <w:jc w:val="center"/>
                    <w:rPr>
                      <w:rFonts w:cs="仿宋"/>
                      <w:spacing w:val="-6"/>
                      <w:szCs w:val="21"/>
                    </w:rPr>
                  </w:pPr>
                </w:p>
              </w:tc>
              <w:tc>
                <w:tcPr>
                  <w:tcW w:w="521" w:type="pct"/>
                  <w:vMerge/>
                  <w:vAlign w:val="center"/>
                </w:tcPr>
                <w:p w:rsidR="00F60BE5" w:rsidRPr="00811A89" w:rsidRDefault="00F60BE5" w:rsidP="00D24EFC">
                  <w:pPr>
                    <w:adjustRightInd w:val="0"/>
                    <w:snapToGrid w:val="0"/>
                    <w:jc w:val="center"/>
                    <w:rPr>
                      <w:rFonts w:cs="仿宋"/>
                      <w:spacing w:val="-6"/>
                      <w:szCs w:val="21"/>
                    </w:rPr>
                  </w:pPr>
                </w:p>
              </w:tc>
              <w:tc>
                <w:tcPr>
                  <w:tcW w:w="1157" w:type="pct"/>
                  <w:vAlign w:val="center"/>
                </w:tcPr>
                <w:p w:rsidR="00F60BE5" w:rsidRPr="00811A89" w:rsidRDefault="00F60BE5" w:rsidP="00D24EFC">
                  <w:pPr>
                    <w:adjustRightInd w:val="0"/>
                    <w:snapToGrid w:val="0"/>
                    <w:jc w:val="center"/>
                    <w:rPr>
                      <w:rFonts w:cs="仿宋"/>
                      <w:spacing w:val="-6"/>
                      <w:szCs w:val="21"/>
                    </w:rPr>
                  </w:pPr>
                  <w:r w:rsidRPr="00811A89">
                    <w:rPr>
                      <w:rFonts w:cs="仿宋" w:hint="eastAsia"/>
                      <w:spacing w:val="-6"/>
                      <w:szCs w:val="21"/>
                    </w:rPr>
                    <w:t>日最大</w:t>
                  </w:r>
                  <w:r w:rsidRPr="00811A89">
                    <w:rPr>
                      <w:rFonts w:cs="仿宋" w:hint="eastAsia"/>
                      <w:spacing w:val="-6"/>
                      <w:szCs w:val="21"/>
                    </w:rPr>
                    <w:t>8</w:t>
                  </w:r>
                  <w:r w:rsidRPr="00811A89">
                    <w:rPr>
                      <w:rFonts w:cs="仿宋" w:hint="eastAsia"/>
                      <w:spacing w:val="-6"/>
                      <w:szCs w:val="21"/>
                    </w:rPr>
                    <w:t>小时平均</w:t>
                  </w:r>
                </w:p>
              </w:tc>
              <w:tc>
                <w:tcPr>
                  <w:tcW w:w="508" w:type="pct"/>
                  <w:vAlign w:val="center"/>
                </w:tcPr>
                <w:p w:rsidR="00F60BE5" w:rsidRPr="00811A89" w:rsidRDefault="00F60BE5" w:rsidP="00D24EFC">
                  <w:pPr>
                    <w:adjustRightInd w:val="0"/>
                    <w:snapToGrid w:val="0"/>
                    <w:jc w:val="center"/>
                    <w:rPr>
                      <w:rFonts w:cs="仿宋"/>
                      <w:spacing w:val="-6"/>
                      <w:szCs w:val="21"/>
                    </w:rPr>
                  </w:pPr>
                  <w:r w:rsidRPr="00811A89">
                    <w:rPr>
                      <w:rFonts w:cs="仿宋" w:hint="eastAsia"/>
                      <w:spacing w:val="-6"/>
                      <w:szCs w:val="21"/>
                    </w:rPr>
                    <w:t>1</w:t>
                  </w:r>
                  <w:r w:rsidRPr="00811A89">
                    <w:rPr>
                      <w:rFonts w:cs="仿宋"/>
                      <w:spacing w:val="-6"/>
                      <w:szCs w:val="21"/>
                    </w:rPr>
                    <w:t>60</w:t>
                  </w:r>
                </w:p>
              </w:tc>
            </w:tr>
            <w:tr w:rsidR="00F60BE5" w:rsidRPr="00811A89" w:rsidTr="00D24EFC">
              <w:trPr>
                <w:trHeight w:val="397"/>
              </w:trPr>
              <w:tc>
                <w:tcPr>
                  <w:tcW w:w="691" w:type="pct"/>
                  <w:vMerge w:val="restart"/>
                  <w:vAlign w:val="center"/>
                </w:tcPr>
                <w:p w:rsidR="00F60BE5" w:rsidRPr="00811A89" w:rsidRDefault="00F60BE5" w:rsidP="00D24EFC">
                  <w:pPr>
                    <w:adjustRightInd w:val="0"/>
                    <w:snapToGrid w:val="0"/>
                    <w:jc w:val="center"/>
                    <w:rPr>
                      <w:rFonts w:cs="仿宋"/>
                      <w:spacing w:val="-6"/>
                      <w:szCs w:val="21"/>
                    </w:rPr>
                  </w:pPr>
                  <w:r w:rsidRPr="00811A89">
                    <w:rPr>
                      <w:rFonts w:cs="仿宋" w:hint="eastAsia"/>
                      <w:spacing w:val="-6"/>
                      <w:szCs w:val="21"/>
                    </w:rPr>
                    <w:t>地表水</w:t>
                  </w:r>
                </w:p>
                <w:p w:rsidR="00F60BE5" w:rsidRPr="00811A89" w:rsidRDefault="00F60BE5" w:rsidP="00D24EFC">
                  <w:pPr>
                    <w:adjustRightInd w:val="0"/>
                    <w:snapToGrid w:val="0"/>
                    <w:jc w:val="center"/>
                    <w:rPr>
                      <w:rFonts w:cs="仿宋"/>
                      <w:spacing w:val="-6"/>
                      <w:szCs w:val="21"/>
                    </w:rPr>
                  </w:pPr>
                  <w:r w:rsidRPr="00811A89">
                    <w:rPr>
                      <w:rFonts w:cs="仿宋" w:hint="eastAsia"/>
                      <w:spacing w:val="-6"/>
                      <w:szCs w:val="21"/>
                    </w:rPr>
                    <w:t>环境</w:t>
                  </w:r>
                </w:p>
              </w:tc>
              <w:tc>
                <w:tcPr>
                  <w:tcW w:w="1413" w:type="pct"/>
                  <w:vMerge w:val="restart"/>
                  <w:vAlign w:val="center"/>
                </w:tcPr>
                <w:p w:rsidR="00F60BE5" w:rsidRPr="00811A89" w:rsidRDefault="00F60BE5" w:rsidP="00D24EFC">
                  <w:pPr>
                    <w:adjustRightInd w:val="0"/>
                    <w:snapToGrid w:val="0"/>
                    <w:jc w:val="center"/>
                    <w:rPr>
                      <w:rFonts w:cs="仿宋"/>
                      <w:spacing w:val="-6"/>
                      <w:szCs w:val="21"/>
                    </w:rPr>
                  </w:pPr>
                  <w:r w:rsidRPr="00811A89">
                    <w:rPr>
                      <w:rFonts w:cs="仿宋" w:hint="eastAsia"/>
                      <w:spacing w:val="-6"/>
                      <w:szCs w:val="21"/>
                    </w:rPr>
                    <w:t>《地表水环境质量标准》（</w:t>
                  </w:r>
                  <w:r w:rsidRPr="00811A89">
                    <w:rPr>
                      <w:rFonts w:cs="仿宋" w:hint="eastAsia"/>
                      <w:spacing w:val="-6"/>
                      <w:szCs w:val="21"/>
                    </w:rPr>
                    <w:t>G</w:t>
                  </w:r>
                  <w:r w:rsidRPr="00811A89">
                    <w:rPr>
                      <w:rFonts w:cs="仿宋"/>
                      <w:spacing w:val="-6"/>
                      <w:szCs w:val="21"/>
                    </w:rPr>
                    <w:t>B3838-2002</w:t>
                  </w:r>
                  <w:r w:rsidRPr="00811A89">
                    <w:rPr>
                      <w:rFonts w:cs="仿宋" w:hint="eastAsia"/>
                      <w:spacing w:val="-6"/>
                      <w:szCs w:val="21"/>
                    </w:rPr>
                    <w:t>）Ⅲ类标准</w:t>
                  </w:r>
                </w:p>
              </w:tc>
              <w:tc>
                <w:tcPr>
                  <w:tcW w:w="706" w:type="pct"/>
                  <w:vAlign w:val="center"/>
                </w:tcPr>
                <w:p w:rsidR="00F60BE5" w:rsidRPr="00811A89" w:rsidRDefault="00F60BE5" w:rsidP="00D24EFC">
                  <w:pPr>
                    <w:adjustRightInd w:val="0"/>
                    <w:snapToGrid w:val="0"/>
                    <w:jc w:val="center"/>
                    <w:rPr>
                      <w:rFonts w:cs="仿宋"/>
                      <w:spacing w:val="-6"/>
                      <w:szCs w:val="21"/>
                    </w:rPr>
                  </w:pPr>
                  <w:r w:rsidRPr="00811A89">
                    <w:rPr>
                      <w:rFonts w:cs="仿宋" w:hint="eastAsia"/>
                      <w:spacing w:val="-6"/>
                      <w:szCs w:val="21"/>
                    </w:rPr>
                    <w:t>p</w:t>
                  </w:r>
                  <w:r w:rsidRPr="00811A89">
                    <w:rPr>
                      <w:rFonts w:cs="仿宋"/>
                      <w:spacing w:val="-6"/>
                      <w:szCs w:val="21"/>
                    </w:rPr>
                    <w:t>H</w:t>
                  </w:r>
                  <w:r w:rsidRPr="00811A89">
                    <w:rPr>
                      <w:rFonts w:cs="仿宋"/>
                      <w:spacing w:val="-6"/>
                      <w:szCs w:val="21"/>
                    </w:rPr>
                    <w:t>值</w:t>
                  </w:r>
                </w:p>
              </w:tc>
              <w:tc>
                <w:tcPr>
                  <w:tcW w:w="521" w:type="pct"/>
                  <w:vAlign w:val="center"/>
                </w:tcPr>
                <w:p w:rsidR="00F60BE5" w:rsidRPr="00811A89" w:rsidRDefault="00F60BE5" w:rsidP="00D24EFC">
                  <w:pPr>
                    <w:adjustRightInd w:val="0"/>
                    <w:snapToGrid w:val="0"/>
                    <w:jc w:val="center"/>
                    <w:rPr>
                      <w:rFonts w:cs="仿宋"/>
                      <w:spacing w:val="-6"/>
                      <w:szCs w:val="21"/>
                    </w:rPr>
                  </w:pPr>
                  <w:r w:rsidRPr="00811A89">
                    <w:rPr>
                      <w:rFonts w:cs="仿宋" w:hint="eastAsia"/>
                      <w:spacing w:val="-6"/>
                      <w:szCs w:val="21"/>
                    </w:rPr>
                    <w:t>无量纲</w:t>
                  </w:r>
                </w:p>
              </w:tc>
              <w:tc>
                <w:tcPr>
                  <w:tcW w:w="1666" w:type="pct"/>
                  <w:gridSpan w:val="2"/>
                  <w:vAlign w:val="center"/>
                </w:tcPr>
                <w:p w:rsidR="00F60BE5" w:rsidRPr="00811A89" w:rsidRDefault="00F60BE5" w:rsidP="00D24EFC">
                  <w:pPr>
                    <w:adjustRightInd w:val="0"/>
                    <w:snapToGrid w:val="0"/>
                    <w:jc w:val="center"/>
                    <w:rPr>
                      <w:rFonts w:cs="仿宋"/>
                      <w:spacing w:val="-6"/>
                      <w:szCs w:val="21"/>
                    </w:rPr>
                  </w:pPr>
                  <w:r w:rsidRPr="00811A89">
                    <w:rPr>
                      <w:rFonts w:cs="仿宋" w:hint="eastAsia"/>
                      <w:spacing w:val="-6"/>
                      <w:szCs w:val="21"/>
                    </w:rPr>
                    <w:t>6</w:t>
                  </w:r>
                  <w:r w:rsidRPr="00811A89">
                    <w:rPr>
                      <w:rFonts w:cs="仿宋" w:hint="eastAsia"/>
                      <w:spacing w:val="-6"/>
                      <w:szCs w:val="21"/>
                    </w:rPr>
                    <w:t>～</w:t>
                  </w:r>
                  <w:r w:rsidRPr="00811A89">
                    <w:rPr>
                      <w:rFonts w:cs="仿宋"/>
                      <w:spacing w:val="-6"/>
                      <w:szCs w:val="21"/>
                    </w:rPr>
                    <w:t>9</w:t>
                  </w:r>
                </w:p>
              </w:tc>
            </w:tr>
            <w:tr w:rsidR="00F60BE5" w:rsidRPr="00811A89" w:rsidTr="00D24EFC">
              <w:trPr>
                <w:trHeight w:val="397"/>
              </w:trPr>
              <w:tc>
                <w:tcPr>
                  <w:tcW w:w="691" w:type="pct"/>
                  <w:vMerge/>
                  <w:vAlign w:val="center"/>
                </w:tcPr>
                <w:p w:rsidR="00F60BE5" w:rsidRPr="00811A89" w:rsidRDefault="00F60BE5" w:rsidP="00D24EFC">
                  <w:pPr>
                    <w:adjustRightInd w:val="0"/>
                    <w:snapToGrid w:val="0"/>
                    <w:jc w:val="center"/>
                    <w:rPr>
                      <w:rFonts w:cs="仿宋"/>
                      <w:spacing w:val="-6"/>
                      <w:szCs w:val="21"/>
                    </w:rPr>
                  </w:pPr>
                </w:p>
              </w:tc>
              <w:tc>
                <w:tcPr>
                  <w:tcW w:w="1413" w:type="pct"/>
                  <w:vMerge/>
                  <w:vAlign w:val="center"/>
                </w:tcPr>
                <w:p w:rsidR="00F60BE5" w:rsidRPr="00811A89" w:rsidRDefault="00F60BE5" w:rsidP="00D24EFC">
                  <w:pPr>
                    <w:adjustRightInd w:val="0"/>
                    <w:snapToGrid w:val="0"/>
                    <w:jc w:val="center"/>
                    <w:rPr>
                      <w:rFonts w:cs="仿宋"/>
                      <w:spacing w:val="-6"/>
                      <w:szCs w:val="21"/>
                    </w:rPr>
                  </w:pPr>
                </w:p>
              </w:tc>
              <w:tc>
                <w:tcPr>
                  <w:tcW w:w="706" w:type="pct"/>
                  <w:vAlign w:val="center"/>
                </w:tcPr>
                <w:p w:rsidR="00F60BE5" w:rsidRPr="00811A89" w:rsidRDefault="00F60BE5" w:rsidP="00D24EFC">
                  <w:pPr>
                    <w:adjustRightInd w:val="0"/>
                    <w:snapToGrid w:val="0"/>
                    <w:jc w:val="center"/>
                    <w:rPr>
                      <w:rFonts w:cs="仿宋"/>
                      <w:spacing w:val="-6"/>
                      <w:szCs w:val="21"/>
                    </w:rPr>
                  </w:pPr>
                  <w:r w:rsidRPr="00811A89">
                    <w:rPr>
                      <w:rFonts w:cs="仿宋" w:hint="eastAsia"/>
                      <w:spacing w:val="-6"/>
                      <w:szCs w:val="21"/>
                    </w:rPr>
                    <w:t>C</w:t>
                  </w:r>
                  <w:r w:rsidRPr="00811A89">
                    <w:rPr>
                      <w:rFonts w:cs="仿宋"/>
                      <w:spacing w:val="-6"/>
                      <w:szCs w:val="21"/>
                    </w:rPr>
                    <w:t>OD</w:t>
                  </w:r>
                </w:p>
              </w:tc>
              <w:tc>
                <w:tcPr>
                  <w:tcW w:w="521" w:type="pct"/>
                  <w:vAlign w:val="center"/>
                </w:tcPr>
                <w:p w:rsidR="00F60BE5" w:rsidRPr="00811A89" w:rsidRDefault="00F60BE5" w:rsidP="00D24EFC">
                  <w:pPr>
                    <w:adjustRightInd w:val="0"/>
                    <w:snapToGrid w:val="0"/>
                    <w:jc w:val="center"/>
                    <w:rPr>
                      <w:rFonts w:cs="仿宋"/>
                      <w:spacing w:val="-6"/>
                      <w:szCs w:val="21"/>
                    </w:rPr>
                  </w:pPr>
                  <w:r w:rsidRPr="00811A89">
                    <w:rPr>
                      <w:rFonts w:cs="仿宋"/>
                      <w:spacing w:val="-6"/>
                      <w:szCs w:val="21"/>
                    </w:rPr>
                    <w:t>mg/L</w:t>
                  </w:r>
                </w:p>
              </w:tc>
              <w:tc>
                <w:tcPr>
                  <w:tcW w:w="1666" w:type="pct"/>
                  <w:gridSpan w:val="2"/>
                  <w:vAlign w:val="center"/>
                </w:tcPr>
                <w:p w:rsidR="00F60BE5" w:rsidRPr="00811A89" w:rsidRDefault="00F60BE5" w:rsidP="00D24EFC">
                  <w:pPr>
                    <w:adjustRightInd w:val="0"/>
                    <w:snapToGrid w:val="0"/>
                    <w:jc w:val="center"/>
                    <w:rPr>
                      <w:rFonts w:cs="仿宋"/>
                      <w:spacing w:val="-6"/>
                      <w:szCs w:val="21"/>
                    </w:rPr>
                  </w:pPr>
                  <w:r w:rsidRPr="00811A89">
                    <w:rPr>
                      <w:rFonts w:cs="仿宋" w:hint="eastAsia"/>
                      <w:spacing w:val="-6"/>
                      <w:szCs w:val="21"/>
                    </w:rPr>
                    <w:t>≤</w:t>
                  </w:r>
                  <w:r w:rsidRPr="00811A89">
                    <w:rPr>
                      <w:rFonts w:cs="仿宋" w:hint="eastAsia"/>
                      <w:spacing w:val="-6"/>
                      <w:szCs w:val="21"/>
                    </w:rPr>
                    <w:t>20</w:t>
                  </w:r>
                </w:p>
              </w:tc>
            </w:tr>
            <w:tr w:rsidR="00F60BE5" w:rsidRPr="00811A89" w:rsidTr="00D24EFC">
              <w:trPr>
                <w:trHeight w:val="397"/>
              </w:trPr>
              <w:tc>
                <w:tcPr>
                  <w:tcW w:w="691" w:type="pct"/>
                  <w:vMerge/>
                  <w:vAlign w:val="center"/>
                </w:tcPr>
                <w:p w:rsidR="00F60BE5" w:rsidRPr="00811A89" w:rsidRDefault="00F60BE5" w:rsidP="00D24EFC">
                  <w:pPr>
                    <w:adjustRightInd w:val="0"/>
                    <w:snapToGrid w:val="0"/>
                    <w:jc w:val="center"/>
                    <w:rPr>
                      <w:rFonts w:cs="仿宋"/>
                      <w:spacing w:val="-6"/>
                      <w:szCs w:val="21"/>
                    </w:rPr>
                  </w:pPr>
                </w:p>
              </w:tc>
              <w:tc>
                <w:tcPr>
                  <w:tcW w:w="1413" w:type="pct"/>
                  <w:vMerge/>
                  <w:vAlign w:val="center"/>
                </w:tcPr>
                <w:p w:rsidR="00F60BE5" w:rsidRPr="00811A89" w:rsidRDefault="00F60BE5" w:rsidP="00D24EFC">
                  <w:pPr>
                    <w:adjustRightInd w:val="0"/>
                    <w:snapToGrid w:val="0"/>
                    <w:jc w:val="center"/>
                    <w:rPr>
                      <w:rFonts w:cs="仿宋"/>
                      <w:spacing w:val="-6"/>
                      <w:szCs w:val="21"/>
                    </w:rPr>
                  </w:pPr>
                </w:p>
              </w:tc>
              <w:tc>
                <w:tcPr>
                  <w:tcW w:w="706" w:type="pct"/>
                  <w:vAlign w:val="center"/>
                </w:tcPr>
                <w:p w:rsidR="00F60BE5" w:rsidRPr="00811A89" w:rsidRDefault="00F60BE5" w:rsidP="00D24EFC">
                  <w:pPr>
                    <w:adjustRightInd w:val="0"/>
                    <w:snapToGrid w:val="0"/>
                    <w:jc w:val="center"/>
                    <w:rPr>
                      <w:rFonts w:cs="仿宋"/>
                      <w:spacing w:val="-6"/>
                      <w:szCs w:val="21"/>
                    </w:rPr>
                  </w:pPr>
                  <w:r w:rsidRPr="00811A89">
                    <w:rPr>
                      <w:rFonts w:cs="仿宋" w:hint="eastAsia"/>
                      <w:spacing w:val="-6"/>
                      <w:szCs w:val="21"/>
                    </w:rPr>
                    <w:t>B</w:t>
                  </w:r>
                  <w:r w:rsidRPr="00811A89">
                    <w:rPr>
                      <w:rFonts w:cs="仿宋"/>
                      <w:spacing w:val="-6"/>
                      <w:szCs w:val="21"/>
                    </w:rPr>
                    <w:t>OD5</w:t>
                  </w:r>
                </w:p>
              </w:tc>
              <w:tc>
                <w:tcPr>
                  <w:tcW w:w="521" w:type="pct"/>
                  <w:vAlign w:val="center"/>
                </w:tcPr>
                <w:p w:rsidR="00F60BE5" w:rsidRPr="00811A89" w:rsidRDefault="00F60BE5" w:rsidP="00D24EFC">
                  <w:pPr>
                    <w:adjustRightInd w:val="0"/>
                    <w:snapToGrid w:val="0"/>
                    <w:jc w:val="center"/>
                    <w:rPr>
                      <w:rFonts w:cs="仿宋"/>
                      <w:spacing w:val="-6"/>
                      <w:szCs w:val="21"/>
                    </w:rPr>
                  </w:pPr>
                  <w:r w:rsidRPr="00811A89">
                    <w:rPr>
                      <w:rFonts w:cs="仿宋"/>
                      <w:spacing w:val="-6"/>
                      <w:szCs w:val="21"/>
                    </w:rPr>
                    <w:t>mg/L</w:t>
                  </w:r>
                </w:p>
              </w:tc>
              <w:tc>
                <w:tcPr>
                  <w:tcW w:w="1666" w:type="pct"/>
                  <w:gridSpan w:val="2"/>
                  <w:vAlign w:val="center"/>
                </w:tcPr>
                <w:p w:rsidR="00F60BE5" w:rsidRPr="00811A89" w:rsidRDefault="00F60BE5" w:rsidP="00D24EFC">
                  <w:pPr>
                    <w:jc w:val="center"/>
                    <w:rPr>
                      <w:szCs w:val="21"/>
                    </w:rPr>
                  </w:pPr>
                  <w:r w:rsidRPr="00811A89">
                    <w:rPr>
                      <w:rFonts w:cs="仿宋" w:hint="eastAsia"/>
                      <w:spacing w:val="-6"/>
                      <w:szCs w:val="21"/>
                    </w:rPr>
                    <w:t>≤</w:t>
                  </w:r>
                  <w:r w:rsidRPr="00811A89">
                    <w:rPr>
                      <w:rFonts w:cs="仿宋"/>
                      <w:spacing w:val="-6"/>
                      <w:szCs w:val="21"/>
                    </w:rPr>
                    <w:t>4</w:t>
                  </w:r>
                </w:p>
              </w:tc>
            </w:tr>
            <w:tr w:rsidR="00F60BE5" w:rsidRPr="00811A89" w:rsidTr="00D24EFC">
              <w:trPr>
                <w:trHeight w:val="397"/>
              </w:trPr>
              <w:tc>
                <w:tcPr>
                  <w:tcW w:w="691" w:type="pct"/>
                  <w:vMerge/>
                  <w:vAlign w:val="center"/>
                </w:tcPr>
                <w:p w:rsidR="00F60BE5" w:rsidRPr="00811A89" w:rsidRDefault="00F60BE5" w:rsidP="00D24EFC">
                  <w:pPr>
                    <w:adjustRightInd w:val="0"/>
                    <w:snapToGrid w:val="0"/>
                    <w:jc w:val="center"/>
                    <w:rPr>
                      <w:rFonts w:cs="仿宋"/>
                      <w:spacing w:val="-6"/>
                      <w:szCs w:val="21"/>
                    </w:rPr>
                  </w:pPr>
                </w:p>
              </w:tc>
              <w:tc>
                <w:tcPr>
                  <w:tcW w:w="1413" w:type="pct"/>
                  <w:vMerge/>
                  <w:vAlign w:val="center"/>
                </w:tcPr>
                <w:p w:rsidR="00F60BE5" w:rsidRPr="00811A89" w:rsidRDefault="00F60BE5" w:rsidP="00D24EFC">
                  <w:pPr>
                    <w:adjustRightInd w:val="0"/>
                    <w:snapToGrid w:val="0"/>
                    <w:jc w:val="center"/>
                    <w:rPr>
                      <w:rFonts w:cs="仿宋"/>
                      <w:spacing w:val="-6"/>
                      <w:szCs w:val="21"/>
                    </w:rPr>
                  </w:pPr>
                </w:p>
              </w:tc>
              <w:tc>
                <w:tcPr>
                  <w:tcW w:w="706" w:type="pct"/>
                  <w:vAlign w:val="center"/>
                </w:tcPr>
                <w:p w:rsidR="00F60BE5" w:rsidRPr="00811A89" w:rsidRDefault="00F60BE5" w:rsidP="00D24EFC">
                  <w:pPr>
                    <w:adjustRightInd w:val="0"/>
                    <w:snapToGrid w:val="0"/>
                    <w:jc w:val="center"/>
                    <w:rPr>
                      <w:rFonts w:cs="仿宋"/>
                      <w:spacing w:val="-6"/>
                      <w:szCs w:val="21"/>
                    </w:rPr>
                  </w:pPr>
                  <w:r w:rsidRPr="00811A89">
                    <w:rPr>
                      <w:rFonts w:cs="仿宋" w:hint="eastAsia"/>
                      <w:spacing w:val="-6"/>
                      <w:szCs w:val="21"/>
                    </w:rPr>
                    <w:t>氨氮</w:t>
                  </w:r>
                </w:p>
              </w:tc>
              <w:tc>
                <w:tcPr>
                  <w:tcW w:w="521" w:type="pct"/>
                  <w:vAlign w:val="center"/>
                </w:tcPr>
                <w:p w:rsidR="00F60BE5" w:rsidRPr="00811A89" w:rsidRDefault="00F60BE5" w:rsidP="00D24EFC">
                  <w:pPr>
                    <w:adjustRightInd w:val="0"/>
                    <w:snapToGrid w:val="0"/>
                    <w:jc w:val="center"/>
                    <w:rPr>
                      <w:rFonts w:cs="仿宋"/>
                      <w:spacing w:val="-6"/>
                      <w:szCs w:val="21"/>
                    </w:rPr>
                  </w:pPr>
                  <w:r w:rsidRPr="00811A89">
                    <w:rPr>
                      <w:rFonts w:cs="仿宋"/>
                      <w:spacing w:val="-6"/>
                      <w:szCs w:val="21"/>
                    </w:rPr>
                    <w:t>mg/L</w:t>
                  </w:r>
                </w:p>
              </w:tc>
              <w:tc>
                <w:tcPr>
                  <w:tcW w:w="1666" w:type="pct"/>
                  <w:gridSpan w:val="2"/>
                  <w:vAlign w:val="center"/>
                </w:tcPr>
                <w:p w:rsidR="00F60BE5" w:rsidRPr="00811A89" w:rsidRDefault="00F60BE5" w:rsidP="00D24EFC">
                  <w:pPr>
                    <w:jc w:val="center"/>
                    <w:rPr>
                      <w:szCs w:val="21"/>
                    </w:rPr>
                  </w:pPr>
                  <w:r w:rsidRPr="00811A89">
                    <w:rPr>
                      <w:rFonts w:cs="仿宋" w:hint="eastAsia"/>
                      <w:spacing w:val="-6"/>
                      <w:szCs w:val="21"/>
                    </w:rPr>
                    <w:t>≤</w:t>
                  </w:r>
                  <w:r w:rsidRPr="00811A89">
                    <w:rPr>
                      <w:rFonts w:cs="仿宋"/>
                      <w:spacing w:val="-6"/>
                      <w:szCs w:val="21"/>
                    </w:rPr>
                    <w:t>1.0</w:t>
                  </w:r>
                </w:p>
              </w:tc>
            </w:tr>
            <w:tr w:rsidR="00F60BE5" w:rsidRPr="00811A89" w:rsidTr="00D24EFC">
              <w:trPr>
                <w:trHeight w:val="397"/>
              </w:trPr>
              <w:tc>
                <w:tcPr>
                  <w:tcW w:w="691" w:type="pct"/>
                  <w:vMerge/>
                  <w:vAlign w:val="center"/>
                </w:tcPr>
                <w:p w:rsidR="00F60BE5" w:rsidRPr="00811A89" w:rsidRDefault="00F60BE5" w:rsidP="00D24EFC">
                  <w:pPr>
                    <w:adjustRightInd w:val="0"/>
                    <w:snapToGrid w:val="0"/>
                    <w:jc w:val="center"/>
                    <w:rPr>
                      <w:rFonts w:cs="仿宋"/>
                      <w:spacing w:val="-6"/>
                      <w:szCs w:val="21"/>
                    </w:rPr>
                  </w:pPr>
                </w:p>
              </w:tc>
              <w:tc>
                <w:tcPr>
                  <w:tcW w:w="1413" w:type="pct"/>
                  <w:vMerge/>
                  <w:vAlign w:val="center"/>
                </w:tcPr>
                <w:p w:rsidR="00F60BE5" w:rsidRPr="00811A89" w:rsidRDefault="00F60BE5" w:rsidP="00D24EFC">
                  <w:pPr>
                    <w:adjustRightInd w:val="0"/>
                    <w:snapToGrid w:val="0"/>
                    <w:jc w:val="center"/>
                    <w:rPr>
                      <w:rFonts w:cs="仿宋"/>
                      <w:spacing w:val="-6"/>
                      <w:szCs w:val="21"/>
                    </w:rPr>
                  </w:pPr>
                </w:p>
              </w:tc>
              <w:tc>
                <w:tcPr>
                  <w:tcW w:w="706" w:type="pct"/>
                  <w:vAlign w:val="center"/>
                </w:tcPr>
                <w:p w:rsidR="00F60BE5" w:rsidRPr="00811A89" w:rsidRDefault="00F60BE5" w:rsidP="00D24EFC">
                  <w:pPr>
                    <w:adjustRightInd w:val="0"/>
                    <w:snapToGrid w:val="0"/>
                    <w:jc w:val="center"/>
                    <w:rPr>
                      <w:rFonts w:cs="仿宋"/>
                      <w:spacing w:val="-6"/>
                      <w:szCs w:val="21"/>
                    </w:rPr>
                  </w:pPr>
                  <w:r w:rsidRPr="00811A89">
                    <w:rPr>
                      <w:rFonts w:cs="仿宋" w:hint="eastAsia"/>
                      <w:spacing w:val="-6"/>
                      <w:szCs w:val="21"/>
                    </w:rPr>
                    <w:t>总磷</w:t>
                  </w:r>
                </w:p>
              </w:tc>
              <w:tc>
                <w:tcPr>
                  <w:tcW w:w="521" w:type="pct"/>
                  <w:vAlign w:val="center"/>
                </w:tcPr>
                <w:p w:rsidR="00F60BE5" w:rsidRPr="00811A89" w:rsidRDefault="00F60BE5" w:rsidP="00D24EFC">
                  <w:pPr>
                    <w:adjustRightInd w:val="0"/>
                    <w:snapToGrid w:val="0"/>
                    <w:jc w:val="center"/>
                    <w:rPr>
                      <w:rFonts w:cs="仿宋"/>
                      <w:spacing w:val="-6"/>
                      <w:szCs w:val="21"/>
                    </w:rPr>
                  </w:pPr>
                  <w:r w:rsidRPr="00811A89">
                    <w:rPr>
                      <w:rFonts w:cs="仿宋"/>
                      <w:spacing w:val="-6"/>
                      <w:szCs w:val="21"/>
                    </w:rPr>
                    <w:t>mg/L</w:t>
                  </w:r>
                </w:p>
              </w:tc>
              <w:tc>
                <w:tcPr>
                  <w:tcW w:w="1666" w:type="pct"/>
                  <w:gridSpan w:val="2"/>
                  <w:vAlign w:val="center"/>
                </w:tcPr>
                <w:p w:rsidR="00F60BE5" w:rsidRPr="00811A89" w:rsidRDefault="00F60BE5" w:rsidP="00D24EFC">
                  <w:pPr>
                    <w:jc w:val="center"/>
                    <w:rPr>
                      <w:szCs w:val="21"/>
                    </w:rPr>
                  </w:pPr>
                  <w:r w:rsidRPr="00811A89">
                    <w:rPr>
                      <w:rFonts w:cs="仿宋" w:hint="eastAsia"/>
                      <w:spacing w:val="-6"/>
                      <w:szCs w:val="21"/>
                    </w:rPr>
                    <w:t>≤</w:t>
                  </w:r>
                  <w:r w:rsidRPr="00811A89">
                    <w:rPr>
                      <w:rFonts w:cs="仿宋"/>
                      <w:spacing w:val="-6"/>
                      <w:szCs w:val="21"/>
                    </w:rPr>
                    <w:t>0.2</w:t>
                  </w:r>
                </w:p>
              </w:tc>
            </w:tr>
            <w:tr w:rsidR="00F60BE5" w:rsidRPr="00811A89" w:rsidTr="00D24EFC">
              <w:trPr>
                <w:trHeight w:val="397"/>
              </w:trPr>
              <w:tc>
                <w:tcPr>
                  <w:tcW w:w="691" w:type="pct"/>
                  <w:vMerge/>
                  <w:vAlign w:val="center"/>
                </w:tcPr>
                <w:p w:rsidR="00F60BE5" w:rsidRPr="00811A89" w:rsidRDefault="00F60BE5" w:rsidP="00D24EFC">
                  <w:pPr>
                    <w:adjustRightInd w:val="0"/>
                    <w:snapToGrid w:val="0"/>
                    <w:jc w:val="center"/>
                    <w:rPr>
                      <w:rFonts w:cs="仿宋"/>
                      <w:spacing w:val="-6"/>
                      <w:szCs w:val="21"/>
                    </w:rPr>
                  </w:pPr>
                </w:p>
              </w:tc>
              <w:tc>
                <w:tcPr>
                  <w:tcW w:w="1413" w:type="pct"/>
                  <w:vMerge/>
                  <w:vAlign w:val="center"/>
                </w:tcPr>
                <w:p w:rsidR="00F60BE5" w:rsidRPr="00811A89" w:rsidRDefault="00F60BE5" w:rsidP="00D24EFC">
                  <w:pPr>
                    <w:adjustRightInd w:val="0"/>
                    <w:snapToGrid w:val="0"/>
                    <w:jc w:val="center"/>
                    <w:rPr>
                      <w:rFonts w:cs="仿宋"/>
                      <w:spacing w:val="-6"/>
                      <w:szCs w:val="21"/>
                    </w:rPr>
                  </w:pPr>
                </w:p>
              </w:tc>
              <w:tc>
                <w:tcPr>
                  <w:tcW w:w="706" w:type="pct"/>
                  <w:vAlign w:val="center"/>
                </w:tcPr>
                <w:p w:rsidR="00F60BE5" w:rsidRPr="00811A89" w:rsidRDefault="00F60BE5" w:rsidP="00D24EFC">
                  <w:pPr>
                    <w:adjustRightInd w:val="0"/>
                    <w:snapToGrid w:val="0"/>
                    <w:jc w:val="center"/>
                    <w:rPr>
                      <w:rFonts w:cs="仿宋"/>
                      <w:spacing w:val="-6"/>
                      <w:szCs w:val="21"/>
                    </w:rPr>
                  </w:pPr>
                  <w:r w:rsidRPr="00811A89">
                    <w:rPr>
                      <w:rFonts w:cs="仿宋" w:hint="eastAsia"/>
                      <w:spacing w:val="-6"/>
                      <w:szCs w:val="21"/>
                    </w:rPr>
                    <w:t>镉</w:t>
                  </w:r>
                </w:p>
              </w:tc>
              <w:tc>
                <w:tcPr>
                  <w:tcW w:w="521" w:type="pct"/>
                  <w:vAlign w:val="center"/>
                </w:tcPr>
                <w:p w:rsidR="00F60BE5" w:rsidRPr="00811A89" w:rsidRDefault="00F60BE5" w:rsidP="00D24EFC">
                  <w:pPr>
                    <w:adjustRightInd w:val="0"/>
                    <w:snapToGrid w:val="0"/>
                    <w:jc w:val="center"/>
                    <w:rPr>
                      <w:rFonts w:cs="仿宋"/>
                      <w:spacing w:val="-6"/>
                      <w:szCs w:val="21"/>
                    </w:rPr>
                  </w:pPr>
                  <w:r w:rsidRPr="00811A89">
                    <w:rPr>
                      <w:rFonts w:cs="仿宋"/>
                      <w:spacing w:val="-6"/>
                      <w:szCs w:val="21"/>
                    </w:rPr>
                    <w:t>mg/L</w:t>
                  </w:r>
                </w:p>
              </w:tc>
              <w:tc>
                <w:tcPr>
                  <w:tcW w:w="1666" w:type="pct"/>
                  <w:gridSpan w:val="2"/>
                  <w:vAlign w:val="center"/>
                </w:tcPr>
                <w:p w:rsidR="00F60BE5" w:rsidRPr="00811A89" w:rsidRDefault="00F60BE5" w:rsidP="00D24EFC">
                  <w:pPr>
                    <w:jc w:val="center"/>
                    <w:rPr>
                      <w:szCs w:val="21"/>
                    </w:rPr>
                  </w:pPr>
                  <w:r w:rsidRPr="00811A89">
                    <w:rPr>
                      <w:rFonts w:cs="仿宋" w:hint="eastAsia"/>
                      <w:spacing w:val="-6"/>
                      <w:szCs w:val="21"/>
                    </w:rPr>
                    <w:t>≤</w:t>
                  </w:r>
                  <w:r w:rsidRPr="00811A89">
                    <w:rPr>
                      <w:rFonts w:cs="仿宋"/>
                      <w:spacing w:val="-6"/>
                      <w:szCs w:val="21"/>
                    </w:rPr>
                    <w:t>0.005</w:t>
                  </w:r>
                </w:p>
              </w:tc>
            </w:tr>
            <w:tr w:rsidR="00F60BE5" w:rsidRPr="00811A89" w:rsidTr="00D24EFC">
              <w:trPr>
                <w:trHeight w:val="397"/>
              </w:trPr>
              <w:tc>
                <w:tcPr>
                  <w:tcW w:w="691" w:type="pct"/>
                  <w:vMerge/>
                  <w:vAlign w:val="center"/>
                </w:tcPr>
                <w:p w:rsidR="00F60BE5" w:rsidRPr="00811A89" w:rsidRDefault="00F60BE5" w:rsidP="00D24EFC">
                  <w:pPr>
                    <w:adjustRightInd w:val="0"/>
                    <w:snapToGrid w:val="0"/>
                    <w:jc w:val="center"/>
                    <w:rPr>
                      <w:rFonts w:cs="仿宋"/>
                      <w:spacing w:val="-6"/>
                      <w:szCs w:val="21"/>
                    </w:rPr>
                  </w:pPr>
                </w:p>
              </w:tc>
              <w:tc>
                <w:tcPr>
                  <w:tcW w:w="1413" w:type="pct"/>
                  <w:vMerge/>
                  <w:vAlign w:val="center"/>
                </w:tcPr>
                <w:p w:rsidR="00F60BE5" w:rsidRPr="00811A89" w:rsidRDefault="00F60BE5" w:rsidP="00D24EFC">
                  <w:pPr>
                    <w:adjustRightInd w:val="0"/>
                    <w:snapToGrid w:val="0"/>
                    <w:jc w:val="center"/>
                    <w:rPr>
                      <w:rFonts w:cs="仿宋"/>
                      <w:spacing w:val="-6"/>
                      <w:szCs w:val="21"/>
                    </w:rPr>
                  </w:pPr>
                </w:p>
              </w:tc>
              <w:tc>
                <w:tcPr>
                  <w:tcW w:w="706" w:type="pct"/>
                  <w:vAlign w:val="center"/>
                </w:tcPr>
                <w:p w:rsidR="00F60BE5" w:rsidRPr="00811A89" w:rsidRDefault="00F60BE5" w:rsidP="00D24EFC">
                  <w:pPr>
                    <w:adjustRightInd w:val="0"/>
                    <w:snapToGrid w:val="0"/>
                    <w:jc w:val="center"/>
                    <w:rPr>
                      <w:rFonts w:cs="仿宋"/>
                      <w:spacing w:val="-6"/>
                      <w:szCs w:val="21"/>
                    </w:rPr>
                  </w:pPr>
                  <w:r w:rsidRPr="00811A89">
                    <w:rPr>
                      <w:rFonts w:cs="仿宋" w:hint="eastAsia"/>
                      <w:spacing w:val="-6"/>
                      <w:szCs w:val="21"/>
                    </w:rPr>
                    <w:t>挥发酚</w:t>
                  </w:r>
                </w:p>
              </w:tc>
              <w:tc>
                <w:tcPr>
                  <w:tcW w:w="521" w:type="pct"/>
                  <w:vAlign w:val="center"/>
                </w:tcPr>
                <w:p w:rsidR="00F60BE5" w:rsidRPr="00811A89" w:rsidRDefault="00F60BE5" w:rsidP="00D24EFC">
                  <w:pPr>
                    <w:adjustRightInd w:val="0"/>
                    <w:snapToGrid w:val="0"/>
                    <w:jc w:val="center"/>
                    <w:rPr>
                      <w:rFonts w:cs="仿宋"/>
                      <w:spacing w:val="-6"/>
                      <w:szCs w:val="21"/>
                    </w:rPr>
                  </w:pPr>
                  <w:r w:rsidRPr="00811A89">
                    <w:rPr>
                      <w:rFonts w:cs="仿宋"/>
                      <w:spacing w:val="-6"/>
                      <w:szCs w:val="21"/>
                    </w:rPr>
                    <w:t>mg/L</w:t>
                  </w:r>
                </w:p>
              </w:tc>
              <w:tc>
                <w:tcPr>
                  <w:tcW w:w="1666" w:type="pct"/>
                  <w:gridSpan w:val="2"/>
                  <w:vAlign w:val="center"/>
                </w:tcPr>
                <w:p w:rsidR="00F60BE5" w:rsidRPr="00811A89" w:rsidRDefault="00F60BE5" w:rsidP="00D24EFC">
                  <w:pPr>
                    <w:jc w:val="center"/>
                    <w:rPr>
                      <w:szCs w:val="21"/>
                    </w:rPr>
                  </w:pPr>
                  <w:r w:rsidRPr="00811A89">
                    <w:rPr>
                      <w:rFonts w:cs="仿宋" w:hint="eastAsia"/>
                      <w:spacing w:val="-6"/>
                      <w:szCs w:val="21"/>
                    </w:rPr>
                    <w:t>≤</w:t>
                  </w:r>
                  <w:r w:rsidRPr="00811A89">
                    <w:rPr>
                      <w:rFonts w:cs="仿宋"/>
                      <w:spacing w:val="-6"/>
                      <w:szCs w:val="21"/>
                    </w:rPr>
                    <w:t>0.005</w:t>
                  </w:r>
                </w:p>
              </w:tc>
            </w:tr>
            <w:tr w:rsidR="00F60BE5" w:rsidRPr="00811A89" w:rsidTr="00D24EFC">
              <w:trPr>
                <w:trHeight w:val="397"/>
              </w:trPr>
              <w:tc>
                <w:tcPr>
                  <w:tcW w:w="691" w:type="pct"/>
                  <w:vMerge/>
                  <w:vAlign w:val="center"/>
                </w:tcPr>
                <w:p w:rsidR="00F60BE5" w:rsidRPr="00811A89" w:rsidRDefault="00F60BE5" w:rsidP="00D24EFC">
                  <w:pPr>
                    <w:adjustRightInd w:val="0"/>
                    <w:snapToGrid w:val="0"/>
                    <w:jc w:val="center"/>
                    <w:rPr>
                      <w:rFonts w:cs="仿宋"/>
                      <w:spacing w:val="-6"/>
                      <w:szCs w:val="21"/>
                    </w:rPr>
                  </w:pPr>
                </w:p>
              </w:tc>
              <w:tc>
                <w:tcPr>
                  <w:tcW w:w="1413" w:type="pct"/>
                  <w:vMerge/>
                  <w:vAlign w:val="center"/>
                </w:tcPr>
                <w:p w:rsidR="00F60BE5" w:rsidRPr="00811A89" w:rsidRDefault="00F60BE5" w:rsidP="00D24EFC">
                  <w:pPr>
                    <w:adjustRightInd w:val="0"/>
                    <w:snapToGrid w:val="0"/>
                    <w:jc w:val="center"/>
                    <w:rPr>
                      <w:rFonts w:cs="仿宋"/>
                      <w:spacing w:val="-6"/>
                      <w:szCs w:val="21"/>
                    </w:rPr>
                  </w:pPr>
                </w:p>
              </w:tc>
              <w:tc>
                <w:tcPr>
                  <w:tcW w:w="706" w:type="pct"/>
                  <w:vAlign w:val="center"/>
                </w:tcPr>
                <w:p w:rsidR="00F60BE5" w:rsidRPr="00811A89" w:rsidRDefault="00F60BE5" w:rsidP="00D24EFC">
                  <w:pPr>
                    <w:adjustRightInd w:val="0"/>
                    <w:snapToGrid w:val="0"/>
                    <w:jc w:val="center"/>
                    <w:rPr>
                      <w:rFonts w:cs="仿宋"/>
                      <w:spacing w:val="-6"/>
                      <w:szCs w:val="21"/>
                    </w:rPr>
                  </w:pPr>
                  <w:r w:rsidRPr="00811A89">
                    <w:rPr>
                      <w:rFonts w:cs="仿宋" w:hint="eastAsia"/>
                      <w:spacing w:val="-6"/>
                      <w:szCs w:val="21"/>
                    </w:rPr>
                    <w:t>石油类</w:t>
                  </w:r>
                </w:p>
              </w:tc>
              <w:tc>
                <w:tcPr>
                  <w:tcW w:w="521" w:type="pct"/>
                  <w:vAlign w:val="center"/>
                </w:tcPr>
                <w:p w:rsidR="00F60BE5" w:rsidRPr="00811A89" w:rsidRDefault="00F60BE5" w:rsidP="00D24EFC">
                  <w:pPr>
                    <w:adjustRightInd w:val="0"/>
                    <w:snapToGrid w:val="0"/>
                    <w:jc w:val="center"/>
                    <w:rPr>
                      <w:rFonts w:cs="仿宋"/>
                      <w:spacing w:val="-6"/>
                      <w:szCs w:val="21"/>
                    </w:rPr>
                  </w:pPr>
                  <w:r w:rsidRPr="00811A89">
                    <w:rPr>
                      <w:rFonts w:cs="仿宋"/>
                      <w:spacing w:val="-6"/>
                      <w:szCs w:val="21"/>
                    </w:rPr>
                    <w:t>mg/L</w:t>
                  </w:r>
                </w:p>
              </w:tc>
              <w:tc>
                <w:tcPr>
                  <w:tcW w:w="1666" w:type="pct"/>
                  <w:gridSpan w:val="2"/>
                  <w:vAlign w:val="center"/>
                </w:tcPr>
                <w:p w:rsidR="00F60BE5" w:rsidRPr="00811A89" w:rsidRDefault="00F60BE5" w:rsidP="00D24EFC">
                  <w:pPr>
                    <w:jc w:val="center"/>
                    <w:rPr>
                      <w:szCs w:val="21"/>
                    </w:rPr>
                  </w:pPr>
                  <w:r w:rsidRPr="00811A89">
                    <w:rPr>
                      <w:rFonts w:cs="仿宋" w:hint="eastAsia"/>
                      <w:spacing w:val="-6"/>
                      <w:szCs w:val="21"/>
                    </w:rPr>
                    <w:t>≤</w:t>
                  </w:r>
                  <w:r w:rsidRPr="00811A89">
                    <w:rPr>
                      <w:rFonts w:cs="仿宋"/>
                      <w:spacing w:val="-6"/>
                      <w:szCs w:val="21"/>
                    </w:rPr>
                    <w:t>0.05</w:t>
                  </w:r>
                </w:p>
              </w:tc>
            </w:tr>
            <w:tr w:rsidR="00F60BE5" w:rsidRPr="00811A89" w:rsidTr="00D24EFC">
              <w:trPr>
                <w:trHeight w:val="397"/>
              </w:trPr>
              <w:tc>
                <w:tcPr>
                  <w:tcW w:w="691" w:type="pct"/>
                  <w:vMerge w:val="restart"/>
                  <w:vAlign w:val="center"/>
                </w:tcPr>
                <w:p w:rsidR="00F60BE5" w:rsidRPr="00811A89" w:rsidRDefault="00F60BE5" w:rsidP="00D24EFC">
                  <w:pPr>
                    <w:adjustRightInd w:val="0"/>
                    <w:snapToGrid w:val="0"/>
                    <w:jc w:val="center"/>
                    <w:rPr>
                      <w:rFonts w:cs="仿宋"/>
                      <w:spacing w:val="-6"/>
                      <w:szCs w:val="21"/>
                    </w:rPr>
                  </w:pPr>
                  <w:r w:rsidRPr="00811A89">
                    <w:rPr>
                      <w:rFonts w:cs="仿宋" w:hint="eastAsia"/>
                      <w:spacing w:val="-6"/>
                      <w:szCs w:val="21"/>
                    </w:rPr>
                    <w:lastRenderedPageBreak/>
                    <w:t>声环境</w:t>
                  </w:r>
                </w:p>
              </w:tc>
              <w:tc>
                <w:tcPr>
                  <w:tcW w:w="1413" w:type="pct"/>
                  <w:vMerge w:val="restart"/>
                  <w:vAlign w:val="center"/>
                </w:tcPr>
                <w:p w:rsidR="00F60BE5" w:rsidRPr="00811A89" w:rsidRDefault="00F60BE5" w:rsidP="00D24EFC">
                  <w:pPr>
                    <w:adjustRightInd w:val="0"/>
                    <w:snapToGrid w:val="0"/>
                    <w:jc w:val="center"/>
                    <w:rPr>
                      <w:rFonts w:cs="仿宋"/>
                      <w:spacing w:val="-6"/>
                      <w:szCs w:val="21"/>
                    </w:rPr>
                  </w:pPr>
                  <w:r w:rsidRPr="00811A89">
                    <w:rPr>
                      <w:rFonts w:cs="仿宋" w:hint="eastAsia"/>
                      <w:spacing w:val="-6"/>
                      <w:szCs w:val="21"/>
                    </w:rPr>
                    <w:t>《声环境质量标准》（</w:t>
                  </w:r>
                  <w:r w:rsidRPr="00811A89">
                    <w:rPr>
                      <w:rFonts w:cs="仿宋" w:hint="eastAsia"/>
                      <w:spacing w:val="-6"/>
                      <w:szCs w:val="21"/>
                    </w:rPr>
                    <w:t>G</w:t>
                  </w:r>
                  <w:r w:rsidRPr="00811A89">
                    <w:rPr>
                      <w:rFonts w:cs="仿宋"/>
                      <w:spacing w:val="-6"/>
                      <w:szCs w:val="21"/>
                    </w:rPr>
                    <w:t>B3096-2008</w:t>
                  </w:r>
                  <w:r w:rsidRPr="00811A89">
                    <w:rPr>
                      <w:rFonts w:cs="仿宋" w:hint="eastAsia"/>
                      <w:spacing w:val="-6"/>
                      <w:szCs w:val="21"/>
                    </w:rPr>
                    <w:t>）</w:t>
                  </w:r>
                  <w:r w:rsidRPr="00811A89">
                    <w:rPr>
                      <w:rFonts w:cs="仿宋" w:hint="eastAsia"/>
                      <w:spacing w:val="-6"/>
                      <w:szCs w:val="21"/>
                    </w:rPr>
                    <w:t>2</w:t>
                  </w:r>
                  <w:r w:rsidRPr="00811A89">
                    <w:rPr>
                      <w:rFonts w:cs="仿宋" w:hint="eastAsia"/>
                      <w:spacing w:val="-6"/>
                      <w:szCs w:val="21"/>
                    </w:rPr>
                    <w:t>类标准</w:t>
                  </w:r>
                </w:p>
              </w:tc>
              <w:tc>
                <w:tcPr>
                  <w:tcW w:w="706" w:type="pct"/>
                  <w:vMerge w:val="restart"/>
                  <w:vAlign w:val="center"/>
                </w:tcPr>
                <w:p w:rsidR="00F60BE5" w:rsidRPr="00811A89" w:rsidRDefault="00F60BE5" w:rsidP="00D24EFC">
                  <w:pPr>
                    <w:adjustRightInd w:val="0"/>
                    <w:snapToGrid w:val="0"/>
                    <w:jc w:val="center"/>
                    <w:rPr>
                      <w:rFonts w:cs="仿宋"/>
                      <w:spacing w:val="-6"/>
                      <w:szCs w:val="21"/>
                    </w:rPr>
                  </w:pPr>
                  <w:r w:rsidRPr="00811A89">
                    <w:rPr>
                      <w:rFonts w:cs="仿宋" w:hint="eastAsia"/>
                      <w:spacing w:val="-6"/>
                      <w:szCs w:val="21"/>
                    </w:rPr>
                    <w:t>等效声级</w:t>
                  </w:r>
                </w:p>
              </w:tc>
              <w:tc>
                <w:tcPr>
                  <w:tcW w:w="521" w:type="pct"/>
                  <w:vMerge w:val="restart"/>
                  <w:vAlign w:val="center"/>
                </w:tcPr>
                <w:p w:rsidR="00F60BE5" w:rsidRPr="00811A89" w:rsidRDefault="00F60BE5" w:rsidP="00D24EFC">
                  <w:pPr>
                    <w:adjustRightInd w:val="0"/>
                    <w:snapToGrid w:val="0"/>
                    <w:jc w:val="center"/>
                    <w:rPr>
                      <w:rFonts w:cs="仿宋"/>
                      <w:spacing w:val="-6"/>
                      <w:szCs w:val="21"/>
                    </w:rPr>
                  </w:pPr>
                  <w:r w:rsidRPr="00811A89">
                    <w:rPr>
                      <w:rFonts w:cs="仿宋" w:hint="eastAsia"/>
                      <w:spacing w:val="-6"/>
                      <w:szCs w:val="21"/>
                    </w:rPr>
                    <w:t>d</w:t>
                  </w:r>
                  <w:r w:rsidRPr="00811A89">
                    <w:rPr>
                      <w:rFonts w:cs="仿宋"/>
                      <w:spacing w:val="-6"/>
                      <w:szCs w:val="21"/>
                    </w:rPr>
                    <w:t>B(A)</w:t>
                  </w:r>
                </w:p>
              </w:tc>
              <w:tc>
                <w:tcPr>
                  <w:tcW w:w="1157" w:type="pct"/>
                  <w:vAlign w:val="center"/>
                </w:tcPr>
                <w:p w:rsidR="00F60BE5" w:rsidRPr="00811A89" w:rsidRDefault="00F60BE5" w:rsidP="00D24EFC">
                  <w:pPr>
                    <w:adjustRightInd w:val="0"/>
                    <w:snapToGrid w:val="0"/>
                    <w:jc w:val="center"/>
                    <w:rPr>
                      <w:rFonts w:cs="仿宋"/>
                      <w:spacing w:val="-6"/>
                      <w:szCs w:val="21"/>
                    </w:rPr>
                  </w:pPr>
                  <w:r w:rsidRPr="00811A89">
                    <w:rPr>
                      <w:rFonts w:cs="仿宋" w:hint="eastAsia"/>
                      <w:spacing w:val="-6"/>
                      <w:szCs w:val="21"/>
                    </w:rPr>
                    <w:t>昼间</w:t>
                  </w:r>
                </w:p>
              </w:tc>
              <w:tc>
                <w:tcPr>
                  <w:tcW w:w="508" w:type="pct"/>
                  <w:vAlign w:val="center"/>
                </w:tcPr>
                <w:p w:rsidR="00F60BE5" w:rsidRPr="00811A89" w:rsidRDefault="00F60BE5" w:rsidP="00D24EFC">
                  <w:pPr>
                    <w:adjustRightInd w:val="0"/>
                    <w:snapToGrid w:val="0"/>
                    <w:jc w:val="center"/>
                    <w:rPr>
                      <w:rFonts w:cs="仿宋"/>
                      <w:spacing w:val="-6"/>
                      <w:szCs w:val="21"/>
                    </w:rPr>
                  </w:pPr>
                  <w:r w:rsidRPr="00811A89">
                    <w:rPr>
                      <w:rFonts w:cs="仿宋" w:hint="eastAsia"/>
                      <w:spacing w:val="-6"/>
                      <w:szCs w:val="21"/>
                    </w:rPr>
                    <w:t>6</w:t>
                  </w:r>
                  <w:r w:rsidRPr="00811A89">
                    <w:rPr>
                      <w:rFonts w:cs="仿宋"/>
                      <w:spacing w:val="-6"/>
                      <w:szCs w:val="21"/>
                    </w:rPr>
                    <w:t>0</w:t>
                  </w:r>
                </w:p>
              </w:tc>
            </w:tr>
            <w:tr w:rsidR="00F60BE5" w:rsidRPr="00811A89" w:rsidTr="00D24EFC">
              <w:trPr>
                <w:trHeight w:val="397"/>
              </w:trPr>
              <w:tc>
                <w:tcPr>
                  <w:tcW w:w="691" w:type="pct"/>
                  <w:vMerge/>
                  <w:vAlign w:val="center"/>
                </w:tcPr>
                <w:p w:rsidR="00F60BE5" w:rsidRPr="00811A89" w:rsidRDefault="00F60BE5" w:rsidP="00D24EFC">
                  <w:pPr>
                    <w:adjustRightInd w:val="0"/>
                    <w:snapToGrid w:val="0"/>
                    <w:jc w:val="center"/>
                    <w:rPr>
                      <w:rFonts w:cs="仿宋"/>
                      <w:spacing w:val="-6"/>
                      <w:szCs w:val="21"/>
                    </w:rPr>
                  </w:pPr>
                </w:p>
              </w:tc>
              <w:tc>
                <w:tcPr>
                  <w:tcW w:w="1413" w:type="pct"/>
                  <w:vMerge/>
                  <w:vAlign w:val="center"/>
                </w:tcPr>
                <w:p w:rsidR="00F60BE5" w:rsidRPr="00811A89" w:rsidRDefault="00F60BE5" w:rsidP="00D24EFC">
                  <w:pPr>
                    <w:adjustRightInd w:val="0"/>
                    <w:snapToGrid w:val="0"/>
                    <w:jc w:val="center"/>
                    <w:rPr>
                      <w:rFonts w:cs="仿宋"/>
                      <w:spacing w:val="-6"/>
                      <w:szCs w:val="21"/>
                    </w:rPr>
                  </w:pPr>
                </w:p>
              </w:tc>
              <w:tc>
                <w:tcPr>
                  <w:tcW w:w="706" w:type="pct"/>
                  <w:vMerge/>
                  <w:vAlign w:val="center"/>
                </w:tcPr>
                <w:p w:rsidR="00F60BE5" w:rsidRPr="00811A89" w:rsidRDefault="00F60BE5" w:rsidP="00D24EFC">
                  <w:pPr>
                    <w:adjustRightInd w:val="0"/>
                    <w:snapToGrid w:val="0"/>
                    <w:jc w:val="center"/>
                    <w:rPr>
                      <w:rFonts w:cs="仿宋"/>
                      <w:spacing w:val="-6"/>
                      <w:szCs w:val="21"/>
                    </w:rPr>
                  </w:pPr>
                </w:p>
              </w:tc>
              <w:tc>
                <w:tcPr>
                  <w:tcW w:w="521" w:type="pct"/>
                  <w:vMerge/>
                  <w:vAlign w:val="center"/>
                </w:tcPr>
                <w:p w:rsidR="00F60BE5" w:rsidRPr="00811A89" w:rsidRDefault="00F60BE5" w:rsidP="00D24EFC">
                  <w:pPr>
                    <w:adjustRightInd w:val="0"/>
                    <w:snapToGrid w:val="0"/>
                    <w:jc w:val="center"/>
                    <w:rPr>
                      <w:rFonts w:cs="仿宋"/>
                      <w:spacing w:val="-6"/>
                      <w:szCs w:val="21"/>
                    </w:rPr>
                  </w:pPr>
                </w:p>
              </w:tc>
              <w:tc>
                <w:tcPr>
                  <w:tcW w:w="1157" w:type="pct"/>
                  <w:vAlign w:val="center"/>
                </w:tcPr>
                <w:p w:rsidR="00F60BE5" w:rsidRPr="00811A89" w:rsidRDefault="00F60BE5" w:rsidP="00D24EFC">
                  <w:pPr>
                    <w:adjustRightInd w:val="0"/>
                    <w:snapToGrid w:val="0"/>
                    <w:jc w:val="center"/>
                    <w:rPr>
                      <w:rFonts w:cs="仿宋"/>
                      <w:spacing w:val="-6"/>
                      <w:szCs w:val="21"/>
                    </w:rPr>
                  </w:pPr>
                  <w:r w:rsidRPr="00811A89">
                    <w:rPr>
                      <w:rFonts w:cs="仿宋" w:hint="eastAsia"/>
                      <w:spacing w:val="-6"/>
                      <w:szCs w:val="21"/>
                    </w:rPr>
                    <w:t>夜间</w:t>
                  </w:r>
                </w:p>
              </w:tc>
              <w:tc>
                <w:tcPr>
                  <w:tcW w:w="508" w:type="pct"/>
                  <w:vAlign w:val="center"/>
                </w:tcPr>
                <w:p w:rsidR="00F60BE5" w:rsidRPr="00811A89" w:rsidRDefault="00F60BE5" w:rsidP="00D24EFC">
                  <w:pPr>
                    <w:adjustRightInd w:val="0"/>
                    <w:snapToGrid w:val="0"/>
                    <w:jc w:val="center"/>
                    <w:rPr>
                      <w:rFonts w:cs="仿宋"/>
                      <w:spacing w:val="-6"/>
                      <w:szCs w:val="21"/>
                    </w:rPr>
                  </w:pPr>
                  <w:r w:rsidRPr="00811A89">
                    <w:rPr>
                      <w:rFonts w:cs="仿宋" w:hint="eastAsia"/>
                      <w:spacing w:val="-6"/>
                      <w:szCs w:val="21"/>
                    </w:rPr>
                    <w:t>5</w:t>
                  </w:r>
                  <w:r w:rsidRPr="00811A89">
                    <w:rPr>
                      <w:rFonts w:cs="仿宋"/>
                      <w:spacing w:val="-6"/>
                      <w:szCs w:val="21"/>
                    </w:rPr>
                    <w:t>0</w:t>
                  </w:r>
                </w:p>
              </w:tc>
            </w:tr>
            <w:tr w:rsidR="00F60BE5" w:rsidRPr="00811A89" w:rsidTr="00D24EFC">
              <w:trPr>
                <w:trHeight w:val="454"/>
              </w:trPr>
              <w:tc>
                <w:tcPr>
                  <w:tcW w:w="691" w:type="pct"/>
                  <w:vMerge w:val="restart"/>
                  <w:vAlign w:val="center"/>
                </w:tcPr>
                <w:p w:rsidR="00F60BE5" w:rsidRPr="00811A89" w:rsidRDefault="00F60BE5" w:rsidP="00D24EFC">
                  <w:pPr>
                    <w:adjustRightInd w:val="0"/>
                    <w:snapToGrid w:val="0"/>
                    <w:jc w:val="center"/>
                    <w:rPr>
                      <w:rFonts w:cs="仿宋"/>
                      <w:spacing w:val="-6"/>
                      <w:szCs w:val="21"/>
                    </w:rPr>
                  </w:pPr>
                  <w:r w:rsidRPr="00811A89">
                    <w:rPr>
                      <w:rFonts w:cs="仿宋" w:hint="eastAsia"/>
                      <w:spacing w:val="-6"/>
                      <w:szCs w:val="21"/>
                    </w:rPr>
                    <w:t>地下水环境</w:t>
                  </w:r>
                </w:p>
              </w:tc>
              <w:tc>
                <w:tcPr>
                  <w:tcW w:w="1413" w:type="pct"/>
                  <w:vMerge w:val="restart"/>
                  <w:vAlign w:val="center"/>
                </w:tcPr>
                <w:p w:rsidR="00F60BE5" w:rsidRPr="00811A89" w:rsidRDefault="00F60BE5" w:rsidP="00D24EFC">
                  <w:pPr>
                    <w:adjustRightInd w:val="0"/>
                    <w:snapToGrid w:val="0"/>
                    <w:jc w:val="center"/>
                    <w:rPr>
                      <w:rFonts w:cs="仿宋"/>
                      <w:spacing w:val="-6"/>
                      <w:szCs w:val="21"/>
                    </w:rPr>
                  </w:pPr>
                  <w:r w:rsidRPr="00811A89">
                    <w:rPr>
                      <w:rFonts w:cs="仿宋" w:hint="eastAsia"/>
                      <w:spacing w:val="-6"/>
                      <w:szCs w:val="21"/>
                    </w:rPr>
                    <w:t>《地下水质量标准》（</w:t>
                  </w:r>
                  <w:r w:rsidRPr="00811A89">
                    <w:rPr>
                      <w:rFonts w:cs="仿宋" w:hint="eastAsia"/>
                      <w:spacing w:val="-6"/>
                      <w:szCs w:val="21"/>
                    </w:rPr>
                    <w:t>G</w:t>
                  </w:r>
                  <w:r w:rsidRPr="00811A89">
                    <w:rPr>
                      <w:rFonts w:cs="仿宋"/>
                      <w:spacing w:val="-6"/>
                      <w:szCs w:val="21"/>
                    </w:rPr>
                    <w:t>B/T 14848-2017</w:t>
                  </w:r>
                  <w:r w:rsidRPr="00811A89">
                    <w:rPr>
                      <w:rFonts w:cs="仿宋" w:hint="eastAsia"/>
                      <w:spacing w:val="-6"/>
                      <w:szCs w:val="21"/>
                    </w:rPr>
                    <w:t>）Ⅲ类标准</w:t>
                  </w:r>
                </w:p>
              </w:tc>
              <w:tc>
                <w:tcPr>
                  <w:tcW w:w="706" w:type="pct"/>
                  <w:vAlign w:val="center"/>
                </w:tcPr>
                <w:p w:rsidR="00F60BE5" w:rsidRPr="00811A89" w:rsidRDefault="00F60BE5" w:rsidP="00D24EFC">
                  <w:pPr>
                    <w:adjustRightInd w:val="0"/>
                    <w:snapToGrid w:val="0"/>
                    <w:jc w:val="center"/>
                    <w:rPr>
                      <w:rFonts w:cs="仿宋"/>
                      <w:spacing w:val="-6"/>
                      <w:szCs w:val="21"/>
                    </w:rPr>
                  </w:pPr>
                  <w:r w:rsidRPr="00811A89">
                    <w:rPr>
                      <w:rFonts w:cs="仿宋" w:hint="eastAsia"/>
                      <w:spacing w:val="-6"/>
                      <w:szCs w:val="21"/>
                    </w:rPr>
                    <w:t>p</w:t>
                  </w:r>
                  <w:r w:rsidRPr="00811A89">
                    <w:rPr>
                      <w:rFonts w:cs="仿宋"/>
                      <w:spacing w:val="-6"/>
                      <w:szCs w:val="21"/>
                    </w:rPr>
                    <w:t>H</w:t>
                  </w:r>
                  <w:r w:rsidRPr="00811A89">
                    <w:rPr>
                      <w:rFonts w:cs="仿宋"/>
                      <w:spacing w:val="-6"/>
                      <w:szCs w:val="21"/>
                    </w:rPr>
                    <w:t>值</w:t>
                  </w:r>
                </w:p>
              </w:tc>
              <w:tc>
                <w:tcPr>
                  <w:tcW w:w="521" w:type="pct"/>
                  <w:vAlign w:val="center"/>
                </w:tcPr>
                <w:p w:rsidR="00F60BE5" w:rsidRPr="00811A89" w:rsidRDefault="00F60BE5" w:rsidP="00D24EFC">
                  <w:pPr>
                    <w:adjustRightInd w:val="0"/>
                    <w:snapToGrid w:val="0"/>
                    <w:jc w:val="center"/>
                    <w:rPr>
                      <w:rFonts w:cs="仿宋"/>
                      <w:spacing w:val="-6"/>
                      <w:szCs w:val="21"/>
                    </w:rPr>
                  </w:pPr>
                  <w:r w:rsidRPr="00811A89">
                    <w:rPr>
                      <w:rFonts w:cs="仿宋" w:hint="eastAsia"/>
                      <w:spacing w:val="-6"/>
                      <w:szCs w:val="21"/>
                    </w:rPr>
                    <w:t>无量纲</w:t>
                  </w:r>
                </w:p>
              </w:tc>
              <w:tc>
                <w:tcPr>
                  <w:tcW w:w="1666" w:type="pct"/>
                  <w:gridSpan w:val="2"/>
                  <w:vAlign w:val="center"/>
                </w:tcPr>
                <w:p w:rsidR="00F60BE5" w:rsidRPr="00811A89" w:rsidRDefault="00F60BE5" w:rsidP="00D24EFC">
                  <w:pPr>
                    <w:adjustRightInd w:val="0"/>
                    <w:snapToGrid w:val="0"/>
                    <w:jc w:val="center"/>
                    <w:rPr>
                      <w:rFonts w:cs="仿宋"/>
                      <w:spacing w:val="-6"/>
                      <w:szCs w:val="21"/>
                    </w:rPr>
                  </w:pPr>
                  <w:r w:rsidRPr="00811A89">
                    <w:rPr>
                      <w:rFonts w:cs="仿宋" w:hint="eastAsia"/>
                      <w:spacing w:val="-6"/>
                      <w:szCs w:val="21"/>
                    </w:rPr>
                    <w:t>6</w:t>
                  </w:r>
                  <w:r w:rsidRPr="00811A89">
                    <w:rPr>
                      <w:rFonts w:cs="仿宋"/>
                      <w:spacing w:val="-6"/>
                      <w:szCs w:val="21"/>
                    </w:rPr>
                    <w:t>.5</w:t>
                  </w:r>
                  <w:r w:rsidRPr="00811A89">
                    <w:rPr>
                      <w:rFonts w:cs="仿宋" w:hint="eastAsia"/>
                      <w:spacing w:val="-6"/>
                      <w:szCs w:val="21"/>
                    </w:rPr>
                    <w:t>≤</w:t>
                  </w:r>
                  <w:r w:rsidRPr="00811A89">
                    <w:rPr>
                      <w:rFonts w:cs="仿宋" w:hint="eastAsia"/>
                      <w:spacing w:val="-6"/>
                      <w:szCs w:val="21"/>
                    </w:rPr>
                    <w:t>p</w:t>
                  </w:r>
                  <w:r w:rsidRPr="00811A89">
                    <w:rPr>
                      <w:rFonts w:cs="仿宋"/>
                      <w:spacing w:val="-6"/>
                      <w:szCs w:val="21"/>
                    </w:rPr>
                    <w:t>H≤8.5</w:t>
                  </w:r>
                </w:p>
              </w:tc>
            </w:tr>
            <w:tr w:rsidR="00F60BE5" w:rsidRPr="00811A89" w:rsidTr="00D24EFC">
              <w:trPr>
                <w:trHeight w:val="454"/>
              </w:trPr>
              <w:tc>
                <w:tcPr>
                  <w:tcW w:w="691" w:type="pct"/>
                  <w:vMerge/>
                  <w:vAlign w:val="center"/>
                </w:tcPr>
                <w:p w:rsidR="00F60BE5" w:rsidRPr="00811A89" w:rsidRDefault="00F60BE5" w:rsidP="00D24EFC">
                  <w:pPr>
                    <w:adjustRightInd w:val="0"/>
                    <w:snapToGrid w:val="0"/>
                    <w:jc w:val="center"/>
                    <w:rPr>
                      <w:rFonts w:cs="仿宋"/>
                      <w:spacing w:val="-6"/>
                      <w:szCs w:val="21"/>
                    </w:rPr>
                  </w:pPr>
                </w:p>
              </w:tc>
              <w:tc>
                <w:tcPr>
                  <w:tcW w:w="1413" w:type="pct"/>
                  <w:vMerge/>
                  <w:vAlign w:val="center"/>
                </w:tcPr>
                <w:p w:rsidR="00F60BE5" w:rsidRPr="00811A89" w:rsidRDefault="00F60BE5" w:rsidP="00D24EFC">
                  <w:pPr>
                    <w:adjustRightInd w:val="0"/>
                    <w:snapToGrid w:val="0"/>
                    <w:jc w:val="center"/>
                    <w:rPr>
                      <w:rFonts w:cs="仿宋"/>
                      <w:spacing w:val="-6"/>
                      <w:szCs w:val="21"/>
                    </w:rPr>
                  </w:pPr>
                </w:p>
              </w:tc>
              <w:tc>
                <w:tcPr>
                  <w:tcW w:w="706" w:type="pct"/>
                  <w:vAlign w:val="center"/>
                </w:tcPr>
                <w:p w:rsidR="00F60BE5" w:rsidRPr="00811A89" w:rsidRDefault="00F60BE5" w:rsidP="00D24EFC">
                  <w:pPr>
                    <w:adjustRightInd w:val="0"/>
                    <w:snapToGrid w:val="0"/>
                    <w:jc w:val="center"/>
                    <w:rPr>
                      <w:rFonts w:cs="仿宋"/>
                      <w:spacing w:val="-6"/>
                      <w:szCs w:val="21"/>
                    </w:rPr>
                  </w:pPr>
                  <w:r w:rsidRPr="00811A89">
                    <w:rPr>
                      <w:rFonts w:cs="仿宋" w:hint="eastAsia"/>
                      <w:spacing w:val="-6"/>
                      <w:szCs w:val="21"/>
                    </w:rPr>
                    <w:t>总硬度</w:t>
                  </w:r>
                </w:p>
              </w:tc>
              <w:tc>
                <w:tcPr>
                  <w:tcW w:w="521" w:type="pct"/>
                  <w:vAlign w:val="center"/>
                </w:tcPr>
                <w:p w:rsidR="00F60BE5" w:rsidRPr="00811A89" w:rsidRDefault="00F60BE5" w:rsidP="00D24EFC">
                  <w:pPr>
                    <w:adjustRightInd w:val="0"/>
                    <w:snapToGrid w:val="0"/>
                    <w:jc w:val="center"/>
                    <w:rPr>
                      <w:rFonts w:cs="仿宋"/>
                      <w:spacing w:val="-6"/>
                      <w:szCs w:val="21"/>
                    </w:rPr>
                  </w:pPr>
                  <w:r w:rsidRPr="00811A89">
                    <w:rPr>
                      <w:rFonts w:cs="仿宋"/>
                      <w:spacing w:val="-6"/>
                      <w:szCs w:val="21"/>
                    </w:rPr>
                    <w:t>mg/L</w:t>
                  </w:r>
                </w:p>
              </w:tc>
              <w:tc>
                <w:tcPr>
                  <w:tcW w:w="1666" w:type="pct"/>
                  <w:gridSpan w:val="2"/>
                  <w:vAlign w:val="center"/>
                </w:tcPr>
                <w:p w:rsidR="00F60BE5" w:rsidRPr="00811A89" w:rsidRDefault="00F60BE5" w:rsidP="00D24EFC">
                  <w:pPr>
                    <w:adjustRightInd w:val="0"/>
                    <w:snapToGrid w:val="0"/>
                    <w:jc w:val="center"/>
                    <w:rPr>
                      <w:rFonts w:cs="仿宋"/>
                      <w:spacing w:val="-6"/>
                      <w:szCs w:val="21"/>
                    </w:rPr>
                  </w:pPr>
                  <w:r w:rsidRPr="00811A89">
                    <w:rPr>
                      <w:rFonts w:cs="仿宋" w:hint="eastAsia"/>
                      <w:spacing w:val="-6"/>
                      <w:szCs w:val="21"/>
                    </w:rPr>
                    <w:t>≤</w:t>
                  </w:r>
                  <w:r w:rsidRPr="00811A89">
                    <w:rPr>
                      <w:rFonts w:cs="仿宋"/>
                      <w:spacing w:val="-6"/>
                      <w:szCs w:val="21"/>
                    </w:rPr>
                    <w:t>450</w:t>
                  </w:r>
                </w:p>
              </w:tc>
            </w:tr>
            <w:tr w:rsidR="00F60BE5" w:rsidRPr="00811A89" w:rsidTr="00D24EFC">
              <w:trPr>
                <w:trHeight w:val="454"/>
              </w:trPr>
              <w:tc>
                <w:tcPr>
                  <w:tcW w:w="691" w:type="pct"/>
                  <w:vMerge/>
                  <w:vAlign w:val="center"/>
                </w:tcPr>
                <w:p w:rsidR="00F60BE5" w:rsidRPr="00811A89" w:rsidRDefault="00F60BE5" w:rsidP="00D24EFC">
                  <w:pPr>
                    <w:adjustRightInd w:val="0"/>
                    <w:snapToGrid w:val="0"/>
                    <w:jc w:val="center"/>
                    <w:rPr>
                      <w:rFonts w:cs="仿宋"/>
                      <w:spacing w:val="-6"/>
                      <w:szCs w:val="21"/>
                    </w:rPr>
                  </w:pPr>
                </w:p>
              </w:tc>
              <w:tc>
                <w:tcPr>
                  <w:tcW w:w="1413" w:type="pct"/>
                  <w:vMerge/>
                  <w:vAlign w:val="center"/>
                </w:tcPr>
                <w:p w:rsidR="00F60BE5" w:rsidRPr="00811A89" w:rsidRDefault="00F60BE5" w:rsidP="00D24EFC">
                  <w:pPr>
                    <w:adjustRightInd w:val="0"/>
                    <w:snapToGrid w:val="0"/>
                    <w:jc w:val="center"/>
                    <w:rPr>
                      <w:rFonts w:cs="仿宋"/>
                      <w:spacing w:val="-6"/>
                      <w:szCs w:val="21"/>
                    </w:rPr>
                  </w:pPr>
                </w:p>
              </w:tc>
              <w:tc>
                <w:tcPr>
                  <w:tcW w:w="706" w:type="pct"/>
                  <w:vAlign w:val="center"/>
                </w:tcPr>
                <w:p w:rsidR="00F60BE5" w:rsidRPr="00811A89" w:rsidRDefault="00F60BE5" w:rsidP="00D24EFC">
                  <w:pPr>
                    <w:adjustRightInd w:val="0"/>
                    <w:snapToGrid w:val="0"/>
                    <w:jc w:val="center"/>
                    <w:rPr>
                      <w:rFonts w:cs="仿宋"/>
                      <w:spacing w:val="-6"/>
                      <w:szCs w:val="21"/>
                    </w:rPr>
                  </w:pPr>
                  <w:r w:rsidRPr="00811A89">
                    <w:rPr>
                      <w:rFonts w:cs="仿宋" w:hint="eastAsia"/>
                      <w:spacing w:val="-6"/>
                      <w:szCs w:val="21"/>
                    </w:rPr>
                    <w:t>溶解性总固体</w:t>
                  </w:r>
                </w:p>
              </w:tc>
              <w:tc>
                <w:tcPr>
                  <w:tcW w:w="521" w:type="pct"/>
                  <w:vAlign w:val="center"/>
                </w:tcPr>
                <w:p w:rsidR="00F60BE5" w:rsidRPr="00811A89" w:rsidRDefault="00F60BE5" w:rsidP="00D24EFC">
                  <w:pPr>
                    <w:adjustRightInd w:val="0"/>
                    <w:snapToGrid w:val="0"/>
                    <w:jc w:val="center"/>
                    <w:rPr>
                      <w:rFonts w:cs="仿宋"/>
                      <w:spacing w:val="-6"/>
                      <w:szCs w:val="21"/>
                    </w:rPr>
                  </w:pPr>
                  <w:r w:rsidRPr="00811A89">
                    <w:rPr>
                      <w:rFonts w:cs="仿宋"/>
                      <w:spacing w:val="-6"/>
                      <w:szCs w:val="21"/>
                    </w:rPr>
                    <w:t>mg/L</w:t>
                  </w:r>
                </w:p>
              </w:tc>
              <w:tc>
                <w:tcPr>
                  <w:tcW w:w="1666" w:type="pct"/>
                  <w:gridSpan w:val="2"/>
                  <w:vAlign w:val="center"/>
                </w:tcPr>
                <w:p w:rsidR="00F60BE5" w:rsidRPr="00811A89" w:rsidRDefault="00F60BE5" w:rsidP="00D24EFC">
                  <w:pPr>
                    <w:jc w:val="center"/>
                    <w:rPr>
                      <w:szCs w:val="21"/>
                    </w:rPr>
                  </w:pPr>
                  <w:r w:rsidRPr="00811A89">
                    <w:rPr>
                      <w:rFonts w:cs="仿宋" w:hint="eastAsia"/>
                      <w:spacing w:val="-6"/>
                      <w:szCs w:val="21"/>
                    </w:rPr>
                    <w:t>≤</w:t>
                  </w:r>
                  <w:r w:rsidRPr="00811A89">
                    <w:rPr>
                      <w:rFonts w:cs="仿宋"/>
                      <w:spacing w:val="-6"/>
                      <w:szCs w:val="21"/>
                    </w:rPr>
                    <w:t>1000</w:t>
                  </w:r>
                </w:p>
              </w:tc>
            </w:tr>
            <w:tr w:rsidR="00F60BE5" w:rsidRPr="00811A89" w:rsidTr="00D24EFC">
              <w:trPr>
                <w:trHeight w:val="454"/>
              </w:trPr>
              <w:tc>
                <w:tcPr>
                  <w:tcW w:w="691" w:type="pct"/>
                  <w:vMerge/>
                  <w:vAlign w:val="center"/>
                </w:tcPr>
                <w:p w:rsidR="00F60BE5" w:rsidRPr="00811A89" w:rsidRDefault="00F60BE5" w:rsidP="00D24EFC">
                  <w:pPr>
                    <w:adjustRightInd w:val="0"/>
                    <w:snapToGrid w:val="0"/>
                    <w:jc w:val="center"/>
                    <w:rPr>
                      <w:rFonts w:cs="仿宋"/>
                      <w:spacing w:val="-6"/>
                      <w:szCs w:val="21"/>
                    </w:rPr>
                  </w:pPr>
                </w:p>
              </w:tc>
              <w:tc>
                <w:tcPr>
                  <w:tcW w:w="1413" w:type="pct"/>
                  <w:vMerge/>
                  <w:vAlign w:val="center"/>
                </w:tcPr>
                <w:p w:rsidR="00F60BE5" w:rsidRPr="00811A89" w:rsidRDefault="00F60BE5" w:rsidP="00D24EFC">
                  <w:pPr>
                    <w:adjustRightInd w:val="0"/>
                    <w:snapToGrid w:val="0"/>
                    <w:jc w:val="center"/>
                    <w:rPr>
                      <w:rFonts w:cs="仿宋"/>
                      <w:spacing w:val="-6"/>
                      <w:szCs w:val="21"/>
                    </w:rPr>
                  </w:pPr>
                </w:p>
              </w:tc>
              <w:tc>
                <w:tcPr>
                  <w:tcW w:w="706" w:type="pct"/>
                  <w:vAlign w:val="center"/>
                </w:tcPr>
                <w:p w:rsidR="00F60BE5" w:rsidRPr="00811A89" w:rsidRDefault="00F60BE5" w:rsidP="00D24EFC">
                  <w:pPr>
                    <w:adjustRightInd w:val="0"/>
                    <w:snapToGrid w:val="0"/>
                    <w:jc w:val="center"/>
                    <w:rPr>
                      <w:rFonts w:cs="仿宋"/>
                      <w:spacing w:val="-6"/>
                      <w:szCs w:val="21"/>
                    </w:rPr>
                  </w:pPr>
                  <w:r w:rsidRPr="00811A89">
                    <w:rPr>
                      <w:rFonts w:cs="仿宋" w:hint="eastAsia"/>
                      <w:spacing w:val="-6"/>
                      <w:szCs w:val="21"/>
                    </w:rPr>
                    <w:t>硫酸盐</w:t>
                  </w:r>
                </w:p>
              </w:tc>
              <w:tc>
                <w:tcPr>
                  <w:tcW w:w="521" w:type="pct"/>
                  <w:vAlign w:val="center"/>
                </w:tcPr>
                <w:p w:rsidR="00F60BE5" w:rsidRPr="00811A89" w:rsidRDefault="00F60BE5" w:rsidP="00D24EFC">
                  <w:pPr>
                    <w:adjustRightInd w:val="0"/>
                    <w:snapToGrid w:val="0"/>
                    <w:jc w:val="center"/>
                    <w:rPr>
                      <w:rFonts w:cs="仿宋"/>
                      <w:spacing w:val="-6"/>
                      <w:szCs w:val="21"/>
                    </w:rPr>
                  </w:pPr>
                  <w:r w:rsidRPr="00811A89">
                    <w:rPr>
                      <w:rFonts w:cs="仿宋"/>
                      <w:spacing w:val="-6"/>
                      <w:szCs w:val="21"/>
                    </w:rPr>
                    <w:t>mg/L</w:t>
                  </w:r>
                </w:p>
              </w:tc>
              <w:tc>
                <w:tcPr>
                  <w:tcW w:w="1666" w:type="pct"/>
                  <w:gridSpan w:val="2"/>
                  <w:vAlign w:val="center"/>
                </w:tcPr>
                <w:p w:rsidR="00F60BE5" w:rsidRPr="00811A89" w:rsidRDefault="00F60BE5" w:rsidP="00D24EFC">
                  <w:pPr>
                    <w:jc w:val="center"/>
                    <w:rPr>
                      <w:szCs w:val="21"/>
                    </w:rPr>
                  </w:pPr>
                  <w:r w:rsidRPr="00811A89">
                    <w:rPr>
                      <w:rFonts w:cs="仿宋" w:hint="eastAsia"/>
                      <w:spacing w:val="-6"/>
                      <w:szCs w:val="21"/>
                    </w:rPr>
                    <w:t>≤</w:t>
                  </w:r>
                  <w:r w:rsidRPr="00811A89">
                    <w:rPr>
                      <w:rFonts w:cs="仿宋"/>
                      <w:spacing w:val="-6"/>
                      <w:szCs w:val="21"/>
                    </w:rPr>
                    <w:t>250</w:t>
                  </w:r>
                </w:p>
              </w:tc>
            </w:tr>
            <w:tr w:rsidR="00F60BE5" w:rsidRPr="00811A89" w:rsidTr="00D24EFC">
              <w:trPr>
                <w:trHeight w:val="454"/>
              </w:trPr>
              <w:tc>
                <w:tcPr>
                  <w:tcW w:w="691" w:type="pct"/>
                  <w:vMerge/>
                  <w:vAlign w:val="center"/>
                </w:tcPr>
                <w:p w:rsidR="00F60BE5" w:rsidRPr="00811A89" w:rsidRDefault="00F60BE5" w:rsidP="00D24EFC">
                  <w:pPr>
                    <w:adjustRightInd w:val="0"/>
                    <w:snapToGrid w:val="0"/>
                    <w:jc w:val="center"/>
                    <w:rPr>
                      <w:rFonts w:cs="仿宋"/>
                      <w:spacing w:val="-6"/>
                      <w:szCs w:val="21"/>
                    </w:rPr>
                  </w:pPr>
                </w:p>
              </w:tc>
              <w:tc>
                <w:tcPr>
                  <w:tcW w:w="1413" w:type="pct"/>
                  <w:vMerge/>
                  <w:vAlign w:val="center"/>
                </w:tcPr>
                <w:p w:rsidR="00F60BE5" w:rsidRPr="00811A89" w:rsidRDefault="00F60BE5" w:rsidP="00D24EFC">
                  <w:pPr>
                    <w:adjustRightInd w:val="0"/>
                    <w:snapToGrid w:val="0"/>
                    <w:jc w:val="center"/>
                    <w:rPr>
                      <w:rFonts w:cs="仿宋"/>
                      <w:spacing w:val="-6"/>
                      <w:szCs w:val="21"/>
                    </w:rPr>
                  </w:pPr>
                </w:p>
              </w:tc>
              <w:tc>
                <w:tcPr>
                  <w:tcW w:w="706" w:type="pct"/>
                  <w:vAlign w:val="center"/>
                </w:tcPr>
                <w:p w:rsidR="00F60BE5" w:rsidRPr="00811A89" w:rsidRDefault="00F60BE5" w:rsidP="00D24EFC">
                  <w:pPr>
                    <w:adjustRightInd w:val="0"/>
                    <w:snapToGrid w:val="0"/>
                    <w:jc w:val="center"/>
                    <w:rPr>
                      <w:rFonts w:cs="仿宋"/>
                      <w:spacing w:val="-6"/>
                      <w:szCs w:val="21"/>
                    </w:rPr>
                  </w:pPr>
                  <w:r w:rsidRPr="00811A89">
                    <w:rPr>
                      <w:rFonts w:cs="仿宋" w:hint="eastAsia"/>
                      <w:spacing w:val="-6"/>
                      <w:szCs w:val="21"/>
                    </w:rPr>
                    <w:t>氯化物</w:t>
                  </w:r>
                </w:p>
              </w:tc>
              <w:tc>
                <w:tcPr>
                  <w:tcW w:w="521" w:type="pct"/>
                  <w:vAlign w:val="center"/>
                </w:tcPr>
                <w:p w:rsidR="00F60BE5" w:rsidRPr="00811A89" w:rsidRDefault="00F60BE5" w:rsidP="00D24EFC">
                  <w:pPr>
                    <w:adjustRightInd w:val="0"/>
                    <w:snapToGrid w:val="0"/>
                    <w:jc w:val="center"/>
                    <w:rPr>
                      <w:rFonts w:cs="仿宋"/>
                      <w:spacing w:val="-6"/>
                      <w:szCs w:val="21"/>
                    </w:rPr>
                  </w:pPr>
                  <w:r w:rsidRPr="00811A89">
                    <w:rPr>
                      <w:rFonts w:cs="仿宋"/>
                      <w:spacing w:val="-6"/>
                      <w:szCs w:val="21"/>
                    </w:rPr>
                    <w:t>mg/L</w:t>
                  </w:r>
                </w:p>
              </w:tc>
              <w:tc>
                <w:tcPr>
                  <w:tcW w:w="1666" w:type="pct"/>
                  <w:gridSpan w:val="2"/>
                  <w:vAlign w:val="center"/>
                </w:tcPr>
                <w:p w:rsidR="00F60BE5" w:rsidRPr="00811A89" w:rsidRDefault="00F60BE5" w:rsidP="00D24EFC">
                  <w:pPr>
                    <w:jc w:val="center"/>
                    <w:rPr>
                      <w:szCs w:val="21"/>
                    </w:rPr>
                  </w:pPr>
                  <w:r w:rsidRPr="00811A89">
                    <w:rPr>
                      <w:rFonts w:cs="仿宋" w:hint="eastAsia"/>
                      <w:spacing w:val="-6"/>
                      <w:szCs w:val="21"/>
                    </w:rPr>
                    <w:t>≤</w:t>
                  </w:r>
                  <w:r w:rsidRPr="00811A89">
                    <w:rPr>
                      <w:rFonts w:cs="仿宋"/>
                      <w:spacing w:val="-6"/>
                      <w:szCs w:val="21"/>
                    </w:rPr>
                    <w:t>250</w:t>
                  </w:r>
                </w:p>
              </w:tc>
            </w:tr>
            <w:tr w:rsidR="00F60BE5" w:rsidRPr="00811A89" w:rsidTr="00D24EFC">
              <w:trPr>
                <w:trHeight w:val="454"/>
              </w:trPr>
              <w:tc>
                <w:tcPr>
                  <w:tcW w:w="691" w:type="pct"/>
                  <w:vMerge/>
                  <w:vAlign w:val="center"/>
                </w:tcPr>
                <w:p w:rsidR="00F60BE5" w:rsidRPr="00811A89" w:rsidRDefault="00F60BE5" w:rsidP="00D24EFC">
                  <w:pPr>
                    <w:adjustRightInd w:val="0"/>
                    <w:snapToGrid w:val="0"/>
                    <w:jc w:val="center"/>
                    <w:rPr>
                      <w:rFonts w:cs="仿宋"/>
                      <w:spacing w:val="-6"/>
                      <w:szCs w:val="21"/>
                    </w:rPr>
                  </w:pPr>
                </w:p>
              </w:tc>
              <w:tc>
                <w:tcPr>
                  <w:tcW w:w="1413" w:type="pct"/>
                  <w:vMerge/>
                  <w:vAlign w:val="center"/>
                </w:tcPr>
                <w:p w:rsidR="00F60BE5" w:rsidRPr="00811A89" w:rsidRDefault="00F60BE5" w:rsidP="00D24EFC">
                  <w:pPr>
                    <w:adjustRightInd w:val="0"/>
                    <w:snapToGrid w:val="0"/>
                    <w:jc w:val="center"/>
                    <w:rPr>
                      <w:rFonts w:cs="仿宋"/>
                      <w:spacing w:val="-6"/>
                      <w:szCs w:val="21"/>
                    </w:rPr>
                  </w:pPr>
                </w:p>
              </w:tc>
              <w:tc>
                <w:tcPr>
                  <w:tcW w:w="706" w:type="pct"/>
                  <w:vAlign w:val="center"/>
                </w:tcPr>
                <w:p w:rsidR="00F60BE5" w:rsidRPr="00811A89" w:rsidRDefault="00F60BE5" w:rsidP="00D24EFC">
                  <w:pPr>
                    <w:adjustRightInd w:val="0"/>
                    <w:snapToGrid w:val="0"/>
                    <w:jc w:val="center"/>
                    <w:rPr>
                      <w:rFonts w:cs="仿宋"/>
                      <w:spacing w:val="-6"/>
                      <w:szCs w:val="21"/>
                    </w:rPr>
                  </w:pPr>
                  <w:r w:rsidRPr="00811A89">
                    <w:rPr>
                      <w:rFonts w:cs="仿宋" w:hint="eastAsia"/>
                      <w:spacing w:val="-6"/>
                      <w:szCs w:val="21"/>
                    </w:rPr>
                    <w:t>亚硝酸盐</w:t>
                  </w:r>
                </w:p>
              </w:tc>
              <w:tc>
                <w:tcPr>
                  <w:tcW w:w="521" w:type="pct"/>
                  <w:vAlign w:val="center"/>
                </w:tcPr>
                <w:p w:rsidR="00F60BE5" w:rsidRPr="00811A89" w:rsidRDefault="00F60BE5" w:rsidP="00D24EFC">
                  <w:pPr>
                    <w:adjustRightInd w:val="0"/>
                    <w:snapToGrid w:val="0"/>
                    <w:jc w:val="center"/>
                    <w:rPr>
                      <w:rFonts w:cs="仿宋"/>
                      <w:spacing w:val="-6"/>
                      <w:szCs w:val="21"/>
                    </w:rPr>
                  </w:pPr>
                  <w:r w:rsidRPr="00811A89">
                    <w:rPr>
                      <w:rFonts w:cs="仿宋"/>
                      <w:spacing w:val="-6"/>
                      <w:szCs w:val="21"/>
                    </w:rPr>
                    <w:t>mg/L</w:t>
                  </w:r>
                </w:p>
              </w:tc>
              <w:tc>
                <w:tcPr>
                  <w:tcW w:w="1666" w:type="pct"/>
                  <w:gridSpan w:val="2"/>
                  <w:vAlign w:val="center"/>
                </w:tcPr>
                <w:p w:rsidR="00F60BE5" w:rsidRPr="00811A89" w:rsidRDefault="00F60BE5" w:rsidP="00D24EFC">
                  <w:pPr>
                    <w:jc w:val="center"/>
                    <w:rPr>
                      <w:szCs w:val="21"/>
                    </w:rPr>
                  </w:pPr>
                  <w:r w:rsidRPr="00811A89">
                    <w:rPr>
                      <w:rFonts w:cs="仿宋" w:hint="eastAsia"/>
                      <w:spacing w:val="-6"/>
                      <w:szCs w:val="21"/>
                    </w:rPr>
                    <w:t>≤</w:t>
                  </w:r>
                  <w:r w:rsidRPr="00811A89">
                    <w:rPr>
                      <w:rFonts w:cs="仿宋"/>
                      <w:spacing w:val="-6"/>
                      <w:szCs w:val="21"/>
                    </w:rPr>
                    <w:t>1.00</w:t>
                  </w:r>
                </w:p>
              </w:tc>
            </w:tr>
            <w:tr w:rsidR="00F60BE5" w:rsidRPr="00811A89" w:rsidTr="00D24EFC">
              <w:trPr>
                <w:trHeight w:val="454"/>
              </w:trPr>
              <w:tc>
                <w:tcPr>
                  <w:tcW w:w="691" w:type="pct"/>
                  <w:vMerge/>
                  <w:vAlign w:val="center"/>
                </w:tcPr>
                <w:p w:rsidR="00F60BE5" w:rsidRPr="00811A89" w:rsidRDefault="00F60BE5" w:rsidP="00D24EFC">
                  <w:pPr>
                    <w:adjustRightInd w:val="0"/>
                    <w:snapToGrid w:val="0"/>
                    <w:jc w:val="center"/>
                    <w:rPr>
                      <w:rFonts w:cs="仿宋"/>
                      <w:spacing w:val="-6"/>
                      <w:szCs w:val="21"/>
                    </w:rPr>
                  </w:pPr>
                </w:p>
              </w:tc>
              <w:tc>
                <w:tcPr>
                  <w:tcW w:w="1413" w:type="pct"/>
                  <w:vMerge/>
                  <w:vAlign w:val="center"/>
                </w:tcPr>
                <w:p w:rsidR="00F60BE5" w:rsidRPr="00811A89" w:rsidRDefault="00F60BE5" w:rsidP="00D24EFC">
                  <w:pPr>
                    <w:adjustRightInd w:val="0"/>
                    <w:snapToGrid w:val="0"/>
                    <w:jc w:val="center"/>
                    <w:rPr>
                      <w:rFonts w:cs="仿宋"/>
                      <w:spacing w:val="-6"/>
                      <w:szCs w:val="21"/>
                    </w:rPr>
                  </w:pPr>
                </w:p>
              </w:tc>
              <w:tc>
                <w:tcPr>
                  <w:tcW w:w="706" w:type="pct"/>
                  <w:vAlign w:val="center"/>
                </w:tcPr>
                <w:p w:rsidR="00F60BE5" w:rsidRPr="00811A89" w:rsidRDefault="00F60BE5" w:rsidP="00D24EFC">
                  <w:pPr>
                    <w:adjustRightInd w:val="0"/>
                    <w:snapToGrid w:val="0"/>
                    <w:jc w:val="center"/>
                    <w:rPr>
                      <w:rFonts w:cs="仿宋"/>
                      <w:spacing w:val="-6"/>
                      <w:szCs w:val="21"/>
                    </w:rPr>
                  </w:pPr>
                  <w:r w:rsidRPr="00811A89">
                    <w:rPr>
                      <w:rFonts w:cs="仿宋" w:hint="eastAsia"/>
                      <w:spacing w:val="-6"/>
                      <w:szCs w:val="21"/>
                    </w:rPr>
                    <w:t>硝酸盐</w:t>
                  </w:r>
                </w:p>
              </w:tc>
              <w:tc>
                <w:tcPr>
                  <w:tcW w:w="521" w:type="pct"/>
                  <w:vAlign w:val="center"/>
                </w:tcPr>
                <w:p w:rsidR="00F60BE5" w:rsidRPr="00811A89" w:rsidRDefault="00F60BE5" w:rsidP="00D24EFC">
                  <w:pPr>
                    <w:adjustRightInd w:val="0"/>
                    <w:snapToGrid w:val="0"/>
                    <w:jc w:val="center"/>
                    <w:rPr>
                      <w:rFonts w:cs="仿宋"/>
                      <w:spacing w:val="-6"/>
                      <w:szCs w:val="21"/>
                    </w:rPr>
                  </w:pPr>
                  <w:r w:rsidRPr="00811A89">
                    <w:rPr>
                      <w:rFonts w:cs="仿宋"/>
                      <w:spacing w:val="-6"/>
                      <w:szCs w:val="21"/>
                    </w:rPr>
                    <w:t>mg/L</w:t>
                  </w:r>
                </w:p>
              </w:tc>
              <w:tc>
                <w:tcPr>
                  <w:tcW w:w="1666" w:type="pct"/>
                  <w:gridSpan w:val="2"/>
                  <w:vAlign w:val="center"/>
                </w:tcPr>
                <w:p w:rsidR="00F60BE5" w:rsidRPr="00811A89" w:rsidRDefault="00F60BE5" w:rsidP="00D24EFC">
                  <w:pPr>
                    <w:jc w:val="center"/>
                    <w:rPr>
                      <w:szCs w:val="21"/>
                    </w:rPr>
                  </w:pPr>
                  <w:r w:rsidRPr="00811A89">
                    <w:rPr>
                      <w:rFonts w:cs="仿宋" w:hint="eastAsia"/>
                      <w:spacing w:val="-6"/>
                      <w:szCs w:val="21"/>
                    </w:rPr>
                    <w:t>≤</w:t>
                  </w:r>
                  <w:r w:rsidRPr="00811A89">
                    <w:rPr>
                      <w:rFonts w:cs="仿宋"/>
                      <w:spacing w:val="-6"/>
                      <w:szCs w:val="21"/>
                    </w:rPr>
                    <w:t>20.0</w:t>
                  </w:r>
                </w:p>
              </w:tc>
            </w:tr>
            <w:tr w:rsidR="00F60BE5" w:rsidRPr="00811A89" w:rsidTr="00D24EFC">
              <w:trPr>
                <w:trHeight w:val="454"/>
              </w:trPr>
              <w:tc>
                <w:tcPr>
                  <w:tcW w:w="691" w:type="pct"/>
                  <w:vMerge/>
                  <w:vAlign w:val="center"/>
                </w:tcPr>
                <w:p w:rsidR="00F60BE5" w:rsidRPr="00811A89" w:rsidRDefault="00F60BE5" w:rsidP="00D24EFC">
                  <w:pPr>
                    <w:adjustRightInd w:val="0"/>
                    <w:snapToGrid w:val="0"/>
                    <w:jc w:val="center"/>
                    <w:rPr>
                      <w:rFonts w:cs="仿宋"/>
                      <w:spacing w:val="-6"/>
                      <w:szCs w:val="21"/>
                    </w:rPr>
                  </w:pPr>
                </w:p>
              </w:tc>
              <w:tc>
                <w:tcPr>
                  <w:tcW w:w="1413" w:type="pct"/>
                  <w:vMerge/>
                  <w:vAlign w:val="center"/>
                </w:tcPr>
                <w:p w:rsidR="00F60BE5" w:rsidRPr="00811A89" w:rsidRDefault="00F60BE5" w:rsidP="00D24EFC">
                  <w:pPr>
                    <w:adjustRightInd w:val="0"/>
                    <w:snapToGrid w:val="0"/>
                    <w:jc w:val="center"/>
                    <w:rPr>
                      <w:rFonts w:cs="仿宋"/>
                      <w:spacing w:val="-6"/>
                      <w:szCs w:val="21"/>
                    </w:rPr>
                  </w:pPr>
                </w:p>
              </w:tc>
              <w:tc>
                <w:tcPr>
                  <w:tcW w:w="706" w:type="pct"/>
                  <w:vAlign w:val="center"/>
                </w:tcPr>
                <w:p w:rsidR="00F60BE5" w:rsidRPr="00811A89" w:rsidRDefault="00F60BE5" w:rsidP="00D24EFC">
                  <w:pPr>
                    <w:adjustRightInd w:val="0"/>
                    <w:snapToGrid w:val="0"/>
                    <w:jc w:val="center"/>
                    <w:rPr>
                      <w:rFonts w:cs="仿宋"/>
                      <w:spacing w:val="-6"/>
                      <w:szCs w:val="21"/>
                    </w:rPr>
                  </w:pPr>
                  <w:r w:rsidRPr="00811A89">
                    <w:rPr>
                      <w:rFonts w:cs="仿宋" w:hint="eastAsia"/>
                      <w:spacing w:val="-6"/>
                      <w:szCs w:val="21"/>
                    </w:rPr>
                    <w:t>挥发性酚类</w:t>
                  </w:r>
                </w:p>
              </w:tc>
              <w:tc>
                <w:tcPr>
                  <w:tcW w:w="521" w:type="pct"/>
                  <w:vAlign w:val="center"/>
                </w:tcPr>
                <w:p w:rsidR="00F60BE5" w:rsidRPr="00811A89" w:rsidRDefault="00F60BE5" w:rsidP="00D24EFC">
                  <w:pPr>
                    <w:adjustRightInd w:val="0"/>
                    <w:snapToGrid w:val="0"/>
                    <w:jc w:val="center"/>
                    <w:rPr>
                      <w:rFonts w:cs="仿宋"/>
                      <w:spacing w:val="-6"/>
                      <w:szCs w:val="21"/>
                    </w:rPr>
                  </w:pPr>
                  <w:r w:rsidRPr="00811A89">
                    <w:rPr>
                      <w:rFonts w:cs="仿宋"/>
                      <w:spacing w:val="-6"/>
                      <w:szCs w:val="21"/>
                    </w:rPr>
                    <w:t>mg/L</w:t>
                  </w:r>
                </w:p>
              </w:tc>
              <w:tc>
                <w:tcPr>
                  <w:tcW w:w="1666" w:type="pct"/>
                  <w:gridSpan w:val="2"/>
                  <w:vAlign w:val="center"/>
                </w:tcPr>
                <w:p w:rsidR="00F60BE5" w:rsidRPr="00811A89" w:rsidRDefault="00F60BE5" w:rsidP="00D24EFC">
                  <w:pPr>
                    <w:jc w:val="center"/>
                    <w:rPr>
                      <w:szCs w:val="21"/>
                    </w:rPr>
                  </w:pPr>
                  <w:r w:rsidRPr="00811A89">
                    <w:rPr>
                      <w:rFonts w:cs="仿宋" w:hint="eastAsia"/>
                      <w:spacing w:val="-6"/>
                      <w:szCs w:val="21"/>
                    </w:rPr>
                    <w:t>≤</w:t>
                  </w:r>
                  <w:r w:rsidRPr="00811A89">
                    <w:rPr>
                      <w:rFonts w:cs="仿宋"/>
                      <w:spacing w:val="-6"/>
                      <w:szCs w:val="21"/>
                    </w:rPr>
                    <w:t>0.002</w:t>
                  </w:r>
                </w:p>
              </w:tc>
            </w:tr>
          </w:tbl>
          <w:p w:rsidR="00F60BE5" w:rsidRPr="00811A89" w:rsidRDefault="00F60BE5" w:rsidP="00D24EFC">
            <w:pPr>
              <w:adjustRightInd w:val="0"/>
              <w:snapToGrid w:val="0"/>
              <w:spacing w:line="440" w:lineRule="exact"/>
              <w:ind w:firstLineChars="200" w:firstLine="480"/>
              <w:rPr>
                <w:rFonts w:cs="宋体"/>
                <w:kern w:val="0"/>
                <w:sz w:val="24"/>
              </w:rPr>
            </w:pPr>
            <w:r w:rsidRPr="00811A89">
              <w:rPr>
                <w:rFonts w:cs="宋体" w:hint="eastAsia"/>
                <w:kern w:val="0"/>
                <w:sz w:val="24"/>
              </w:rPr>
              <w:t>4</w:t>
            </w:r>
            <w:r w:rsidRPr="00811A89">
              <w:rPr>
                <w:rFonts w:cs="宋体"/>
                <w:kern w:val="0"/>
                <w:sz w:val="24"/>
              </w:rPr>
              <w:t>.2</w:t>
            </w:r>
            <w:r w:rsidRPr="00811A89">
              <w:rPr>
                <w:rFonts w:cs="宋体" w:hint="eastAsia"/>
                <w:kern w:val="0"/>
                <w:sz w:val="24"/>
              </w:rPr>
              <w:t>污染物排放控制标准</w:t>
            </w:r>
          </w:p>
          <w:p w:rsidR="00F60BE5" w:rsidRPr="00811A89" w:rsidRDefault="00F60BE5" w:rsidP="00D24EFC">
            <w:pPr>
              <w:adjustRightInd w:val="0"/>
              <w:snapToGrid w:val="0"/>
              <w:spacing w:line="440" w:lineRule="exact"/>
              <w:ind w:firstLineChars="200" w:firstLine="480"/>
              <w:rPr>
                <w:rFonts w:cs="仿宋"/>
                <w:sz w:val="24"/>
              </w:rPr>
            </w:pPr>
            <w:r w:rsidRPr="00811A89">
              <w:rPr>
                <w:rFonts w:cs="仿宋" w:hint="eastAsia"/>
                <w:sz w:val="24"/>
              </w:rPr>
              <w:t>根据环境质量现状标准及不同环境类别区保护要求，评价采用的污染物排放控制标准如下：</w:t>
            </w:r>
          </w:p>
          <w:p w:rsidR="00F60BE5" w:rsidRPr="00811A89" w:rsidRDefault="00F60BE5" w:rsidP="00D24EFC">
            <w:pPr>
              <w:adjustRightInd w:val="0"/>
              <w:snapToGrid w:val="0"/>
              <w:spacing w:line="440" w:lineRule="exact"/>
              <w:ind w:firstLineChars="200" w:firstLine="480"/>
              <w:rPr>
                <w:rFonts w:cs="仿宋"/>
                <w:sz w:val="24"/>
              </w:rPr>
            </w:pPr>
            <w:r w:rsidRPr="00811A89">
              <w:rPr>
                <w:rFonts w:cs="仿宋" w:hint="eastAsia"/>
                <w:sz w:val="24"/>
              </w:rPr>
              <w:t>（</w:t>
            </w:r>
            <w:r w:rsidRPr="00811A89">
              <w:rPr>
                <w:rFonts w:cs="仿宋"/>
                <w:sz w:val="24"/>
              </w:rPr>
              <w:t>1</w:t>
            </w:r>
            <w:r w:rsidRPr="00811A89">
              <w:rPr>
                <w:rFonts w:cs="仿宋" w:hint="eastAsia"/>
                <w:sz w:val="24"/>
              </w:rPr>
              <w:t>）废水：</w:t>
            </w:r>
            <w:r w:rsidRPr="00811A89">
              <w:rPr>
                <w:rFonts w:hint="eastAsia"/>
                <w:sz w:val="24"/>
              </w:rPr>
              <w:t>执行《污水综合排放标准》（</w:t>
            </w:r>
            <w:r w:rsidRPr="00811A89">
              <w:rPr>
                <w:rFonts w:hint="eastAsia"/>
                <w:sz w:val="24"/>
              </w:rPr>
              <w:t>GB8978-1996</w:t>
            </w:r>
            <w:r w:rsidRPr="00811A89">
              <w:rPr>
                <w:rFonts w:hint="eastAsia"/>
                <w:sz w:val="24"/>
              </w:rPr>
              <w:t>）一级标准和《陕西省黄河流域污水综合排放标准》（</w:t>
            </w:r>
            <w:r w:rsidRPr="00811A89">
              <w:rPr>
                <w:rFonts w:hint="eastAsia"/>
                <w:sz w:val="24"/>
              </w:rPr>
              <w:t>DB61/224-2018</w:t>
            </w:r>
            <w:r w:rsidRPr="00811A89">
              <w:rPr>
                <w:rFonts w:hint="eastAsia"/>
                <w:sz w:val="24"/>
              </w:rPr>
              <w:t>）一级标准</w:t>
            </w:r>
            <w:r w:rsidRPr="00811A89">
              <w:rPr>
                <w:rFonts w:cs="仿宋" w:hint="eastAsia"/>
                <w:sz w:val="24"/>
              </w:rPr>
              <w:t>；</w:t>
            </w:r>
          </w:p>
          <w:p w:rsidR="00F60BE5" w:rsidRPr="00811A89" w:rsidRDefault="00F60BE5" w:rsidP="00D24EFC">
            <w:pPr>
              <w:adjustRightInd w:val="0"/>
              <w:snapToGrid w:val="0"/>
              <w:spacing w:line="440" w:lineRule="exact"/>
              <w:ind w:firstLineChars="200" w:firstLine="480"/>
              <w:rPr>
                <w:rFonts w:cs="仿宋"/>
                <w:sz w:val="24"/>
              </w:rPr>
            </w:pPr>
            <w:r w:rsidRPr="00811A89">
              <w:rPr>
                <w:rFonts w:cs="仿宋" w:hint="eastAsia"/>
                <w:sz w:val="24"/>
              </w:rPr>
              <w:t>（</w:t>
            </w:r>
            <w:r w:rsidRPr="00811A89">
              <w:rPr>
                <w:rFonts w:cs="仿宋"/>
                <w:sz w:val="24"/>
              </w:rPr>
              <w:t>2</w:t>
            </w:r>
            <w:r w:rsidRPr="00811A89">
              <w:rPr>
                <w:rFonts w:cs="仿宋" w:hint="eastAsia"/>
                <w:sz w:val="24"/>
              </w:rPr>
              <w:t>）废气：执行《施工场界扬尘排放限值》（</w:t>
            </w:r>
            <w:r w:rsidRPr="00811A89">
              <w:rPr>
                <w:rFonts w:cs="仿宋" w:hint="eastAsia"/>
                <w:sz w:val="24"/>
              </w:rPr>
              <w:t>DB61/1078-2017</w:t>
            </w:r>
            <w:r w:rsidRPr="00811A89">
              <w:rPr>
                <w:rFonts w:cs="仿宋" w:hint="eastAsia"/>
                <w:sz w:val="24"/>
              </w:rPr>
              <w:t>）中相关规定和《大气污染物综合排放标准》（</w:t>
            </w:r>
            <w:r w:rsidRPr="00811A89">
              <w:rPr>
                <w:rFonts w:cs="仿宋" w:hint="eastAsia"/>
                <w:sz w:val="24"/>
              </w:rPr>
              <w:t>GB16297-1996</w:t>
            </w:r>
            <w:r w:rsidRPr="00811A89">
              <w:rPr>
                <w:rFonts w:cs="仿宋" w:hint="eastAsia"/>
                <w:sz w:val="24"/>
              </w:rPr>
              <w:t>）中表</w:t>
            </w:r>
            <w:r w:rsidRPr="00811A89">
              <w:rPr>
                <w:rFonts w:cs="仿宋" w:hint="eastAsia"/>
                <w:sz w:val="24"/>
              </w:rPr>
              <w:t>2</w:t>
            </w:r>
            <w:r w:rsidRPr="00811A89">
              <w:rPr>
                <w:rFonts w:cs="仿宋" w:hint="eastAsia"/>
                <w:sz w:val="24"/>
              </w:rPr>
              <w:t>中二级标准及其相应限值要求；</w:t>
            </w:r>
          </w:p>
          <w:p w:rsidR="00F60BE5" w:rsidRPr="00811A89" w:rsidRDefault="00F60BE5" w:rsidP="00D24EFC">
            <w:pPr>
              <w:adjustRightInd w:val="0"/>
              <w:snapToGrid w:val="0"/>
              <w:spacing w:line="440" w:lineRule="exact"/>
              <w:ind w:firstLineChars="200" w:firstLine="480"/>
              <w:rPr>
                <w:rFonts w:cs="仿宋"/>
                <w:sz w:val="24"/>
              </w:rPr>
            </w:pPr>
            <w:r w:rsidRPr="00811A89">
              <w:rPr>
                <w:rFonts w:cs="仿宋" w:hint="eastAsia"/>
                <w:sz w:val="24"/>
              </w:rPr>
              <w:t>（</w:t>
            </w:r>
            <w:r w:rsidRPr="00811A89">
              <w:rPr>
                <w:rFonts w:cs="仿宋" w:hint="eastAsia"/>
                <w:sz w:val="24"/>
              </w:rPr>
              <w:t>3</w:t>
            </w:r>
            <w:r w:rsidRPr="00811A89">
              <w:rPr>
                <w:rFonts w:cs="仿宋" w:hint="eastAsia"/>
                <w:sz w:val="24"/>
              </w:rPr>
              <w:t>）噪声：施工期执行《建筑施工场界环境噪声排放标准》（</w:t>
            </w:r>
            <w:r w:rsidRPr="00811A89">
              <w:rPr>
                <w:rFonts w:cs="仿宋" w:hint="eastAsia"/>
                <w:sz w:val="24"/>
              </w:rPr>
              <w:t>GB12523-2011</w:t>
            </w:r>
            <w:r w:rsidRPr="00811A89">
              <w:rPr>
                <w:rFonts w:cs="仿宋" w:hint="eastAsia"/>
                <w:sz w:val="24"/>
              </w:rPr>
              <w:t>）；</w:t>
            </w:r>
            <w:r w:rsidRPr="00811A89">
              <w:rPr>
                <w:rFonts w:cs="仿宋" w:hint="eastAsia"/>
                <w:sz w:val="24"/>
              </w:rPr>
              <w:t xml:space="preserve"> </w:t>
            </w:r>
          </w:p>
          <w:p w:rsidR="00364256" w:rsidRPr="00811A89" w:rsidRDefault="00F60BE5" w:rsidP="002E2875">
            <w:pPr>
              <w:adjustRightInd w:val="0"/>
              <w:snapToGrid w:val="0"/>
              <w:spacing w:line="440" w:lineRule="exact"/>
              <w:ind w:firstLineChars="200" w:firstLine="480"/>
              <w:rPr>
                <w:rFonts w:ascii="宋体" w:hAnsi="宋体" w:cs="宋体"/>
                <w:kern w:val="0"/>
                <w:szCs w:val="21"/>
              </w:rPr>
            </w:pPr>
            <w:r w:rsidRPr="00811A89">
              <w:rPr>
                <w:rFonts w:cs="仿宋" w:hint="eastAsia"/>
                <w:sz w:val="24"/>
              </w:rPr>
              <w:t>（</w:t>
            </w:r>
            <w:r w:rsidRPr="00811A89">
              <w:rPr>
                <w:rFonts w:cs="仿宋" w:hint="eastAsia"/>
                <w:sz w:val="24"/>
              </w:rPr>
              <w:t>4</w:t>
            </w:r>
            <w:r w:rsidRPr="00811A89">
              <w:rPr>
                <w:rFonts w:cs="仿宋" w:hint="eastAsia"/>
                <w:sz w:val="24"/>
              </w:rPr>
              <w:t>）固体废物：一般工业固体废物执行《一般工业固体废物贮存和填埋污染控制标准》（</w:t>
            </w:r>
            <w:r w:rsidRPr="00811A89">
              <w:rPr>
                <w:rFonts w:cs="仿宋" w:hint="eastAsia"/>
                <w:sz w:val="24"/>
              </w:rPr>
              <w:t>GB18599-2020</w:t>
            </w:r>
            <w:r w:rsidRPr="00811A89">
              <w:rPr>
                <w:rFonts w:cs="仿宋" w:hint="eastAsia"/>
                <w:sz w:val="24"/>
              </w:rPr>
              <w:t>）；危险废物执行《危险废物贮存污染控制标准》（</w:t>
            </w:r>
            <w:r w:rsidRPr="00811A89">
              <w:rPr>
                <w:rFonts w:cs="仿宋" w:hint="eastAsia"/>
                <w:sz w:val="24"/>
              </w:rPr>
              <w:t>GB18597-20</w:t>
            </w:r>
            <w:r w:rsidR="002E2875" w:rsidRPr="00811A89">
              <w:rPr>
                <w:rFonts w:cs="仿宋" w:hint="eastAsia"/>
                <w:sz w:val="24"/>
              </w:rPr>
              <w:t>23</w:t>
            </w:r>
            <w:r w:rsidRPr="00811A89">
              <w:rPr>
                <w:rFonts w:cs="仿宋" w:hint="eastAsia"/>
                <w:sz w:val="24"/>
              </w:rPr>
              <w:t>）及</w:t>
            </w:r>
            <w:r w:rsidRPr="00811A89">
              <w:rPr>
                <w:rFonts w:cs="仿宋" w:hint="eastAsia"/>
                <w:sz w:val="24"/>
              </w:rPr>
              <w:t>2013</w:t>
            </w:r>
            <w:r w:rsidRPr="00811A89">
              <w:rPr>
                <w:rFonts w:cs="仿宋" w:hint="eastAsia"/>
                <w:sz w:val="24"/>
              </w:rPr>
              <w:t>修改单中的相关规定。</w:t>
            </w:r>
          </w:p>
        </w:tc>
      </w:tr>
      <w:tr w:rsidR="00364256" w:rsidRPr="00811A89" w:rsidTr="008156AA">
        <w:trPr>
          <w:trHeight w:val="1163"/>
          <w:jc w:val="center"/>
        </w:trPr>
        <w:tc>
          <w:tcPr>
            <w:tcW w:w="904" w:type="dxa"/>
            <w:vAlign w:val="center"/>
          </w:tcPr>
          <w:p w:rsidR="00364256" w:rsidRPr="00811A89" w:rsidRDefault="00364256">
            <w:pPr>
              <w:adjustRightInd w:val="0"/>
              <w:snapToGrid w:val="0"/>
              <w:jc w:val="center"/>
              <w:rPr>
                <w:rFonts w:cs="宋体"/>
                <w:kern w:val="0"/>
                <w:sz w:val="24"/>
                <w:szCs w:val="21"/>
              </w:rPr>
            </w:pPr>
            <w:r w:rsidRPr="00811A89">
              <w:rPr>
                <w:rFonts w:cs="宋体" w:hint="eastAsia"/>
                <w:kern w:val="0"/>
                <w:sz w:val="24"/>
                <w:szCs w:val="21"/>
              </w:rPr>
              <w:lastRenderedPageBreak/>
              <w:t>其他</w:t>
            </w:r>
          </w:p>
        </w:tc>
        <w:tc>
          <w:tcPr>
            <w:tcW w:w="8253" w:type="dxa"/>
            <w:vAlign w:val="center"/>
          </w:tcPr>
          <w:p w:rsidR="00364256" w:rsidRPr="00811A89" w:rsidRDefault="00F60BE5" w:rsidP="00D24EFC">
            <w:pPr>
              <w:adjustRightInd w:val="0"/>
              <w:snapToGrid w:val="0"/>
              <w:spacing w:line="440" w:lineRule="exact"/>
              <w:ind w:firstLineChars="200" w:firstLine="480"/>
              <w:rPr>
                <w:rFonts w:ascii="宋体" w:hAnsi="宋体" w:cs="宋体"/>
                <w:kern w:val="0"/>
                <w:szCs w:val="21"/>
              </w:rPr>
            </w:pPr>
            <w:r w:rsidRPr="00811A89">
              <w:rPr>
                <w:rFonts w:ascii="宋体" w:hAnsi="宋体" w:cs="仿宋" w:hint="eastAsia"/>
                <w:sz w:val="24"/>
              </w:rPr>
              <w:t>总量控制指标：本项目</w:t>
            </w:r>
            <w:r w:rsidR="00B51A29" w:rsidRPr="00811A89">
              <w:rPr>
                <w:rFonts w:ascii="宋体" w:hAnsi="宋体" w:cs="仿宋" w:hint="eastAsia"/>
                <w:sz w:val="24"/>
              </w:rPr>
              <w:t>运行</w:t>
            </w:r>
            <w:r w:rsidRPr="00811A89">
              <w:rPr>
                <w:rFonts w:ascii="宋体" w:hAnsi="宋体" w:cs="仿宋" w:hint="eastAsia"/>
                <w:sz w:val="24"/>
              </w:rPr>
              <w:t>期无污染物排放。因此，本项目不设置污染物总量控制指标。</w:t>
            </w:r>
          </w:p>
        </w:tc>
      </w:tr>
    </w:tbl>
    <w:p w:rsidR="00364256" w:rsidRPr="00811A89" w:rsidRDefault="00364256">
      <w:pPr>
        <w:pStyle w:val="aa"/>
        <w:adjustRightInd w:val="0"/>
        <w:snapToGrid w:val="0"/>
        <w:spacing w:before="0" w:beforeAutospacing="0" w:after="0" w:afterAutospacing="0" w:line="14" w:lineRule="auto"/>
        <w:jc w:val="center"/>
        <w:outlineLvl w:val="0"/>
        <w:rPr>
          <w:rFonts w:ascii="黑体" w:eastAsia="黑体" w:hAnsi="黑体"/>
          <w:snapToGrid w:val="0"/>
          <w:kern w:val="2"/>
          <w:sz w:val="36"/>
          <w:szCs w:val="36"/>
        </w:rPr>
      </w:pPr>
    </w:p>
    <w:p w:rsidR="00364256" w:rsidRPr="00811A89" w:rsidRDefault="00364256">
      <w:pPr>
        <w:pStyle w:val="aa"/>
        <w:jc w:val="center"/>
        <w:outlineLvl w:val="0"/>
        <w:rPr>
          <w:rFonts w:ascii="Times New Roman" w:hAnsi="Times New Roman"/>
          <w:b/>
          <w:snapToGrid w:val="0"/>
          <w:sz w:val="30"/>
          <w:szCs w:val="30"/>
        </w:rPr>
      </w:pPr>
      <w:r w:rsidRPr="00811A89">
        <w:rPr>
          <w:rFonts w:ascii="黑体" w:eastAsia="黑体" w:hAnsi="黑体"/>
          <w:snapToGrid w:val="0"/>
          <w:kern w:val="2"/>
          <w:sz w:val="36"/>
          <w:szCs w:val="36"/>
        </w:rPr>
        <w:br w:type="page"/>
      </w:r>
      <w:bookmarkStart w:id="7" w:name="_Toc201150946"/>
      <w:r w:rsidRPr="00811A89">
        <w:rPr>
          <w:rFonts w:ascii="Times New Roman" w:hAnsi="Times New Roman" w:hint="eastAsia"/>
          <w:b/>
          <w:snapToGrid w:val="0"/>
          <w:sz w:val="30"/>
          <w:szCs w:val="30"/>
        </w:rPr>
        <w:lastRenderedPageBreak/>
        <w:t>四、生态环境影响分析</w:t>
      </w:r>
      <w:bookmarkEnd w:id="7"/>
    </w:p>
    <w:tbl>
      <w:tblPr>
        <w:tblW w:w="924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879"/>
        <w:gridCol w:w="8363"/>
      </w:tblGrid>
      <w:tr w:rsidR="001A49AC" w:rsidRPr="00811A89" w:rsidTr="00A87834">
        <w:trPr>
          <w:trHeight w:val="7210"/>
          <w:jc w:val="center"/>
        </w:trPr>
        <w:tc>
          <w:tcPr>
            <w:tcW w:w="879" w:type="dxa"/>
            <w:tcMar>
              <w:left w:w="28" w:type="dxa"/>
              <w:right w:w="28" w:type="dxa"/>
            </w:tcMar>
            <w:vAlign w:val="center"/>
          </w:tcPr>
          <w:p w:rsidR="00364256" w:rsidRPr="00811A89" w:rsidRDefault="00364256">
            <w:pPr>
              <w:pStyle w:val="aa"/>
              <w:adjustRightInd w:val="0"/>
              <w:snapToGrid w:val="0"/>
              <w:spacing w:before="0" w:beforeAutospacing="0" w:after="0" w:afterAutospacing="0"/>
              <w:jc w:val="center"/>
              <w:rPr>
                <w:rFonts w:ascii="Times New Roman" w:hAnsi="Times New Roman" w:cs="宋体"/>
                <w:bCs/>
                <w:kern w:val="2"/>
                <w:szCs w:val="21"/>
              </w:rPr>
            </w:pPr>
            <w:bookmarkStart w:id="8" w:name="_Hlk49796138"/>
            <w:r w:rsidRPr="00811A89">
              <w:rPr>
                <w:rFonts w:ascii="Times New Roman" w:hAnsi="Times New Roman" w:cs="宋体" w:hint="eastAsia"/>
                <w:bCs/>
                <w:spacing w:val="10"/>
                <w:kern w:val="2"/>
                <w:szCs w:val="21"/>
              </w:rPr>
              <w:t>施工期生态环境影响分析</w:t>
            </w:r>
            <w:bookmarkEnd w:id="8"/>
          </w:p>
        </w:tc>
        <w:tc>
          <w:tcPr>
            <w:tcW w:w="8363" w:type="dxa"/>
          </w:tcPr>
          <w:p w:rsidR="00D53C46" w:rsidRPr="00811A89" w:rsidRDefault="00EB381B" w:rsidP="00B51A29">
            <w:pPr>
              <w:adjustRightInd w:val="0"/>
              <w:snapToGrid w:val="0"/>
              <w:spacing w:line="440" w:lineRule="exact"/>
              <w:ind w:firstLineChars="200" w:firstLine="482"/>
              <w:rPr>
                <w:b/>
                <w:sz w:val="24"/>
              </w:rPr>
            </w:pPr>
            <w:r w:rsidRPr="00811A89">
              <w:rPr>
                <w:rFonts w:hint="eastAsia"/>
                <w:b/>
                <w:sz w:val="24"/>
              </w:rPr>
              <w:t>1</w:t>
            </w:r>
            <w:r w:rsidR="00D53C46" w:rsidRPr="00811A89">
              <w:rPr>
                <w:b/>
                <w:sz w:val="24"/>
              </w:rPr>
              <w:t>生态环境影响分析</w:t>
            </w:r>
          </w:p>
          <w:p w:rsidR="00D53C46" w:rsidRPr="00811A89" w:rsidRDefault="00D53C46" w:rsidP="00B51A29">
            <w:pPr>
              <w:adjustRightInd w:val="0"/>
              <w:snapToGrid w:val="0"/>
              <w:spacing w:line="440" w:lineRule="exact"/>
              <w:ind w:firstLineChars="200" w:firstLine="480"/>
              <w:rPr>
                <w:bCs/>
                <w:sz w:val="24"/>
              </w:rPr>
            </w:pPr>
            <w:r w:rsidRPr="00811A89">
              <w:rPr>
                <w:bCs/>
                <w:sz w:val="24"/>
              </w:rPr>
              <w:t>本次麟游县漆水河普化水库工程砂石加工及胶结料拌制系统（以下简称：该系统）</w:t>
            </w:r>
            <w:r w:rsidRPr="00811A89">
              <w:rPr>
                <w:rFonts w:hint="eastAsia"/>
                <w:bCs/>
                <w:sz w:val="24"/>
              </w:rPr>
              <w:t>分别</w:t>
            </w:r>
            <w:r w:rsidRPr="00811A89">
              <w:rPr>
                <w:bCs/>
                <w:sz w:val="24"/>
              </w:rPr>
              <w:t>布置于坝址上游</w:t>
            </w:r>
            <w:r w:rsidRPr="00811A89">
              <w:rPr>
                <w:rFonts w:hint="eastAsia"/>
                <w:bCs/>
                <w:sz w:val="24"/>
              </w:rPr>
              <w:t>1km</w:t>
            </w:r>
            <w:r w:rsidRPr="00811A89">
              <w:rPr>
                <w:bCs/>
                <w:sz w:val="24"/>
              </w:rPr>
              <w:t>库区左岸台地上</w:t>
            </w:r>
            <w:r w:rsidRPr="00811A89">
              <w:rPr>
                <w:rFonts w:hint="eastAsia"/>
                <w:bCs/>
                <w:sz w:val="24"/>
              </w:rPr>
              <w:t>和坝址上游</w:t>
            </w:r>
            <w:r w:rsidRPr="00811A89">
              <w:rPr>
                <w:rFonts w:hint="eastAsia"/>
                <w:bCs/>
                <w:sz w:val="24"/>
              </w:rPr>
              <w:t>400m</w:t>
            </w:r>
            <w:r w:rsidRPr="00811A89">
              <w:rPr>
                <w:rFonts w:hint="eastAsia"/>
                <w:bCs/>
                <w:sz w:val="24"/>
              </w:rPr>
              <w:t>左岸台地上。其中</w:t>
            </w:r>
            <w:r w:rsidRPr="00811A89">
              <w:rPr>
                <w:bCs/>
                <w:sz w:val="24"/>
              </w:rPr>
              <w:t>坝址上游</w:t>
            </w:r>
            <w:r w:rsidRPr="00811A89">
              <w:rPr>
                <w:rFonts w:hint="eastAsia"/>
                <w:bCs/>
                <w:sz w:val="24"/>
              </w:rPr>
              <w:t>1km</w:t>
            </w:r>
            <w:r w:rsidRPr="00811A89">
              <w:rPr>
                <w:bCs/>
                <w:sz w:val="24"/>
              </w:rPr>
              <w:t>库区左岸台地上</w:t>
            </w:r>
            <w:r w:rsidRPr="00811A89">
              <w:rPr>
                <w:rFonts w:hint="eastAsia"/>
                <w:bCs/>
                <w:sz w:val="24"/>
              </w:rPr>
              <w:t>进行砂石破碎筛分和胶结料</w:t>
            </w:r>
            <w:r w:rsidR="0094091C" w:rsidRPr="00811A89">
              <w:rPr>
                <w:rFonts w:hint="eastAsia"/>
                <w:bCs/>
                <w:sz w:val="24"/>
              </w:rPr>
              <w:t>拌和</w:t>
            </w:r>
            <w:r w:rsidRPr="00811A89">
              <w:rPr>
                <w:rFonts w:hint="eastAsia"/>
                <w:bCs/>
                <w:sz w:val="24"/>
              </w:rPr>
              <w:t>，坝址上游</w:t>
            </w:r>
            <w:r w:rsidRPr="00811A89">
              <w:rPr>
                <w:rFonts w:hint="eastAsia"/>
                <w:bCs/>
                <w:sz w:val="24"/>
              </w:rPr>
              <w:t>400m</w:t>
            </w:r>
            <w:r w:rsidRPr="00811A89">
              <w:rPr>
                <w:rFonts w:hint="eastAsia"/>
                <w:bCs/>
                <w:sz w:val="24"/>
              </w:rPr>
              <w:t>左岸台地上仅进行胶结料</w:t>
            </w:r>
            <w:r w:rsidR="0094091C" w:rsidRPr="00811A89">
              <w:rPr>
                <w:rFonts w:hint="eastAsia"/>
                <w:bCs/>
                <w:sz w:val="24"/>
              </w:rPr>
              <w:t>拌和</w:t>
            </w:r>
            <w:r w:rsidRPr="00811A89">
              <w:rPr>
                <w:bCs/>
                <w:sz w:val="24"/>
              </w:rPr>
              <w:t>，占地</w:t>
            </w:r>
            <w:r w:rsidRPr="00811A89">
              <w:rPr>
                <w:rFonts w:hint="eastAsia"/>
                <w:bCs/>
                <w:sz w:val="24"/>
              </w:rPr>
              <w:t>均</w:t>
            </w:r>
            <w:r w:rsidRPr="00811A89">
              <w:rPr>
                <w:bCs/>
                <w:sz w:val="24"/>
              </w:rPr>
              <w:t>位于水库淹没区范围内，属于永久占地范围。</w:t>
            </w:r>
          </w:p>
          <w:p w:rsidR="00D53C46" w:rsidRPr="00811A89" w:rsidRDefault="00D53C46" w:rsidP="00B51A29">
            <w:pPr>
              <w:adjustRightInd w:val="0"/>
              <w:snapToGrid w:val="0"/>
              <w:spacing w:line="440" w:lineRule="exact"/>
              <w:ind w:firstLineChars="200" w:firstLine="480"/>
              <w:rPr>
                <w:bCs/>
                <w:sz w:val="24"/>
              </w:rPr>
            </w:pPr>
            <w:r w:rsidRPr="00811A89">
              <w:rPr>
                <w:bCs/>
                <w:sz w:val="24"/>
              </w:rPr>
              <w:t>施工期，在布置该系统时将对原有地表进行扰动，对地表植被造成一定程度破坏，造成一定程度水土流失。同时该系统</w:t>
            </w:r>
            <w:r w:rsidR="004345BD" w:rsidRPr="00811A89">
              <w:rPr>
                <w:bCs/>
                <w:sz w:val="24"/>
              </w:rPr>
              <w:t>施工</w:t>
            </w:r>
            <w:r w:rsidRPr="00811A89">
              <w:rPr>
                <w:bCs/>
                <w:sz w:val="24"/>
              </w:rPr>
              <w:t>运行过程中产生的扬尘、噪声以及运输车辆排放的尾气等会直接或间接影响生态系统中动物的栖息、觅食、繁殖活动。具体生态影响如下：</w:t>
            </w:r>
          </w:p>
          <w:p w:rsidR="00D53C46" w:rsidRPr="00811A89" w:rsidRDefault="00B51A29" w:rsidP="00B51A29">
            <w:pPr>
              <w:adjustRightInd w:val="0"/>
              <w:snapToGrid w:val="0"/>
              <w:spacing w:line="440" w:lineRule="exact"/>
              <w:ind w:firstLineChars="200" w:firstLine="480"/>
              <w:rPr>
                <w:bCs/>
                <w:sz w:val="24"/>
              </w:rPr>
            </w:pPr>
            <w:r w:rsidRPr="00811A89">
              <w:rPr>
                <w:rFonts w:hint="eastAsia"/>
                <w:bCs/>
                <w:sz w:val="24"/>
              </w:rPr>
              <w:t>（</w:t>
            </w:r>
            <w:r w:rsidRPr="00811A89">
              <w:rPr>
                <w:rFonts w:hint="eastAsia"/>
                <w:bCs/>
                <w:sz w:val="24"/>
              </w:rPr>
              <w:t>1</w:t>
            </w:r>
            <w:r w:rsidRPr="00811A89">
              <w:rPr>
                <w:rFonts w:hint="eastAsia"/>
                <w:bCs/>
                <w:sz w:val="24"/>
              </w:rPr>
              <w:t>）</w:t>
            </w:r>
            <w:r w:rsidR="00D53C46" w:rsidRPr="00811A89">
              <w:rPr>
                <w:bCs/>
                <w:sz w:val="24"/>
              </w:rPr>
              <w:t>施工期该系统运行期间对陆生生态的影响分析</w:t>
            </w:r>
          </w:p>
          <w:p w:rsidR="00D53C46" w:rsidRPr="00811A89" w:rsidRDefault="00D53C46" w:rsidP="00B51A29">
            <w:pPr>
              <w:numPr>
                <w:ilvl w:val="0"/>
                <w:numId w:val="2"/>
              </w:numPr>
              <w:adjustRightInd w:val="0"/>
              <w:snapToGrid w:val="0"/>
              <w:spacing w:line="440" w:lineRule="exact"/>
              <w:ind w:firstLineChars="200" w:firstLine="480"/>
              <w:rPr>
                <w:bCs/>
                <w:sz w:val="24"/>
              </w:rPr>
            </w:pPr>
            <w:r w:rsidRPr="00811A89">
              <w:rPr>
                <w:bCs/>
                <w:sz w:val="24"/>
              </w:rPr>
              <w:t>对陆生动物的影响分析</w:t>
            </w:r>
          </w:p>
          <w:p w:rsidR="00D53C46" w:rsidRPr="00811A89" w:rsidRDefault="00D53C46" w:rsidP="00B51A29">
            <w:pPr>
              <w:adjustRightInd w:val="0"/>
              <w:snapToGrid w:val="0"/>
              <w:spacing w:line="440" w:lineRule="exact"/>
              <w:ind w:firstLineChars="200" w:firstLine="480"/>
              <w:rPr>
                <w:bCs/>
                <w:sz w:val="24"/>
              </w:rPr>
            </w:pPr>
            <w:r w:rsidRPr="00811A89">
              <w:rPr>
                <w:bCs/>
                <w:sz w:val="24"/>
              </w:rPr>
              <w:t>该系统占地范围内无珍稀保护野生动物分布，主要为常见的小型哺乳动物，如野兔、鼠类等，该系统运行过程中产生的扬尘、噪声以及运输车辆排放的尾气等会直接或间接影响区域内动物的栖息、觅食、繁殖活动，但不会直接对其生命安全构成直接危害，只是间接的改变了它们的生境，使其迁移到别处生存。</w:t>
            </w:r>
          </w:p>
          <w:p w:rsidR="00D53C46" w:rsidRPr="00811A89" w:rsidRDefault="00D53C46" w:rsidP="00B51A29">
            <w:pPr>
              <w:adjustRightInd w:val="0"/>
              <w:snapToGrid w:val="0"/>
              <w:spacing w:line="440" w:lineRule="exact"/>
              <w:ind w:firstLineChars="200" w:firstLine="480"/>
              <w:rPr>
                <w:bCs/>
                <w:sz w:val="24"/>
              </w:rPr>
            </w:pPr>
            <w:r w:rsidRPr="00811A89">
              <w:rPr>
                <w:bCs/>
                <w:sz w:val="24"/>
              </w:rPr>
              <w:t>2</w:t>
            </w:r>
            <w:r w:rsidRPr="00811A89">
              <w:rPr>
                <w:bCs/>
                <w:sz w:val="24"/>
              </w:rPr>
              <w:t>）对鸟类的影响分析</w:t>
            </w:r>
          </w:p>
          <w:p w:rsidR="00D53C46" w:rsidRPr="00811A89" w:rsidRDefault="00D53C46" w:rsidP="00B51A29">
            <w:pPr>
              <w:adjustRightInd w:val="0"/>
              <w:snapToGrid w:val="0"/>
              <w:spacing w:line="440" w:lineRule="exact"/>
              <w:ind w:firstLineChars="200" w:firstLine="480"/>
              <w:rPr>
                <w:bCs/>
                <w:sz w:val="24"/>
              </w:rPr>
            </w:pPr>
            <w:r w:rsidRPr="00811A89">
              <w:rPr>
                <w:bCs/>
                <w:sz w:val="24"/>
              </w:rPr>
              <w:t>该系统占地范围内无珍稀保护鸟类分布，主要为常见的麻雀、家燕等鸟类。该系统</w:t>
            </w:r>
            <w:r w:rsidR="004345BD" w:rsidRPr="00811A89">
              <w:rPr>
                <w:bCs/>
                <w:sz w:val="24"/>
              </w:rPr>
              <w:t>施工</w:t>
            </w:r>
            <w:r w:rsidRPr="00811A89">
              <w:rPr>
                <w:bCs/>
                <w:sz w:val="24"/>
              </w:rPr>
              <w:t>运行中对鸟类的影响主要表现在产生的噪声影响，但由于鸟类的活动范围较大，噪声将会造成鸟类别处迁移觅食。</w:t>
            </w:r>
          </w:p>
          <w:p w:rsidR="00D53C46" w:rsidRPr="00811A89" w:rsidRDefault="00D53C46" w:rsidP="00B51A29">
            <w:pPr>
              <w:adjustRightInd w:val="0"/>
              <w:snapToGrid w:val="0"/>
              <w:spacing w:line="440" w:lineRule="exact"/>
              <w:ind w:firstLineChars="200" w:firstLine="480"/>
              <w:rPr>
                <w:bCs/>
                <w:sz w:val="24"/>
              </w:rPr>
            </w:pPr>
            <w:r w:rsidRPr="00811A89">
              <w:rPr>
                <w:bCs/>
                <w:sz w:val="24"/>
              </w:rPr>
              <w:t>3</w:t>
            </w:r>
            <w:r w:rsidRPr="00811A89">
              <w:rPr>
                <w:bCs/>
                <w:sz w:val="24"/>
              </w:rPr>
              <w:t>）对陆生植物的影响分析</w:t>
            </w:r>
          </w:p>
          <w:p w:rsidR="00D53C46" w:rsidRPr="00811A89" w:rsidRDefault="00D53C46" w:rsidP="00B51A29">
            <w:pPr>
              <w:adjustRightInd w:val="0"/>
              <w:snapToGrid w:val="0"/>
              <w:spacing w:line="440" w:lineRule="exact"/>
              <w:ind w:firstLineChars="200" w:firstLine="480"/>
              <w:rPr>
                <w:b/>
                <w:sz w:val="24"/>
              </w:rPr>
            </w:pPr>
            <w:r w:rsidRPr="00811A89">
              <w:rPr>
                <w:bCs/>
                <w:sz w:val="24"/>
              </w:rPr>
              <w:t>根据现场调查并结合《陕西省麟游县漆水河普化水库工程环境影响报告书》中的现状分析，</w:t>
            </w:r>
            <w:r w:rsidR="004345BD" w:rsidRPr="00811A89">
              <w:rPr>
                <w:bCs/>
                <w:sz w:val="24"/>
              </w:rPr>
              <w:t>普化水库工程</w:t>
            </w:r>
            <w:r w:rsidRPr="00811A89">
              <w:rPr>
                <w:bCs/>
                <w:sz w:val="24"/>
              </w:rPr>
              <w:t>建设区域发现国家</w:t>
            </w:r>
            <w:r w:rsidRPr="00811A89">
              <w:rPr>
                <w:bCs/>
                <w:sz w:val="24"/>
              </w:rPr>
              <w:t>Ⅱ</w:t>
            </w:r>
            <w:r w:rsidRPr="00811A89">
              <w:rPr>
                <w:bCs/>
                <w:sz w:val="24"/>
              </w:rPr>
              <w:t>级重点保护野生植物野大豆，均位于占用安舒庄省级自然保护区范围内。该系统占地范围不在保护区范围内且不涉及珍稀保护性植物，该系统布置过程中将对地表植被造成一定影响，但该系统占地位于水库淹没区内，水库蓄水运行后，湿生性植物将增加，有利于区域的植被生物多样性，因此不会导致植物物种多样性降低或种群数量明显减少或消失，对区域的植物类型数量产生一定有利影响。</w:t>
            </w:r>
          </w:p>
          <w:p w:rsidR="00D53C46" w:rsidRPr="00811A89" w:rsidRDefault="00B51A29" w:rsidP="00B51A29">
            <w:pPr>
              <w:adjustRightInd w:val="0"/>
              <w:snapToGrid w:val="0"/>
              <w:spacing w:line="440" w:lineRule="exact"/>
              <w:ind w:firstLineChars="200" w:firstLine="480"/>
              <w:rPr>
                <w:bCs/>
                <w:sz w:val="24"/>
              </w:rPr>
            </w:pPr>
            <w:r w:rsidRPr="00811A89">
              <w:rPr>
                <w:bCs/>
                <w:sz w:val="24"/>
              </w:rPr>
              <w:lastRenderedPageBreak/>
              <w:t>（</w:t>
            </w:r>
            <w:r w:rsidRPr="00811A89">
              <w:rPr>
                <w:rFonts w:hint="eastAsia"/>
                <w:bCs/>
                <w:sz w:val="24"/>
              </w:rPr>
              <w:t>2</w:t>
            </w:r>
            <w:r w:rsidRPr="00811A89">
              <w:rPr>
                <w:bCs/>
                <w:sz w:val="24"/>
              </w:rPr>
              <w:t>）</w:t>
            </w:r>
            <w:r w:rsidR="00D53C46" w:rsidRPr="00811A89">
              <w:rPr>
                <w:bCs/>
                <w:sz w:val="24"/>
              </w:rPr>
              <w:t>施工期该系统运行期间对鱼类的影响分析</w:t>
            </w:r>
          </w:p>
          <w:p w:rsidR="00811A89" w:rsidRPr="00811A89" w:rsidRDefault="00811A89" w:rsidP="00811A89">
            <w:pPr>
              <w:adjustRightInd w:val="0"/>
              <w:snapToGrid w:val="0"/>
              <w:spacing w:line="440" w:lineRule="exact"/>
              <w:ind w:firstLineChars="200" w:firstLine="480"/>
              <w:rPr>
                <w:bCs/>
                <w:sz w:val="24"/>
              </w:rPr>
            </w:pPr>
            <w:r w:rsidRPr="00811A89">
              <w:rPr>
                <w:bCs/>
                <w:sz w:val="24"/>
              </w:rPr>
              <w:t>根据现场调查并结合《陕西省麟游县漆水河普化水库工程环境影响报告书》中的现状分析，该区域河段未分布鱼类</w:t>
            </w:r>
            <w:r w:rsidRPr="00811A89">
              <w:rPr>
                <w:rFonts w:hint="eastAsia"/>
                <w:bCs/>
                <w:sz w:val="24"/>
              </w:rPr>
              <w:t>“</w:t>
            </w:r>
            <w:r w:rsidRPr="00811A89">
              <w:rPr>
                <w:bCs/>
                <w:sz w:val="24"/>
              </w:rPr>
              <w:t>三场</w:t>
            </w:r>
            <w:r w:rsidRPr="00811A89">
              <w:rPr>
                <w:rFonts w:hint="eastAsia"/>
                <w:bCs/>
                <w:sz w:val="24"/>
              </w:rPr>
              <w:t>”</w:t>
            </w:r>
            <w:r w:rsidRPr="00811A89">
              <w:rPr>
                <w:bCs/>
                <w:sz w:val="24"/>
              </w:rPr>
              <w:t>，河道仅发现有列入了《陕西省重点保护野生动物名录》（</w:t>
            </w:r>
            <w:r w:rsidRPr="00811A89">
              <w:rPr>
                <w:bCs/>
                <w:sz w:val="24"/>
              </w:rPr>
              <w:t>2022</w:t>
            </w:r>
            <w:r w:rsidRPr="00811A89">
              <w:rPr>
                <w:bCs/>
                <w:sz w:val="24"/>
              </w:rPr>
              <w:t>）的鲤，其他主要为常见的小型鱼类，该系统在运行中</w:t>
            </w:r>
            <w:r w:rsidRPr="00811A89">
              <w:rPr>
                <w:rFonts w:hint="eastAsia"/>
                <w:bCs/>
                <w:sz w:val="24"/>
              </w:rPr>
              <w:t>特别是砂石破碎筛分系统</w:t>
            </w:r>
            <w:r w:rsidRPr="00811A89">
              <w:rPr>
                <w:bCs/>
                <w:sz w:val="24"/>
              </w:rPr>
              <w:t>和车辆运输过程产生的噪声</w:t>
            </w:r>
            <w:r w:rsidRPr="00811A89">
              <w:rPr>
                <w:rFonts w:hint="eastAsia"/>
                <w:bCs/>
                <w:sz w:val="24"/>
              </w:rPr>
              <w:t>和振动</w:t>
            </w:r>
            <w:r w:rsidRPr="00811A89">
              <w:rPr>
                <w:bCs/>
                <w:sz w:val="24"/>
              </w:rPr>
              <w:t>将对</w:t>
            </w:r>
            <w:r w:rsidRPr="00811A89">
              <w:rPr>
                <w:rFonts w:hint="eastAsia"/>
                <w:bCs/>
                <w:sz w:val="24"/>
              </w:rPr>
              <w:t>该段</w:t>
            </w:r>
            <w:r w:rsidRPr="00811A89">
              <w:rPr>
                <w:bCs/>
                <w:sz w:val="24"/>
              </w:rPr>
              <w:t>河道鱼类产生一定的</w:t>
            </w:r>
            <w:r w:rsidRPr="00811A89">
              <w:rPr>
                <w:rFonts w:hint="eastAsia"/>
                <w:bCs/>
                <w:sz w:val="24"/>
              </w:rPr>
              <w:t>惊扰</w:t>
            </w:r>
            <w:r w:rsidRPr="00811A89">
              <w:rPr>
                <w:bCs/>
                <w:sz w:val="24"/>
              </w:rPr>
              <w:t>，</w:t>
            </w:r>
            <w:r w:rsidRPr="00811A89">
              <w:rPr>
                <w:rFonts w:hint="eastAsia"/>
                <w:bCs/>
                <w:sz w:val="24"/>
              </w:rPr>
              <w:t>会使鱼类远离施工区域</w:t>
            </w:r>
            <w:r w:rsidRPr="00811A89">
              <w:rPr>
                <w:bCs/>
                <w:sz w:val="24"/>
              </w:rPr>
              <w:t>将向上下游迁移。</w:t>
            </w:r>
          </w:p>
          <w:p w:rsidR="00D53C46" w:rsidRPr="00811A89" w:rsidRDefault="00EB381B" w:rsidP="00B51A29">
            <w:pPr>
              <w:adjustRightInd w:val="0"/>
              <w:snapToGrid w:val="0"/>
              <w:spacing w:line="440" w:lineRule="exact"/>
              <w:ind w:firstLineChars="200" w:firstLine="482"/>
              <w:rPr>
                <w:b/>
                <w:sz w:val="24"/>
              </w:rPr>
            </w:pPr>
            <w:r w:rsidRPr="00811A89">
              <w:rPr>
                <w:rFonts w:hint="eastAsia"/>
                <w:b/>
                <w:sz w:val="24"/>
              </w:rPr>
              <w:t>2</w:t>
            </w:r>
            <w:r w:rsidR="00D53C46" w:rsidRPr="00811A89">
              <w:rPr>
                <w:b/>
                <w:sz w:val="24"/>
              </w:rPr>
              <w:t>大气环境影响分析</w:t>
            </w:r>
          </w:p>
          <w:p w:rsidR="00D53C46" w:rsidRPr="00811A89" w:rsidRDefault="00D53C46" w:rsidP="00B51A29">
            <w:pPr>
              <w:adjustRightInd w:val="0"/>
              <w:snapToGrid w:val="0"/>
              <w:spacing w:line="440" w:lineRule="exact"/>
              <w:ind w:firstLineChars="200" w:firstLine="480"/>
              <w:rPr>
                <w:bCs/>
                <w:sz w:val="24"/>
              </w:rPr>
            </w:pPr>
            <w:r w:rsidRPr="00811A89">
              <w:rPr>
                <w:bCs/>
                <w:sz w:val="24"/>
              </w:rPr>
              <w:t>根据施工组织，该系统布置在坝址上游左岸两块台地上，上游台地布置该系统</w:t>
            </w:r>
            <w:r w:rsidRPr="00811A89">
              <w:rPr>
                <w:rFonts w:hint="eastAsia"/>
                <w:bCs/>
                <w:sz w:val="24"/>
              </w:rPr>
              <w:t>的</w:t>
            </w:r>
            <w:r w:rsidRPr="00811A89">
              <w:rPr>
                <w:bCs/>
                <w:sz w:val="24"/>
              </w:rPr>
              <w:t>砂石破碎筛分和胶结料拌和两部分；下游左岸台地仅布置该系统</w:t>
            </w:r>
            <w:r w:rsidRPr="00811A89">
              <w:rPr>
                <w:rFonts w:hint="eastAsia"/>
                <w:bCs/>
                <w:sz w:val="24"/>
              </w:rPr>
              <w:t>的</w:t>
            </w:r>
            <w:r w:rsidRPr="00811A89">
              <w:rPr>
                <w:bCs/>
                <w:sz w:val="24"/>
              </w:rPr>
              <w:t>胶结料拌和</w:t>
            </w:r>
            <w:r w:rsidRPr="00811A89">
              <w:rPr>
                <w:rFonts w:hint="eastAsia"/>
                <w:bCs/>
                <w:sz w:val="24"/>
              </w:rPr>
              <w:t>部分</w:t>
            </w:r>
            <w:r w:rsidRPr="00811A89">
              <w:rPr>
                <w:bCs/>
                <w:sz w:val="24"/>
              </w:rPr>
              <w:t>。施工期该系统运行中主要是临时堆料扬尘、砂石破碎筛分和胶结料拌和过程中产生的粉尘、交通运输扬尘及尾气等，根据现场调查工程枢纽区周边</w:t>
            </w:r>
            <w:r w:rsidRPr="00811A89">
              <w:rPr>
                <w:bCs/>
                <w:sz w:val="24"/>
              </w:rPr>
              <w:t>200m</w:t>
            </w:r>
            <w:r w:rsidRPr="00811A89">
              <w:rPr>
                <w:bCs/>
                <w:sz w:val="24"/>
              </w:rPr>
              <w:t>内没有村庄居民点分布，工程施工扬尘对环境空气质量的影响总体很小。</w:t>
            </w:r>
          </w:p>
          <w:p w:rsidR="00D53C46" w:rsidRPr="00811A89" w:rsidRDefault="008D7394" w:rsidP="008D7394">
            <w:pPr>
              <w:adjustRightInd w:val="0"/>
              <w:snapToGrid w:val="0"/>
              <w:spacing w:line="440" w:lineRule="exact"/>
              <w:ind w:firstLineChars="200" w:firstLine="480"/>
              <w:rPr>
                <w:bCs/>
                <w:sz w:val="24"/>
              </w:rPr>
            </w:pPr>
            <w:r w:rsidRPr="00811A89">
              <w:rPr>
                <w:rFonts w:hint="eastAsia"/>
                <w:bCs/>
                <w:sz w:val="24"/>
              </w:rPr>
              <w:t>（</w:t>
            </w:r>
            <w:r w:rsidRPr="00811A89">
              <w:rPr>
                <w:rFonts w:hint="eastAsia"/>
                <w:bCs/>
                <w:sz w:val="24"/>
              </w:rPr>
              <w:t>1</w:t>
            </w:r>
            <w:r w:rsidRPr="00811A89">
              <w:rPr>
                <w:rFonts w:hint="eastAsia"/>
                <w:bCs/>
                <w:sz w:val="24"/>
              </w:rPr>
              <w:t>）</w:t>
            </w:r>
            <w:r w:rsidR="00D53C46" w:rsidRPr="00811A89">
              <w:rPr>
                <w:bCs/>
                <w:sz w:val="24"/>
              </w:rPr>
              <w:t>临时堆料扬尘</w:t>
            </w:r>
          </w:p>
          <w:p w:rsidR="00811A89" w:rsidRPr="00811A89" w:rsidRDefault="00811A89" w:rsidP="00811A89">
            <w:pPr>
              <w:adjustRightInd w:val="0"/>
              <w:snapToGrid w:val="0"/>
              <w:spacing w:line="440" w:lineRule="exact"/>
              <w:ind w:firstLineChars="200" w:firstLine="480"/>
              <w:rPr>
                <w:bCs/>
                <w:sz w:val="24"/>
              </w:rPr>
            </w:pPr>
            <w:r w:rsidRPr="00811A89">
              <w:rPr>
                <w:bCs/>
                <w:sz w:val="24"/>
              </w:rPr>
              <w:t>该系统在运行前需要将开挖石料堆置进料口，</w:t>
            </w:r>
            <w:r w:rsidRPr="00811A89">
              <w:rPr>
                <w:rFonts w:hint="eastAsia"/>
                <w:bCs/>
                <w:sz w:val="24"/>
              </w:rPr>
              <w:t>临时堆置的石料均为块石不易起尘，而</w:t>
            </w:r>
            <w:r w:rsidRPr="00811A89">
              <w:rPr>
                <w:bCs/>
                <w:sz w:val="24"/>
              </w:rPr>
              <w:t>在石料倒运过程中，由于石料的搬运和堆放</w:t>
            </w:r>
            <w:r w:rsidRPr="00811A89">
              <w:rPr>
                <w:rFonts w:hint="eastAsia"/>
                <w:bCs/>
                <w:sz w:val="24"/>
              </w:rPr>
              <w:t>过程中</w:t>
            </w:r>
            <w:r w:rsidRPr="00811A89">
              <w:rPr>
                <w:bCs/>
                <w:sz w:val="24"/>
              </w:rPr>
              <w:t>将产一定的扬尘，属于无组织排放。为降低扬尘，施工单位</w:t>
            </w:r>
            <w:r w:rsidRPr="00811A89">
              <w:rPr>
                <w:rFonts w:hint="eastAsia"/>
                <w:bCs/>
                <w:sz w:val="24"/>
              </w:rPr>
              <w:t>需</w:t>
            </w:r>
            <w:r w:rsidRPr="00811A89">
              <w:rPr>
                <w:bCs/>
                <w:sz w:val="24"/>
              </w:rPr>
              <w:t>在石料搬运中采取洒水降尘措施，对临时堆料采取洒水和苫盖等措施，从而减少扬尘的产量，对周围环境空气影响较小。</w:t>
            </w:r>
          </w:p>
          <w:p w:rsidR="00D53C46" w:rsidRPr="004B6978" w:rsidRDefault="00B51A29" w:rsidP="006969D3">
            <w:pPr>
              <w:adjustRightInd w:val="0"/>
              <w:snapToGrid w:val="0"/>
              <w:spacing w:line="440" w:lineRule="exact"/>
              <w:ind w:firstLineChars="200" w:firstLine="480"/>
              <w:rPr>
                <w:bCs/>
                <w:sz w:val="24"/>
              </w:rPr>
            </w:pPr>
            <w:r w:rsidRPr="004B6978">
              <w:rPr>
                <w:bCs/>
                <w:sz w:val="24"/>
              </w:rPr>
              <w:t>（</w:t>
            </w:r>
            <w:r w:rsidR="006969D3" w:rsidRPr="004B6978">
              <w:rPr>
                <w:rFonts w:hint="eastAsia"/>
                <w:bCs/>
                <w:sz w:val="24"/>
              </w:rPr>
              <w:t>2</w:t>
            </w:r>
            <w:r w:rsidRPr="004B6978">
              <w:rPr>
                <w:bCs/>
                <w:sz w:val="24"/>
              </w:rPr>
              <w:t>）</w:t>
            </w:r>
            <w:r w:rsidR="00D53C46" w:rsidRPr="004B6978">
              <w:rPr>
                <w:bCs/>
                <w:sz w:val="24"/>
              </w:rPr>
              <w:t>砂石破碎、筛分和胶结料拌和过程产生的粉尘</w:t>
            </w:r>
          </w:p>
          <w:p w:rsidR="00126885" w:rsidRPr="004B6978" w:rsidRDefault="00126885" w:rsidP="00126885">
            <w:pPr>
              <w:adjustRightInd w:val="0"/>
              <w:snapToGrid w:val="0"/>
              <w:spacing w:line="440" w:lineRule="exact"/>
              <w:ind w:firstLineChars="200" w:firstLine="480"/>
              <w:rPr>
                <w:bCs/>
                <w:sz w:val="24"/>
              </w:rPr>
            </w:pPr>
            <w:r w:rsidRPr="004B6978">
              <w:rPr>
                <w:bCs/>
                <w:sz w:val="24"/>
              </w:rPr>
              <w:t>根据现场调查并结合《麟游县普化水库砂石加工系统、胶结料及混凝土拌和系统布置方案》，该砂石加工及胶结料拌制系统主要由砂石破碎、筛分部分和胶结料拌和部分组成，在该系统运行中会产生一定的粉尘，特别是砂石破碎、筛分</w:t>
            </w:r>
            <w:r w:rsidRPr="004B6978">
              <w:rPr>
                <w:rFonts w:hint="eastAsia"/>
                <w:bCs/>
                <w:sz w:val="24"/>
              </w:rPr>
              <w:t>系统由于未</w:t>
            </w:r>
            <w:proofErr w:type="gramStart"/>
            <w:r w:rsidRPr="004B6978">
              <w:rPr>
                <w:rFonts w:hint="eastAsia"/>
                <w:bCs/>
                <w:sz w:val="24"/>
              </w:rPr>
              <w:t>进行加棚密闭</w:t>
            </w:r>
            <w:proofErr w:type="gramEnd"/>
            <w:r w:rsidRPr="004B6978">
              <w:rPr>
                <w:rFonts w:hint="eastAsia"/>
                <w:bCs/>
                <w:sz w:val="24"/>
              </w:rPr>
              <w:t>，因此</w:t>
            </w:r>
            <w:r w:rsidRPr="004B6978">
              <w:rPr>
                <w:bCs/>
                <w:sz w:val="24"/>
              </w:rPr>
              <w:t>在进料和破碎筛分过程中会产生</w:t>
            </w:r>
            <w:r w:rsidR="00E139C0">
              <w:rPr>
                <w:rFonts w:hint="eastAsia"/>
                <w:bCs/>
                <w:sz w:val="24"/>
              </w:rPr>
              <w:t>一定</w:t>
            </w:r>
            <w:r w:rsidRPr="004B6978">
              <w:rPr>
                <w:bCs/>
                <w:sz w:val="24"/>
              </w:rPr>
              <w:t>量的粉尘。类比同类工程，粉尘粒径大部分大于</w:t>
            </w:r>
            <w:r w:rsidRPr="004B6978">
              <w:rPr>
                <w:bCs/>
                <w:sz w:val="24"/>
              </w:rPr>
              <w:t>10μm</w:t>
            </w:r>
            <w:r w:rsidRPr="004B6978">
              <w:rPr>
                <w:bCs/>
                <w:sz w:val="24"/>
              </w:rPr>
              <w:t>，在重力作用下短时间内可沉降到地面，影响范围有限，一般污染范围为半径</w:t>
            </w:r>
            <w:r w:rsidRPr="004B6978">
              <w:rPr>
                <w:bCs/>
                <w:sz w:val="24"/>
              </w:rPr>
              <w:t>0</w:t>
            </w:r>
            <w:r w:rsidRPr="004B6978">
              <w:rPr>
                <w:bCs/>
                <w:sz w:val="24"/>
              </w:rPr>
              <w:t>～</w:t>
            </w:r>
            <w:r w:rsidRPr="004B6978">
              <w:rPr>
                <w:bCs/>
                <w:sz w:val="24"/>
              </w:rPr>
              <w:t>150m</w:t>
            </w:r>
            <w:r w:rsidRPr="004B6978">
              <w:rPr>
                <w:bCs/>
                <w:sz w:val="24"/>
              </w:rPr>
              <w:t>以内，对下风向影响距离稍远一些。根据现场调查，</w:t>
            </w:r>
            <w:r w:rsidRPr="004B6978">
              <w:rPr>
                <w:rFonts w:hint="eastAsia"/>
                <w:bCs/>
                <w:sz w:val="24"/>
              </w:rPr>
              <w:t>该系统</w:t>
            </w:r>
            <w:r w:rsidRPr="004B6978">
              <w:rPr>
                <w:bCs/>
                <w:sz w:val="24"/>
              </w:rPr>
              <w:t>周围</w:t>
            </w:r>
            <w:r w:rsidRPr="004B6978">
              <w:rPr>
                <w:bCs/>
                <w:sz w:val="24"/>
              </w:rPr>
              <w:t>200m</w:t>
            </w:r>
            <w:r w:rsidRPr="004B6978">
              <w:rPr>
                <w:bCs/>
                <w:sz w:val="24"/>
              </w:rPr>
              <w:t>内没有村庄和学校分布，</w:t>
            </w:r>
            <w:r w:rsidRPr="004B6978">
              <w:rPr>
                <w:rFonts w:hint="eastAsia"/>
                <w:bCs/>
                <w:sz w:val="24"/>
              </w:rPr>
              <w:t>粉尘将主要对施工人员的产生影响，运行中</w:t>
            </w:r>
            <w:r w:rsidRPr="004B6978">
              <w:rPr>
                <w:bCs/>
                <w:sz w:val="24"/>
              </w:rPr>
              <w:t>不会对周围环境空气敏感目标造成影响。因此，</w:t>
            </w:r>
            <w:r w:rsidRPr="004B6978">
              <w:rPr>
                <w:rFonts w:hint="eastAsia"/>
                <w:bCs/>
                <w:sz w:val="24"/>
              </w:rPr>
              <w:t>该系统运行期间</w:t>
            </w:r>
            <w:r w:rsidRPr="004B6978">
              <w:rPr>
                <w:bCs/>
                <w:sz w:val="24"/>
              </w:rPr>
              <w:t>可以通过</w:t>
            </w:r>
            <w:r w:rsidRPr="004B6978">
              <w:rPr>
                <w:rFonts w:hint="eastAsia"/>
                <w:bCs/>
                <w:sz w:val="24"/>
              </w:rPr>
              <w:t>封闭运行，并在进料口采取喷淋，对周围</w:t>
            </w:r>
            <w:r w:rsidRPr="004B6978">
              <w:rPr>
                <w:bCs/>
                <w:sz w:val="24"/>
              </w:rPr>
              <w:t>采取洒水降尘（非雨天</w:t>
            </w:r>
            <w:r w:rsidRPr="004B6978">
              <w:rPr>
                <w:rFonts w:hint="eastAsia"/>
                <w:bCs/>
                <w:sz w:val="24"/>
              </w:rPr>
              <w:t>每天</w:t>
            </w:r>
            <w:r w:rsidRPr="004B6978">
              <w:rPr>
                <w:bCs/>
                <w:sz w:val="24"/>
              </w:rPr>
              <w:t>洒水降尘</w:t>
            </w:r>
            <w:r w:rsidRPr="004B6978">
              <w:rPr>
                <w:bCs/>
                <w:sz w:val="24"/>
              </w:rPr>
              <w:t>3~5</w:t>
            </w:r>
            <w:r w:rsidRPr="004B6978">
              <w:rPr>
                <w:bCs/>
                <w:sz w:val="24"/>
              </w:rPr>
              <w:t>次），避免大风天气</w:t>
            </w:r>
            <w:r w:rsidRPr="004B6978">
              <w:rPr>
                <w:rFonts w:hint="eastAsia"/>
                <w:bCs/>
                <w:sz w:val="24"/>
              </w:rPr>
              <w:t>运行</w:t>
            </w:r>
            <w:r w:rsidRPr="004B6978">
              <w:rPr>
                <w:bCs/>
                <w:sz w:val="24"/>
              </w:rPr>
              <w:t>等措施降低</w:t>
            </w:r>
            <w:r w:rsidRPr="004B6978">
              <w:rPr>
                <w:rFonts w:hint="eastAsia"/>
                <w:bCs/>
                <w:sz w:val="24"/>
              </w:rPr>
              <w:t>粉尘</w:t>
            </w:r>
            <w:r w:rsidRPr="004B6978">
              <w:rPr>
                <w:bCs/>
                <w:sz w:val="24"/>
              </w:rPr>
              <w:t>对环境空气的影响。</w:t>
            </w:r>
          </w:p>
          <w:p w:rsidR="00D53C46" w:rsidRPr="00811A89" w:rsidRDefault="00D53C46" w:rsidP="006969D3">
            <w:pPr>
              <w:spacing w:line="440" w:lineRule="exact"/>
              <w:ind w:firstLineChars="200" w:firstLine="480"/>
              <w:rPr>
                <w:bCs/>
                <w:sz w:val="24"/>
              </w:rPr>
            </w:pPr>
            <w:r w:rsidRPr="00811A89">
              <w:rPr>
                <w:rFonts w:hint="eastAsia"/>
                <w:bCs/>
                <w:sz w:val="24"/>
              </w:rPr>
              <w:lastRenderedPageBreak/>
              <w:t>（</w:t>
            </w:r>
            <w:r w:rsidRPr="00811A89">
              <w:rPr>
                <w:rFonts w:hint="eastAsia"/>
                <w:bCs/>
                <w:sz w:val="24"/>
              </w:rPr>
              <w:t>3</w:t>
            </w:r>
            <w:r w:rsidRPr="00811A89">
              <w:rPr>
                <w:rFonts w:hint="eastAsia"/>
                <w:bCs/>
                <w:sz w:val="24"/>
              </w:rPr>
              <w:t>）交通运输扬尘及尾气</w:t>
            </w:r>
          </w:p>
          <w:p w:rsidR="00D53C46" w:rsidRPr="00811A89" w:rsidRDefault="00D53C46" w:rsidP="006969D3">
            <w:pPr>
              <w:spacing w:line="440" w:lineRule="exact"/>
              <w:ind w:firstLineChars="200" w:firstLine="480"/>
              <w:rPr>
                <w:sz w:val="24"/>
              </w:rPr>
            </w:pPr>
            <w:r w:rsidRPr="00811A89">
              <w:rPr>
                <w:rFonts w:hint="eastAsia"/>
                <w:sz w:val="24"/>
              </w:rPr>
              <w:t>交通扬尘主要来源于石料搬运车辆行驶，扬尘量的大小与车流量、道路状况、气候条件、汽车行驶速度等均有关系。一般情况下，车辆行驶产生的扬尘，在同样路面清洁程度条件下，车速越快，扬尘量越大；而在同样车速情况下，路面越脏扬尘量越大。该系统运行中搬运石料的车流量不大，运输车辆尾气排放源强较小，</w:t>
            </w:r>
            <w:r w:rsidRPr="00811A89">
              <w:rPr>
                <w:rFonts w:hint="eastAsia"/>
                <w:sz w:val="24"/>
              </w:rPr>
              <w:t>CO</w:t>
            </w:r>
            <w:r w:rsidRPr="00811A89">
              <w:rPr>
                <w:rFonts w:hint="eastAsia"/>
                <w:sz w:val="24"/>
              </w:rPr>
              <w:t>约为</w:t>
            </w:r>
            <w:r w:rsidRPr="00811A89">
              <w:rPr>
                <w:rFonts w:hint="eastAsia"/>
                <w:sz w:val="24"/>
              </w:rPr>
              <w:t>14.1kg/h</w:t>
            </w:r>
            <w:r w:rsidRPr="00811A89">
              <w:rPr>
                <w:rFonts w:hint="eastAsia"/>
                <w:sz w:val="24"/>
              </w:rPr>
              <w:t>，</w:t>
            </w:r>
            <w:r w:rsidRPr="00811A89">
              <w:rPr>
                <w:rFonts w:hint="eastAsia"/>
                <w:sz w:val="24"/>
              </w:rPr>
              <w:t>NO</w:t>
            </w:r>
            <w:r w:rsidRPr="00811A89">
              <w:rPr>
                <w:rFonts w:hint="eastAsia"/>
                <w:sz w:val="24"/>
                <w:vertAlign w:val="subscript"/>
              </w:rPr>
              <w:t>2</w:t>
            </w:r>
            <w:r w:rsidRPr="00811A89">
              <w:rPr>
                <w:rFonts w:hint="eastAsia"/>
                <w:sz w:val="24"/>
              </w:rPr>
              <w:t>约为</w:t>
            </w:r>
            <w:r w:rsidRPr="00811A89">
              <w:rPr>
                <w:rFonts w:hint="eastAsia"/>
                <w:sz w:val="24"/>
              </w:rPr>
              <w:t xml:space="preserve"> 29.5kg/h</w:t>
            </w:r>
            <w:r w:rsidRPr="00811A89">
              <w:rPr>
                <w:rFonts w:hint="eastAsia"/>
                <w:sz w:val="24"/>
              </w:rPr>
              <w:t>。</w:t>
            </w:r>
            <w:r w:rsidRPr="00811A89">
              <w:rPr>
                <w:rFonts w:hint="eastAsia"/>
                <w:sz w:val="24"/>
              </w:rPr>
              <w:t xml:space="preserve"> </w:t>
            </w:r>
          </w:p>
          <w:p w:rsidR="00D53C46" w:rsidRPr="00811A89" w:rsidRDefault="00D53C46" w:rsidP="006969D3">
            <w:pPr>
              <w:spacing w:line="440" w:lineRule="exact"/>
              <w:ind w:firstLineChars="200" w:firstLine="480"/>
              <w:rPr>
                <w:sz w:val="24"/>
              </w:rPr>
            </w:pPr>
            <w:r w:rsidRPr="00811A89">
              <w:rPr>
                <w:rFonts w:hint="eastAsia"/>
                <w:sz w:val="24"/>
              </w:rPr>
              <w:t>车辆交通运输产生的扬尘及尾气对道路两侧一定范围会造成污染，根据类比分析得知：在车流量为</w:t>
            </w:r>
            <w:r w:rsidRPr="00811A89">
              <w:rPr>
                <w:sz w:val="24"/>
              </w:rPr>
              <w:t>20</w:t>
            </w:r>
            <w:r w:rsidRPr="00811A89">
              <w:rPr>
                <w:rFonts w:hint="eastAsia"/>
                <w:sz w:val="24"/>
              </w:rPr>
              <w:t>辆</w:t>
            </w:r>
            <w:r w:rsidRPr="00811A89">
              <w:rPr>
                <w:sz w:val="24"/>
              </w:rPr>
              <w:t>/</w:t>
            </w:r>
            <w:r w:rsidRPr="00811A89">
              <w:rPr>
                <w:rFonts w:hint="eastAsia"/>
                <w:sz w:val="24"/>
              </w:rPr>
              <w:t>小时，道路为泥结石路面，干燥气候条件下，公路外侧</w:t>
            </w:r>
            <w:r w:rsidRPr="00811A89">
              <w:rPr>
                <w:sz w:val="24"/>
              </w:rPr>
              <w:t>10m</w:t>
            </w:r>
            <w:r w:rsidRPr="00811A89">
              <w:rPr>
                <w:rFonts w:hint="eastAsia"/>
                <w:sz w:val="24"/>
              </w:rPr>
              <w:t>处的扬尘浓度为</w:t>
            </w:r>
            <w:r w:rsidRPr="00811A89">
              <w:rPr>
                <w:sz w:val="24"/>
              </w:rPr>
              <w:t>0.15mg/N.m</w:t>
            </w:r>
            <w:r w:rsidRPr="00811A89">
              <w:rPr>
                <w:sz w:val="24"/>
                <w:vertAlign w:val="superscript"/>
              </w:rPr>
              <w:t>3</w:t>
            </w:r>
            <w:r w:rsidRPr="00811A89">
              <w:rPr>
                <w:rFonts w:hint="eastAsia"/>
                <w:sz w:val="24"/>
              </w:rPr>
              <w:t>，在公路外侧</w:t>
            </w:r>
            <w:r w:rsidRPr="00811A89">
              <w:rPr>
                <w:sz w:val="24"/>
              </w:rPr>
              <w:t>50m</w:t>
            </w:r>
            <w:r w:rsidRPr="00811A89">
              <w:rPr>
                <w:rFonts w:hint="eastAsia"/>
                <w:sz w:val="24"/>
              </w:rPr>
              <w:t>处，浓度为</w:t>
            </w:r>
            <w:r w:rsidRPr="00811A89">
              <w:rPr>
                <w:sz w:val="24"/>
              </w:rPr>
              <w:t>0.12mg/N.m</w:t>
            </w:r>
            <w:r w:rsidRPr="00811A89">
              <w:rPr>
                <w:sz w:val="24"/>
                <w:vertAlign w:val="superscript"/>
              </w:rPr>
              <w:t>3</w:t>
            </w:r>
            <w:r w:rsidRPr="00811A89">
              <w:rPr>
                <w:rFonts w:hint="eastAsia"/>
                <w:sz w:val="24"/>
              </w:rPr>
              <w:t>。施工车辆扬尘在道路两侧不同距离处</w:t>
            </w:r>
            <w:r w:rsidRPr="00811A89">
              <w:rPr>
                <w:rFonts w:hint="eastAsia"/>
                <w:sz w:val="24"/>
              </w:rPr>
              <w:t>T</w:t>
            </w:r>
            <w:r w:rsidRPr="00811A89">
              <w:rPr>
                <w:sz w:val="24"/>
              </w:rPr>
              <w:t>SP</w:t>
            </w:r>
            <w:r w:rsidRPr="00811A89">
              <w:rPr>
                <w:rFonts w:hint="eastAsia"/>
                <w:sz w:val="24"/>
              </w:rPr>
              <w:t>浓度的实测资料详见表</w:t>
            </w:r>
            <w:r w:rsidRPr="00811A89">
              <w:rPr>
                <w:rFonts w:hint="eastAsia"/>
                <w:sz w:val="24"/>
              </w:rPr>
              <w:t>4</w:t>
            </w:r>
            <w:r w:rsidRPr="00811A89">
              <w:rPr>
                <w:sz w:val="24"/>
              </w:rPr>
              <w:t>-1</w:t>
            </w:r>
            <w:r w:rsidRPr="00811A89">
              <w:rPr>
                <w:rFonts w:hint="eastAsia"/>
                <w:sz w:val="24"/>
              </w:rPr>
              <w:t>，可以看出，道路扬尘浓度随距离增加而衰减，主要影响范围基本在道路两侧</w:t>
            </w:r>
            <w:r w:rsidRPr="00811A89">
              <w:rPr>
                <w:sz w:val="24"/>
              </w:rPr>
              <w:t>50m</w:t>
            </w:r>
            <w:r w:rsidRPr="00811A89">
              <w:rPr>
                <w:rFonts w:hint="eastAsia"/>
                <w:sz w:val="24"/>
              </w:rPr>
              <w:t>内。</w:t>
            </w:r>
          </w:p>
          <w:p w:rsidR="00D53C46" w:rsidRPr="00811A89" w:rsidRDefault="00D53C46" w:rsidP="00D53C46">
            <w:pPr>
              <w:spacing w:line="440" w:lineRule="exact"/>
              <w:jc w:val="center"/>
              <w:rPr>
                <w:b/>
                <w:bCs/>
                <w:sz w:val="24"/>
              </w:rPr>
            </w:pPr>
            <w:r w:rsidRPr="00811A89">
              <w:rPr>
                <w:rFonts w:cs="宋体" w:hint="eastAsia"/>
                <w:b/>
                <w:sz w:val="24"/>
              </w:rPr>
              <w:t>表</w:t>
            </w:r>
            <w:r w:rsidRPr="00811A89">
              <w:rPr>
                <w:rFonts w:cs="宋体" w:hint="eastAsia"/>
                <w:b/>
                <w:sz w:val="24"/>
              </w:rPr>
              <w:t xml:space="preserve">4-1  </w:t>
            </w:r>
            <w:r w:rsidRPr="00811A89">
              <w:rPr>
                <w:rFonts w:cs="宋体" w:hint="eastAsia"/>
                <w:b/>
                <w:sz w:val="24"/>
              </w:rPr>
              <w:t>施工车辆运输扬尘随道路两侧距离衰减结果表</w:t>
            </w:r>
            <w:r w:rsidRPr="00811A89">
              <w:rPr>
                <w:rFonts w:cs="宋体" w:hint="eastAsia"/>
                <w:b/>
                <w:sz w:val="24"/>
              </w:rPr>
              <w:t xml:space="preserve">  </w:t>
            </w:r>
            <w:r w:rsidRPr="00811A89">
              <w:rPr>
                <w:rFonts w:hint="eastAsia"/>
                <w:b/>
                <w:bCs/>
                <w:sz w:val="24"/>
                <w:szCs w:val="21"/>
              </w:rPr>
              <w:t>单位：</w:t>
            </w:r>
            <w:r w:rsidRPr="00811A89">
              <w:rPr>
                <w:b/>
                <w:bCs/>
                <w:sz w:val="24"/>
                <w:szCs w:val="21"/>
              </w:rPr>
              <w:t>mg/m</w:t>
            </w:r>
            <w:r w:rsidRPr="00811A89">
              <w:rPr>
                <w:b/>
                <w:bCs/>
                <w:sz w:val="24"/>
                <w:szCs w:val="21"/>
                <w:vertAlign w:val="superscript"/>
              </w:rPr>
              <w:t>3</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3552"/>
              <w:gridCol w:w="2280"/>
              <w:gridCol w:w="2164"/>
            </w:tblGrid>
            <w:tr w:rsidR="001A49AC" w:rsidRPr="00811A89" w:rsidTr="0088592A">
              <w:trPr>
                <w:cantSplit/>
                <w:trHeight w:hRule="exact" w:val="397"/>
                <w:tblHeader/>
                <w:jc w:val="center"/>
              </w:trPr>
              <w:tc>
                <w:tcPr>
                  <w:tcW w:w="5832" w:type="dxa"/>
                  <w:gridSpan w:val="2"/>
                  <w:tcBorders>
                    <w:top w:val="single" w:sz="12" w:space="0" w:color="auto"/>
                    <w:left w:val="single" w:sz="12" w:space="0" w:color="auto"/>
                    <w:bottom w:val="single" w:sz="4" w:space="0" w:color="auto"/>
                    <w:right w:val="single" w:sz="4" w:space="0" w:color="auto"/>
                  </w:tcBorders>
                  <w:vAlign w:val="center"/>
                </w:tcPr>
                <w:p w:rsidR="00D53C46" w:rsidRPr="00811A89" w:rsidRDefault="00D53C46" w:rsidP="0088592A">
                  <w:pPr>
                    <w:spacing w:line="240" w:lineRule="exact"/>
                    <w:jc w:val="center"/>
                    <w:rPr>
                      <w:b/>
                      <w:kern w:val="0"/>
                      <w:szCs w:val="21"/>
                    </w:rPr>
                  </w:pPr>
                  <w:r w:rsidRPr="00811A89">
                    <w:rPr>
                      <w:rFonts w:hint="eastAsia"/>
                      <w:b/>
                      <w:kern w:val="0"/>
                      <w:szCs w:val="21"/>
                    </w:rPr>
                    <w:t>距公路一边不同距离的</w:t>
                  </w:r>
                  <w:r w:rsidRPr="00811A89">
                    <w:rPr>
                      <w:rFonts w:hint="eastAsia"/>
                      <w:b/>
                      <w:kern w:val="0"/>
                      <w:szCs w:val="21"/>
                    </w:rPr>
                    <w:t>T</w:t>
                  </w:r>
                  <w:r w:rsidRPr="00811A89">
                    <w:rPr>
                      <w:b/>
                      <w:kern w:val="0"/>
                      <w:szCs w:val="21"/>
                    </w:rPr>
                    <w:t>SP</w:t>
                  </w:r>
                  <w:r w:rsidRPr="00811A89">
                    <w:rPr>
                      <w:rFonts w:hint="eastAsia"/>
                      <w:b/>
                      <w:kern w:val="0"/>
                      <w:szCs w:val="21"/>
                    </w:rPr>
                    <w:t>浓度值</w:t>
                  </w:r>
                </w:p>
              </w:tc>
              <w:tc>
                <w:tcPr>
                  <w:tcW w:w="2164" w:type="dxa"/>
                  <w:vMerge w:val="restart"/>
                  <w:tcBorders>
                    <w:top w:val="single" w:sz="12" w:space="0" w:color="auto"/>
                    <w:left w:val="single" w:sz="4" w:space="0" w:color="auto"/>
                    <w:bottom w:val="single" w:sz="4" w:space="0" w:color="auto"/>
                    <w:right w:val="single" w:sz="12" w:space="0" w:color="auto"/>
                  </w:tcBorders>
                  <w:vAlign w:val="center"/>
                </w:tcPr>
                <w:p w:rsidR="00D53C46" w:rsidRPr="00811A89" w:rsidRDefault="00D53C46" w:rsidP="0088592A">
                  <w:pPr>
                    <w:spacing w:line="240" w:lineRule="exact"/>
                    <w:jc w:val="center"/>
                    <w:rPr>
                      <w:b/>
                      <w:kern w:val="0"/>
                      <w:szCs w:val="21"/>
                    </w:rPr>
                  </w:pPr>
                  <w:r w:rsidRPr="00811A89">
                    <w:rPr>
                      <w:rFonts w:hint="eastAsia"/>
                      <w:b/>
                      <w:kern w:val="0"/>
                      <w:szCs w:val="21"/>
                    </w:rPr>
                    <w:t>车流量（辆</w:t>
                  </w:r>
                  <w:r w:rsidRPr="00811A89">
                    <w:rPr>
                      <w:b/>
                      <w:kern w:val="0"/>
                      <w:szCs w:val="21"/>
                    </w:rPr>
                    <w:t>/h</w:t>
                  </w:r>
                  <w:r w:rsidRPr="00811A89">
                    <w:rPr>
                      <w:rFonts w:hint="eastAsia"/>
                      <w:b/>
                      <w:kern w:val="0"/>
                      <w:szCs w:val="21"/>
                    </w:rPr>
                    <w:t>）</w:t>
                  </w:r>
                </w:p>
              </w:tc>
            </w:tr>
            <w:tr w:rsidR="001A49AC" w:rsidRPr="00811A89" w:rsidTr="0088592A">
              <w:trPr>
                <w:cantSplit/>
                <w:trHeight w:hRule="exact" w:val="250"/>
                <w:tblHeader/>
                <w:jc w:val="center"/>
              </w:trPr>
              <w:tc>
                <w:tcPr>
                  <w:tcW w:w="3552" w:type="dxa"/>
                  <w:tcBorders>
                    <w:top w:val="single" w:sz="4" w:space="0" w:color="auto"/>
                    <w:left w:val="single" w:sz="12" w:space="0" w:color="auto"/>
                    <w:bottom w:val="single" w:sz="4" w:space="0" w:color="auto"/>
                    <w:right w:val="single" w:sz="4" w:space="0" w:color="auto"/>
                  </w:tcBorders>
                  <w:vAlign w:val="center"/>
                </w:tcPr>
                <w:p w:rsidR="00D53C46" w:rsidRPr="00811A89" w:rsidRDefault="00D53C46" w:rsidP="0088592A">
                  <w:pPr>
                    <w:spacing w:line="240" w:lineRule="exact"/>
                    <w:jc w:val="center"/>
                    <w:rPr>
                      <w:b/>
                      <w:kern w:val="0"/>
                      <w:szCs w:val="21"/>
                    </w:rPr>
                  </w:pPr>
                  <w:r w:rsidRPr="00811A89">
                    <w:rPr>
                      <w:b/>
                      <w:kern w:val="0"/>
                      <w:szCs w:val="21"/>
                    </w:rPr>
                    <w:t>10m</w:t>
                  </w:r>
                </w:p>
              </w:tc>
              <w:tc>
                <w:tcPr>
                  <w:tcW w:w="2280" w:type="dxa"/>
                  <w:tcBorders>
                    <w:top w:val="single" w:sz="4" w:space="0" w:color="auto"/>
                    <w:left w:val="single" w:sz="4" w:space="0" w:color="auto"/>
                    <w:bottom w:val="single" w:sz="4" w:space="0" w:color="auto"/>
                    <w:right w:val="single" w:sz="4" w:space="0" w:color="auto"/>
                  </w:tcBorders>
                  <w:vAlign w:val="center"/>
                </w:tcPr>
                <w:p w:rsidR="00D53C46" w:rsidRPr="00811A89" w:rsidRDefault="00D53C46" w:rsidP="0088592A">
                  <w:pPr>
                    <w:spacing w:line="240" w:lineRule="exact"/>
                    <w:jc w:val="center"/>
                    <w:rPr>
                      <w:b/>
                      <w:kern w:val="0"/>
                      <w:szCs w:val="21"/>
                    </w:rPr>
                  </w:pPr>
                  <w:r w:rsidRPr="00811A89">
                    <w:rPr>
                      <w:b/>
                      <w:kern w:val="0"/>
                      <w:szCs w:val="21"/>
                    </w:rPr>
                    <w:t>50m</w:t>
                  </w:r>
                </w:p>
              </w:tc>
              <w:tc>
                <w:tcPr>
                  <w:tcW w:w="2164" w:type="dxa"/>
                  <w:vMerge/>
                  <w:tcBorders>
                    <w:top w:val="single" w:sz="12" w:space="0" w:color="auto"/>
                    <w:left w:val="single" w:sz="4" w:space="0" w:color="auto"/>
                    <w:bottom w:val="single" w:sz="4" w:space="0" w:color="auto"/>
                    <w:right w:val="single" w:sz="12" w:space="0" w:color="auto"/>
                  </w:tcBorders>
                  <w:vAlign w:val="center"/>
                </w:tcPr>
                <w:p w:rsidR="00D53C46" w:rsidRPr="00811A89" w:rsidRDefault="00D53C46" w:rsidP="0088592A">
                  <w:pPr>
                    <w:widowControl/>
                    <w:jc w:val="left"/>
                    <w:rPr>
                      <w:b/>
                      <w:szCs w:val="21"/>
                    </w:rPr>
                  </w:pPr>
                </w:p>
              </w:tc>
            </w:tr>
            <w:tr w:rsidR="001A49AC" w:rsidRPr="00811A89" w:rsidTr="0088592A">
              <w:trPr>
                <w:cantSplit/>
                <w:trHeight w:hRule="exact" w:val="272"/>
                <w:jc w:val="center"/>
              </w:trPr>
              <w:tc>
                <w:tcPr>
                  <w:tcW w:w="3552" w:type="dxa"/>
                  <w:tcBorders>
                    <w:top w:val="single" w:sz="4" w:space="0" w:color="auto"/>
                    <w:left w:val="single" w:sz="12" w:space="0" w:color="auto"/>
                    <w:bottom w:val="single" w:sz="4" w:space="0" w:color="auto"/>
                    <w:right w:val="single" w:sz="4" w:space="0" w:color="auto"/>
                  </w:tcBorders>
                  <w:vAlign w:val="center"/>
                </w:tcPr>
                <w:p w:rsidR="00D53C46" w:rsidRPr="00811A89" w:rsidRDefault="00D53C46" w:rsidP="0088592A">
                  <w:pPr>
                    <w:spacing w:line="240" w:lineRule="exact"/>
                    <w:jc w:val="center"/>
                    <w:rPr>
                      <w:kern w:val="0"/>
                      <w:szCs w:val="21"/>
                    </w:rPr>
                  </w:pPr>
                  <w:r w:rsidRPr="00811A89">
                    <w:rPr>
                      <w:kern w:val="0"/>
                      <w:szCs w:val="21"/>
                    </w:rPr>
                    <w:t>0.71</w:t>
                  </w:r>
                </w:p>
              </w:tc>
              <w:tc>
                <w:tcPr>
                  <w:tcW w:w="2280" w:type="dxa"/>
                  <w:tcBorders>
                    <w:top w:val="single" w:sz="4" w:space="0" w:color="auto"/>
                    <w:left w:val="single" w:sz="4" w:space="0" w:color="auto"/>
                    <w:bottom w:val="single" w:sz="4" w:space="0" w:color="auto"/>
                    <w:right w:val="single" w:sz="4" w:space="0" w:color="auto"/>
                  </w:tcBorders>
                  <w:vAlign w:val="center"/>
                </w:tcPr>
                <w:p w:rsidR="00D53C46" w:rsidRPr="00811A89" w:rsidRDefault="00D53C46" w:rsidP="0088592A">
                  <w:pPr>
                    <w:spacing w:line="240" w:lineRule="exact"/>
                    <w:jc w:val="center"/>
                    <w:rPr>
                      <w:kern w:val="0"/>
                      <w:szCs w:val="21"/>
                    </w:rPr>
                  </w:pPr>
                  <w:r w:rsidRPr="00811A89">
                    <w:rPr>
                      <w:kern w:val="0"/>
                      <w:szCs w:val="21"/>
                    </w:rPr>
                    <w:t>0.34</w:t>
                  </w:r>
                </w:p>
              </w:tc>
              <w:tc>
                <w:tcPr>
                  <w:tcW w:w="2164" w:type="dxa"/>
                  <w:tcBorders>
                    <w:top w:val="single" w:sz="4" w:space="0" w:color="auto"/>
                    <w:left w:val="single" w:sz="4" w:space="0" w:color="auto"/>
                    <w:bottom w:val="single" w:sz="4" w:space="0" w:color="auto"/>
                    <w:right w:val="single" w:sz="12" w:space="0" w:color="auto"/>
                  </w:tcBorders>
                  <w:vAlign w:val="center"/>
                </w:tcPr>
                <w:p w:rsidR="00D53C46" w:rsidRPr="00811A89" w:rsidRDefault="00D53C46" w:rsidP="0088592A">
                  <w:pPr>
                    <w:spacing w:line="240" w:lineRule="exact"/>
                    <w:jc w:val="center"/>
                    <w:rPr>
                      <w:kern w:val="0"/>
                      <w:szCs w:val="21"/>
                    </w:rPr>
                  </w:pPr>
                  <w:r w:rsidRPr="00811A89">
                    <w:rPr>
                      <w:kern w:val="0"/>
                      <w:szCs w:val="21"/>
                    </w:rPr>
                    <w:t>82</w:t>
                  </w:r>
                </w:p>
              </w:tc>
            </w:tr>
            <w:tr w:rsidR="001A49AC" w:rsidRPr="00811A89" w:rsidTr="0088592A">
              <w:trPr>
                <w:cantSplit/>
                <w:trHeight w:hRule="exact" w:val="257"/>
                <w:jc w:val="center"/>
              </w:trPr>
              <w:tc>
                <w:tcPr>
                  <w:tcW w:w="3552" w:type="dxa"/>
                  <w:tcBorders>
                    <w:top w:val="single" w:sz="4" w:space="0" w:color="auto"/>
                    <w:left w:val="single" w:sz="12" w:space="0" w:color="auto"/>
                    <w:bottom w:val="single" w:sz="4" w:space="0" w:color="auto"/>
                    <w:right w:val="single" w:sz="4" w:space="0" w:color="auto"/>
                  </w:tcBorders>
                  <w:vAlign w:val="center"/>
                </w:tcPr>
                <w:p w:rsidR="00D53C46" w:rsidRPr="00811A89" w:rsidRDefault="00D53C46" w:rsidP="0088592A">
                  <w:pPr>
                    <w:spacing w:line="240" w:lineRule="exact"/>
                    <w:jc w:val="center"/>
                    <w:rPr>
                      <w:kern w:val="0"/>
                      <w:szCs w:val="21"/>
                    </w:rPr>
                  </w:pPr>
                  <w:r w:rsidRPr="00811A89">
                    <w:rPr>
                      <w:kern w:val="0"/>
                      <w:szCs w:val="21"/>
                    </w:rPr>
                    <w:t>0.45</w:t>
                  </w:r>
                </w:p>
              </w:tc>
              <w:tc>
                <w:tcPr>
                  <w:tcW w:w="2280" w:type="dxa"/>
                  <w:tcBorders>
                    <w:top w:val="single" w:sz="4" w:space="0" w:color="auto"/>
                    <w:left w:val="single" w:sz="4" w:space="0" w:color="auto"/>
                    <w:bottom w:val="single" w:sz="4" w:space="0" w:color="auto"/>
                    <w:right w:val="single" w:sz="4" w:space="0" w:color="auto"/>
                  </w:tcBorders>
                  <w:vAlign w:val="center"/>
                </w:tcPr>
                <w:p w:rsidR="00D53C46" w:rsidRPr="00811A89" w:rsidRDefault="00D53C46" w:rsidP="0088592A">
                  <w:pPr>
                    <w:spacing w:line="240" w:lineRule="exact"/>
                    <w:jc w:val="center"/>
                    <w:rPr>
                      <w:kern w:val="0"/>
                      <w:szCs w:val="21"/>
                    </w:rPr>
                  </w:pPr>
                  <w:r w:rsidRPr="00811A89">
                    <w:rPr>
                      <w:kern w:val="0"/>
                      <w:szCs w:val="21"/>
                    </w:rPr>
                    <w:t>0.13</w:t>
                  </w:r>
                </w:p>
              </w:tc>
              <w:tc>
                <w:tcPr>
                  <w:tcW w:w="2164" w:type="dxa"/>
                  <w:tcBorders>
                    <w:top w:val="single" w:sz="4" w:space="0" w:color="auto"/>
                    <w:left w:val="single" w:sz="4" w:space="0" w:color="auto"/>
                    <w:bottom w:val="single" w:sz="4" w:space="0" w:color="auto"/>
                    <w:right w:val="single" w:sz="12" w:space="0" w:color="auto"/>
                  </w:tcBorders>
                  <w:vAlign w:val="center"/>
                </w:tcPr>
                <w:p w:rsidR="00D53C46" w:rsidRPr="00811A89" w:rsidRDefault="00D53C46" w:rsidP="0088592A">
                  <w:pPr>
                    <w:spacing w:line="240" w:lineRule="exact"/>
                    <w:jc w:val="center"/>
                    <w:rPr>
                      <w:kern w:val="0"/>
                      <w:szCs w:val="21"/>
                    </w:rPr>
                  </w:pPr>
                  <w:r w:rsidRPr="00811A89">
                    <w:rPr>
                      <w:kern w:val="0"/>
                      <w:szCs w:val="21"/>
                    </w:rPr>
                    <w:t>58</w:t>
                  </w:r>
                </w:p>
              </w:tc>
            </w:tr>
            <w:tr w:rsidR="001A49AC" w:rsidRPr="00811A89" w:rsidTr="0088592A">
              <w:trPr>
                <w:cantSplit/>
                <w:trHeight w:hRule="exact" w:val="242"/>
                <w:jc w:val="center"/>
              </w:trPr>
              <w:tc>
                <w:tcPr>
                  <w:tcW w:w="3552" w:type="dxa"/>
                  <w:tcBorders>
                    <w:top w:val="single" w:sz="4" w:space="0" w:color="auto"/>
                    <w:left w:val="single" w:sz="12" w:space="0" w:color="auto"/>
                    <w:bottom w:val="single" w:sz="4" w:space="0" w:color="auto"/>
                    <w:right w:val="single" w:sz="4" w:space="0" w:color="auto"/>
                  </w:tcBorders>
                  <w:vAlign w:val="center"/>
                </w:tcPr>
                <w:p w:rsidR="00D53C46" w:rsidRPr="00811A89" w:rsidRDefault="00D53C46" w:rsidP="0088592A">
                  <w:pPr>
                    <w:spacing w:line="240" w:lineRule="exact"/>
                    <w:jc w:val="center"/>
                    <w:rPr>
                      <w:kern w:val="0"/>
                      <w:szCs w:val="21"/>
                    </w:rPr>
                  </w:pPr>
                  <w:r w:rsidRPr="00811A89">
                    <w:rPr>
                      <w:kern w:val="0"/>
                      <w:szCs w:val="21"/>
                    </w:rPr>
                    <w:t>0.36</w:t>
                  </w:r>
                </w:p>
              </w:tc>
              <w:tc>
                <w:tcPr>
                  <w:tcW w:w="2280" w:type="dxa"/>
                  <w:tcBorders>
                    <w:top w:val="single" w:sz="4" w:space="0" w:color="auto"/>
                    <w:left w:val="single" w:sz="4" w:space="0" w:color="auto"/>
                    <w:bottom w:val="single" w:sz="4" w:space="0" w:color="auto"/>
                    <w:right w:val="single" w:sz="4" w:space="0" w:color="auto"/>
                  </w:tcBorders>
                  <w:vAlign w:val="center"/>
                </w:tcPr>
                <w:p w:rsidR="00D53C46" w:rsidRPr="00811A89" w:rsidRDefault="00D53C46" w:rsidP="0088592A">
                  <w:pPr>
                    <w:spacing w:line="240" w:lineRule="exact"/>
                    <w:jc w:val="center"/>
                    <w:rPr>
                      <w:kern w:val="0"/>
                      <w:szCs w:val="21"/>
                    </w:rPr>
                  </w:pPr>
                  <w:r w:rsidRPr="00811A89">
                    <w:rPr>
                      <w:kern w:val="0"/>
                      <w:szCs w:val="21"/>
                    </w:rPr>
                    <w:t>0.12</w:t>
                  </w:r>
                </w:p>
              </w:tc>
              <w:tc>
                <w:tcPr>
                  <w:tcW w:w="2164" w:type="dxa"/>
                  <w:tcBorders>
                    <w:top w:val="single" w:sz="4" w:space="0" w:color="auto"/>
                    <w:left w:val="single" w:sz="4" w:space="0" w:color="auto"/>
                    <w:bottom w:val="single" w:sz="4" w:space="0" w:color="auto"/>
                    <w:right w:val="single" w:sz="12" w:space="0" w:color="auto"/>
                  </w:tcBorders>
                  <w:vAlign w:val="center"/>
                </w:tcPr>
                <w:p w:rsidR="00D53C46" w:rsidRPr="00811A89" w:rsidRDefault="00D53C46" w:rsidP="0088592A">
                  <w:pPr>
                    <w:spacing w:line="240" w:lineRule="exact"/>
                    <w:jc w:val="center"/>
                    <w:rPr>
                      <w:kern w:val="0"/>
                      <w:szCs w:val="21"/>
                    </w:rPr>
                  </w:pPr>
                  <w:r w:rsidRPr="00811A89">
                    <w:rPr>
                      <w:kern w:val="0"/>
                      <w:szCs w:val="21"/>
                    </w:rPr>
                    <w:t>48</w:t>
                  </w:r>
                </w:p>
              </w:tc>
            </w:tr>
            <w:tr w:rsidR="001A49AC" w:rsidRPr="00811A89" w:rsidTr="0088592A">
              <w:trPr>
                <w:cantSplit/>
                <w:trHeight w:hRule="exact" w:val="227"/>
                <w:jc w:val="center"/>
              </w:trPr>
              <w:tc>
                <w:tcPr>
                  <w:tcW w:w="3552" w:type="dxa"/>
                  <w:tcBorders>
                    <w:top w:val="single" w:sz="4" w:space="0" w:color="auto"/>
                    <w:left w:val="single" w:sz="12" w:space="0" w:color="auto"/>
                    <w:bottom w:val="single" w:sz="4" w:space="0" w:color="auto"/>
                    <w:right w:val="single" w:sz="4" w:space="0" w:color="auto"/>
                  </w:tcBorders>
                  <w:vAlign w:val="center"/>
                </w:tcPr>
                <w:p w:rsidR="00D53C46" w:rsidRPr="00811A89" w:rsidRDefault="00D53C46" w:rsidP="0088592A">
                  <w:pPr>
                    <w:spacing w:line="240" w:lineRule="exact"/>
                    <w:jc w:val="center"/>
                    <w:rPr>
                      <w:kern w:val="0"/>
                      <w:szCs w:val="21"/>
                    </w:rPr>
                  </w:pPr>
                  <w:r w:rsidRPr="00811A89">
                    <w:rPr>
                      <w:kern w:val="0"/>
                      <w:szCs w:val="21"/>
                    </w:rPr>
                    <w:t>0.15</w:t>
                  </w:r>
                </w:p>
              </w:tc>
              <w:tc>
                <w:tcPr>
                  <w:tcW w:w="2280" w:type="dxa"/>
                  <w:tcBorders>
                    <w:top w:val="single" w:sz="4" w:space="0" w:color="auto"/>
                    <w:left w:val="single" w:sz="4" w:space="0" w:color="auto"/>
                    <w:bottom w:val="single" w:sz="4" w:space="0" w:color="auto"/>
                    <w:right w:val="single" w:sz="4" w:space="0" w:color="auto"/>
                  </w:tcBorders>
                  <w:vAlign w:val="center"/>
                </w:tcPr>
                <w:p w:rsidR="00D53C46" w:rsidRPr="00811A89" w:rsidRDefault="00D53C46" w:rsidP="0088592A">
                  <w:pPr>
                    <w:spacing w:line="240" w:lineRule="exact"/>
                    <w:jc w:val="center"/>
                    <w:rPr>
                      <w:kern w:val="0"/>
                      <w:szCs w:val="21"/>
                    </w:rPr>
                  </w:pPr>
                  <w:r w:rsidRPr="00811A89">
                    <w:rPr>
                      <w:kern w:val="0"/>
                      <w:szCs w:val="21"/>
                    </w:rPr>
                    <w:t>0.12</w:t>
                  </w:r>
                </w:p>
              </w:tc>
              <w:tc>
                <w:tcPr>
                  <w:tcW w:w="2164" w:type="dxa"/>
                  <w:tcBorders>
                    <w:top w:val="single" w:sz="4" w:space="0" w:color="auto"/>
                    <w:left w:val="single" w:sz="4" w:space="0" w:color="auto"/>
                    <w:bottom w:val="single" w:sz="4" w:space="0" w:color="auto"/>
                    <w:right w:val="single" w:sz="12" w:space="0" w:color="auto"/>
                  </w:tcBorders>
                  <w:vAlign w:val="center"/>
                </w:tcPr>
                <w:p w:rsidR="00D53C46" w:rsidRPr="00811A89" w:rsidRDefault="00D53C46" w:rsidP="0088592A">
                  <w:pPr>
                    <w:spacing w:line="240" w:lineRule="exact"/>
                    <w:jc w:val="center"/>
                    <w:rPr>
                      <w:kern w:val="0"/>
                      <w:szCs w:val="21"/>
                    </w:rPr>
                  </w:pPr>
                  <w:r w:rsidRPr="00811A89">
                    <w:rPr>
                      <w:kern w:val="0"/>
                      <w:szCs w:val="21"/>
                    </w:rPr>
                    <w:t>20</w:t>
                  </w:r>
                </w:p>
              </w:tc>
            </w:tr>
            <w:tr w:rsidR="001A49AC" w:rsidRPr="00811A89" w:rsidTr="0088592A">
              <w:trPr>
                <w:cantSplit/>
                <w:trHeight w:hRule="exact" w:val="252"/>
                <w:jc w:val="center"/>
              </w:trPr>
              <w:tc>
                <w:tcPr>
                  <w:tcW w:w="3552" w:type="dxa"/>
                  <w:tcBorders>
                    <w:top w:val="single" w:sz="4" w:space="0" w:color="auto"/>
                    <w:left w:val="single" w:sz="12" w:space="0" w:color="auto"/>
                    <w:bottom w:val="single" w:sz="12" w:space="0" w:color="auto"/>
                    <w:right w:val="single" w:sz="4" w:space="0" w:color="auto"/>
                  </w:tcBorders>
                  <w:vAlign w:val="center"/>
                </w:tcPr>
                <w:p w:rsidR="00D53C46" w:rsidRPr="00811A89" w:rsidRDefault="00D53C46" w:rsidP="0088592A">
                  <w:pPr>
                    <w:spacing w:line="240" w:lineRule="exact"/>
                    <w:jc w:val="center"/>
                    <w:rPr>
                      <w:kern w:val="0"/>
                      <w:szCs w:val="21"/>
                    </w:rPr>
                  </w:pPr>
                  <w:r w:rsidRPr="00811A89">
                    <w:rPr>
                      <w:kern w:val="0"/>
                      <w:szCs w:val="21"/>
                    </w:rPr>
                    <w:t>0.07</w:t>
                  </w:r>
                </w:p>
              </w:tc>
              <w:tc>
                <w:tcPr>
                  <w:tcW w:w="2280" w:type="dxa"/>
                  <w:tcBorders>
                    <w:top w:val="single" w:sz="4" w:space="0" w:color="auto"/>
                    <w:left w:val="single" w:sz="4" w:space="0" w:color="auto"/>
                    <w:bottom w:val="single" w:sz="12" w:space="0" w:color="auto"/>
                    <w:right w:val="single" w:sz="4" w:space="0" w:color="auto"/>
                  </w:tcBorders>
                  <w:vAlign w:val="center"/>
                </w:tcPr>
                <w:p w:rsidR="00D53C46" w:rsidRPr="00811A89" w:rsidRDefault="00D53C46" w:rsidP="0088592A">
                  <w:pPr>
                    <w:spacing w:line="240" w:lineRule="exact"/>
                    <w:jc w:val="center"/>
                    <w:rPr>
                      <w:kern w:val="0"/>
                      <w:szCs w:val="21"/>
                    </w:rPr>
                  </w:pPr>
                  <w:r w:rsidRPr="00811A89">
                    <w:rPr>
                      <w:kern w:val="0"/>
                      <w:szCs w:val="21"/>
                    </w:rPr>
                    <w:t>0.06</w:t>
                  </w:r>
                </w:p>
              </w:tc>
              <w:tc>
                <w:tcPr>
                  <w:tcW w:w="2164" w:type="dxa"/>
                  <w:tcBorders>
                    <w:top w:val="single" w:sz="4" w:space="0" w:color="auto"/>
                    <w:left w:val="single" w:sz="4" w:space="0" w:color="auto"/>
                    <w:bottom w:val="single" w:sz="12" w:space="0" w:color="auto"/>
                    <w:right w:val="single" w:sz="12" w:space="0" w:color="auto"/>
                  </w:tcBorders>
                  <w:vAlign w:val="center"/>
                </w:tcPr>
                <w:p w:rsidR="00D53C46" w:rsidRPr="00811A89" w:rsidRDefault="00D53C46" w:rsidP="0088592A">
                  <w:pPr>
                    <w:spacing w:line="240" w:lineRule="exact"/>
                    <w:jc w:val="center"/>
                    <w:rPr>
                      <w:kern w:val="0"/>
                      <w:szCs w:val="21"/>
                    </w:rPr>
                  </w:pPr>
                  <w:r w:rsidRPr="00811A89">
                    <w:rPr>
                      <w:kern w:val="0"/>
                      <w:szCs w:val="21"/>
                    </w:rPr>
                    <w:t>10</w:t>
                  </w:r>
                </w:p>
              </w:tc>
            </w:tr>
          </w:tbl>
          <w:p w:rsidR="00D53C46" w:rsidRPr="00811A89" w:rsidRDefault="00D53C46" w:rsidP="006969D3">
            <w:pPr>
              <w:spacing w:line="440" w:lineRule="exact"/>
              <w:ind w:firstLineChars="200" w:firstLine="480"/>
              <w:rPr>
                <w:sz w:val="24"/>
              </w:rPr>
            </w:pPr>
            <w:r w:rsidRPr="00811A89">
              <w:rPr>
                <w:rFonts w:hint="eastAsia"/>
                <w:sz w:val="24"/>
              </w:rPr>
              <w:t>由于场区道路为泥结石路面，施工期间配备有洒水车及时洒水，车流量不足</w:t>
            </w:r>
            <w:r w:rsidRPr="00811A89">
              <w:rPr>
                <w:rFonts w:hint="eastAsia"/>
                <w:sz w:val="24"/>
              </w:rPr>
              <w:t>2</w:t>
            </w:r>
            <w:r w:rsidRPr="00811A89">
              <w:rPr>
                <w:sz w:val="24"/>
              </w:rPr>
              <w:t>0</w:t>
            </w:r>
            <w:r w:rsidRPr="00811A89">
              <w:rPr>
                <w:rFonts w:hint="eastAsia"/>
                <w:sz w:val="24"/>
              </w:rPr>
              <w:t>辆</w:t>
            </w:r>
            <w:r w:rsidRPr="00811A89">
              <w:rPr>
                <w:sz w:val="24"/>
              </w:rPr>
              <w:t>/h</w:t>
            </w:r>
            <w:r w:rsidRPr="00811A89">
              <w:rPr>
                <w:rFonts w:hint="eastAsia"/>
                <w:sz w:val="24"/>
              </w:rPr>
              <w:t>，远</w:t>
            </w:r>
            <w:r w:rsidRPr="00811A89">
              <w:rPr>
                <w:rFonts w:hint="eastAsia"/>
                <w:kern w:val="10"/>
                <w:sz w:val="24"/>
              </w:rPr>
              <w:t>小于</w:t>
            </w:r>
            <w:r w:rsidRPr="00811A89">
              <w:rPr>
                <w:rFonts w:hint="eastAsia"/>
                <w:sz w:val="24"/>
              </w:rPr>
              <w:t>一般公路的车流量，运输距离不足</w:t>
            </w:r>
            <w:r w:rsidRPr="00811A89">
              <w:rPr>
                <w:sz w:val="24"/>
              </w:rPr>
              <w:t>10km</w:t>
            </w:r>
            <w:r w:rsidRPr="00811A89">
              <w:rPr>
                <w:rFonts w:hint="eastAsia"/>
                <w:sz w:val="24"/>
              </w:rPr>
              <w:t>，行驶速度不超过</w:t>
            </w:r>
            <w:r w:rsidRPr="00811A89">
              <w:rPr>
                <w:sz w:val="24"/>
              </w:rPr>
              <w:t>50km/h</w:t>
            </w:r>
            <w:r w:rsidRPr="00811A89">
              <w:rPr>
                <w:rFonts w:hint="eastAsia"/>
                <w:sz w:val="24"/>
              </w:rPr>
              <w:t>，因此道路扬尘浓度极小，且影响范围仅限道路两侧附近。</w:t>
            </w:r>
          </w:p>
          <w:p w:rsidR="00D53C46" w:rsidRPr="00811A89" w:rsidRDefault="00EB381B" w:rsidP="006969D3">
            <w:pPr>
              <w:adjustRightInd w:val="0"/>
              <w:snapToGrid w:val="0"/>
              <w:spacing w:line="440" w:lineRule="exact"/>
              <w:ind w:firstLineChars="200" w:firstLine="482"/>
              <w:rPr>
                <w:b/>
                <w:sz w:val="24"/>
              </w:rPr>
            </w:pPr>
            <w:r w:rsidRPr="00811A89">
              <w:rPr>
                <w:rFonts w:hint="eastAsia"/>
                <w:b/>
                <w:sz w:val="24"/>
              </w:rPr>
              <w:t>3</w:t>
            </w:r>
            <w:r w:rsidR="00D53C46" w:rsidRPr="00811A89">
              <w:rPr>
                <w:rFonts w:hint="eastAsia"/>
                <w:b/>
                <w:sz w:val="24"/>
              </w:rPr>
              <w:t>声</w:t>
            </w:r>
            <w:r w:rsidR="00D53C46" w:rsidRPr="00811A89">
              <w:rPr>
                <w:b/>
                <w:sz w:val="24"/>
              </w:rPr>
              <w:t>环境影响分析</w:t>
            </w:r>
          </w:p>
          <w:p w:rsidR="00D53C46" w:rsidRPr="00811A89" w:rsidRDefault="00D53C46" w:rsidP="006969D3">
            <w:pPr>
              <w:spacing w:line="440" w:lineRule="exact"/>
              <w:ind w:firstLineChars="200" w:firstLine="480"/>
              <w:rPr>
                <w:sz w:val="24"/>
              </w:rPr>
            </w:pPr>
            <w:r w:rsidRPr="00811A89">
              <w:rPr>
                <w:sz w:val="24"/>
              </w:rPr>
              <w:t>噪声污染源主要来自</w:t>
            </w:r>
            <w:r w:rsidRPr="00811A89">
              <w:rPr>
                <w:rFonts w:hint="eastAsia"/>
                <w:sz w:val="24"/>
              </w:rPr>
              <w:t>该系统运行</w:t>
            </w:r>
            <w:r w:rsidRPr="00811A89">
              <w:rPr>
                <w:sz w:val="24"/>
              </w:rPr>
              <w:t>、</w:t>
            </w:r>
            <w:r w:rsidRPr="00811A89">
              <w:rPr>
                <w:rFonts w:hint="eastAsia"/>
                <w:sz w:val="24"/>
              </w:rPr>
              <w:t>机械车辆运输</w:t>
            </w:r>
            <w:r w:rsidRPr="00811A89">
              <w:rPr>
                <w:sz w:val="24"/>
              </w:rPr>
              <w:t>等，均属于间歇性噪声源。根据同类型工程施工噪声监测数据，上述噪声源大多在</w:t>
            </w:r>
            <w:r w:rsidRPr="00811A89">
              <w:rPr>
                <w:sz w:val="24"/>
              </w:rPr>
              <w:t>8</w:t>
            </w:r>
            <w:r w:rsidRPr="00811A89">
              <w:rPr>
                <w:rFonts w:hint="eastAsia"/>
                <w:sz w:val="24"/>
              </w:rPr>
              <w:t>5~</w:t>
            </w:r>
            <w:r w:rsidRPr="00811A89">
              <w:rPr>
                <w:sz w:val="24"/>
              </w:rPr>
              <w:t>1</w:t>
            </w:r>
            <w:r w:rsidRPr="00811A89">
              <w:rPr>
                <w:rFonts w:hint="eastAsia"/>
                <w:sz w:val="24"/>
              </w:rPr>
              <w:t>2</w:t>
            </w:r>
            <w:r w:rsidRPr="00811A89">
              <w:rPr>
                <w:sz w:val="24"/>
              </w:rPr>
              <w:t>0dB</w:t>
            </w:r>
            <w:r w:rsidRPr="00811A89">
              <w:rPr>
                <w:sz w:val="24"/>
              </w:rPr>
              <w:t>（</w:t>
            </w:r>
            <w:r w:rsidRPr="00811A89">
              <w:rPr>
                <w:sz w:val="24"/>
              </w:rPr>
              <w:t>A</w:t>
            </w:r>
            <w:r w:rsidRPr="00811A89">
              <w:rPr>
                <w:sz w:val="24"/>
              </w:rPr>
              <w:t>）之间，其中载重汽车在加速行驶时声级达</w:t>
            </w:r>
            <w:r w:rsidRPr="00811A89">
              <w:rPr>
                <w:rFonts w:hint="eastAsia"/>
                <w:sz w:val="24"/>
              </w:rPr>
              <w:t>85</w:t>
            </w:r>
            <w:r w:rsidRPr="00811A89">
              <w:rPr>
                <w:sz w:val="24"/>
              </w:rPr>
              <w:t>dB</w:t>
            </w:r>
            <w:r w:rsidRPr="00811A89">
              <w:rPr>
                <w:sz w:val="24"/>
              </w:rPr>
              <w:t>（</w:t>
            </w:r>
            <w:r w:rsidRPr="00811A89">
              <w:rPr>
                <w:sz w:val="24"/>
              </w:rPr>
              <w:t>A</w:t>
            </w:r>
            <w:r w:rsidRPr="00811A89">
              <w:rPr>
                <w:sz w:val="24"/>
              </w:rPr>
              <w:t>），拌和系统噪声级接近</w:t>
            </w:r>
            <w:r w:rsidRPr="00811A89">
              <w:rPr>
                <w:rFonts w:hint="eastAsia"/>
                <w:sz w:val="24"/>
              </w:rPr>
              <w:t>90~95</w:t>
            </w:r>
            <w:r w:rsidRPr="00811A89">
              <w:rPr>
                <w:sz w:val="24"/>
              </w:rPr>
              <w:t>dB</w:t>
            </w:r>
            <w:r w:rsidRPr="00811A89">
              <w:rPr>
                <w:sz w:val="24"/>
              </w:rPr>
              <w:t>（</w:t>
            </w:r>
            <w:r w:rsidRPr="00811A89">
              <w:rPr>
                <w:sz w:val="24"/>
              </w:rPr>
              <w:t>A</w:t>
            </w:r>
            <w:r w:rsidRPr="00811A89">
              <w:rPr>
                <w:sz w:val="24"/>
              </w:rPr>
              <w:t>）。各噪声源对环境的影响预测如下</w:t>
            </w:r>
            <w:r w:rsidRPr="00811A89">
              <w:rPr>
                <w:rFonts w:hint="eastAsia"/>
                <w:sz w:val="24"/>
              </w:rPr>
              <w:t>：</w:t>
            </w:r>
          </w:p>
          <w:p w:rsidR="00D53C46" w:rsidRPr="00811A89" w:rsidRDefault="00D53C46" w:rsidP="006969D3">
            <w:pPr>
              <w:spacing w:line="440" w:lineRule="exact"/>
              <w:ind w:firstLineChars="200" w:firstLine="480"/>
              <w:rPr>
                <w:sz w:val="24"/>
              </w:rPr>
            </w:pPr>
            <w:r w:rsidRPr="00811A89">
              <w:rPr>
                <w:sz w:val="24"/>
              </w:rPr>
              <w:t>（</w:t>
            </w:r>
            <w:r w:rsidRPr="00811A89">
              <w:rPr>
                <w:rFonts w:hint="eastAsia"/>
                <w:sz w:val="24"/>
              </w:rPr>
              <w:t>1</w:t>
            </w:r>
            <w:r w:rsidRPr="00811A89">
              <w:rPr>
                <w:sz w:val="24"/>
              </w:rPr>
              <w:t>）固定点声源噪声影响预测</w:t>
            </w:r>
          </w:p>
          <w:p w:rsidR="00D53C46" w:rsidRPr="00811A89" w:rsidRDefault="00D53C46" w:rsidP="006969D3">
            <w:pPr>
              <w:spacing w:line="440" w:lineRule="exact"/>
              <w:ind w:firstLineChars="200" w:firstLine="480"/>
              <w:rPr>
                <w:sz w:val="24"/>
              </w:rPr>
            </w:pPr>
            <w:r w:rsidRPr="00811A89">
              <w:rPr>
                <w:bCs/>
                <w:sz w:val="24"/>
              </w:rPr>
              <w:t>该系统布置在坝址上游左岸两块台地上，上游台地布置该系统</w:t>
            </w:r>
            <w:r w:rsidRPr="00811A89">
              <w:rPr>
                <w:rFonts w:hint="eastAsia"/>
                <w:bCs/>
                <w:sz w:val="24"/>
              </w:rPr>
              <w:t>的</w:t>
            </w:r>
            <w:r w:rsidRPr="00811A89">
              <w:rPr>
                <w:bCs/>
                <w:sz w:val="24"/>
              </w:rPr>
              <w:t>砂石破碎筛分和胶结料拌和两部分</w:t>
            </w:r>
            <w:r w:rsidRPr="00811A89">
              <w:rPr>
                <w:rFonts w:hint="eastAsia"/>
                <w:bCs/>
                <w:sz w:val="24"/>
              </w:rPr>
              <w:t>；</w:t>
            </w:r>
            <w:r w:rsidRPr="00811A89">
              <w:rPr>
                <w:bCs/>
                <w:sz w:val="24"/>
              </w:rPr>
              <w:t>下游左岸台地仅布置该系统</w:t>
            </w:r>
            <w:r w:rsidRPr="00811A89">
              <w:rPr>
                <w:rFonts w:hint="eastAsia"/>
                <w:bCs/>
                <w:sz w:val="24"/>
              </w:rPr>
              <w:t>的</w:t>
            </w:r>
            <w:r w:rsidRPr="00811A89">
              <w:rPr>
                <w:bCs/>
                <w:sz w:val="24"/>
              </w:rPr>
              <w:t>胶结料拌和</w:t>
            </w:r>
            <w:r w:rsidRPr="00811A89">
              <w:rPr>
                <w:rFonts w:hint="eastAsia"/>
                <w:bCs/>
                <w:sz w:val="24"/>
              </w:rPr>
              <w:t>部分。</w:t>
            </w:r>
            <w:r w:rsidRPr="00811A89">
              <w:rPr>
                <w:sz w:val="24"/>
              </w:rPr>
              <w:t>固定点声源噪声影响采用点源噪声模型进行预测，对于布设在一起的点声源先进行噪声叠加合成。按照点源噪声衰减模型公式计算出不同范围内的噪声强度，结合各施工机械实际工作场所，考虑建筑物、山体等障碍物的隔声损失，衰减</w:t>
            </w:r>
            <w:r w:rsidRPr="00811A89">
              <w:rPr>
                <w:sz w:val="24"/>
              </w:rPr>
              <w:lastRenderedPageBreak/>
              <w:t>量按</w:t>
            </w:r>
            <w:r w:rsidRPr="00811A89">
              <w:rPr>
                <w:sz w:val="24"/>
              </w:rPr>
              <w:t>5</w:t>
            </w:r>
            <w:r w:rsidRPr="00811A89">
              <w:rPr>
                <w:rFonts w:hint="eastAsia"/>
                <w:sz w:val="24"/>
              </w:rPr>
              <w:t>~</w:t>
            </w:r>
            <w:r w:rsidRPr="00811A89">
              <w:rPr>
                <w:sz w:val="24"/>
              </w:rPr>
              <w:t>10dB</w:t>
            </w:r>
            <w:r w:rsidRPr="00811A89">
              <w:rPr>
                <w:sz w:val="24"/>
              </w:rPr>
              <w:t>（</w:t>
            </w:r>
            <w:r w:rsidRPr="00811A89">
              <w:rPr>
                <w:sz w:val="24"/>
              </w:rPr>
              <w:t>A</w:t>
            </w:r>
            <w:r w:rsidRPr="00811A89">
              <w:rPr>
                <w:sz w:val="24"/>
              </w:rPr>
              <w:t>），确定施工机械设备噪声至不同距离受声点的声级值，预测施工噪声对周边居民点的影响。</w:t>
            </w:r>
            <w:r w:rsidRPr="00811A89">
              <w:rPr>
                <w:rFonts w:hint="eastAsia"/>
                <w:sz w:val="24"/>
              </w:rPr>
              <w:t>对距搅拌机、</w:t>
            </w:r>
            <w:r w:rsidR="0094091C" w:rsidRPr="00811A89">
              <w:rPr>
                <w:rFonts w:hint="eastAsia"/>
                <w:sz w:val="24"/>
              </w:rPr>
              <w:t>拌和</w:t>
            </w:r>
            <w:r w:rsidRPr="00811A89">
              <w:rPr>
                <w:rFonts w:hint="eastAsia"/>
                <w:sz w:val="24"/>
              </w:rPr>
              <w:t>楼</w:t>
            </w:r>
            <w:r w:rsidRPr="00811A89">
              <w:rPr>
                <w:rFonts w:hint="eastAsia"/>
                <w:sz w:val="24"/>
              </w:rPr>
              <w:t>1m</w:t>
            </w:r>
            <w:r w:rsidRPr="00811A89">
              <w:rPr>
                <w:rFonts w:hint="eastAsia"/>
                <w:sz w:val="24"/>
              </w:rPr>
              <w:t>处噪声实测值为</w:t>
            </w:r>
            <w:r w:rsidRPr="00811A89">
              <w:rPr>
                <w:rFonts w:hint="eastAsia"/>
                <w:sz w:val="24"/>
              </w:rPr>
              <w:t>90</w:t>
            </w:r>
            <w:r w:rsidRPr="00811A89">
              <w:rPr>
                <w:bCs/>
              </w:rPr>
              <w:t>dB</w:t>
            </w:r>
            <w:r w:rsidRPr="00811A89">
              <w:rPr>
                <w:rFonts w:hint="eastAsia"/>
                <w:sz w:val="24"/>
              </w:rPr>
              <w:t>，对噪声叠加后确定各固定声源噪声值见表</w:t>
            </w:r>
            <w:r w:rsidRPr="00811A89">
              <w:rPr>
                <w:rFonts w:hint="eastAsia"/>
                <w:sz w:val="24"/>
              </w:rPr>
              <w:t>4-2</w:t>
            </w:r>
            <w:r w:rsidRPr="00811A89">
              <w:rPr>
                <w:rFonts w:hint="eastAsia"/>
                <w:sz w:val="24"/>
              </w:rPr>
              <w:t>。</w:t>
            </w:r>
          </w:p>
          <w:p w:rsidR="00D53C46" w:rsidRPr="00811A89" w:rsidRDefault="00D53C46" w:rsidP="00D53C46">
            <w:pPr>
              <w:spacing w:line="440" w:lineRule="exact"/>
              <w:jc w:val="center"/>
              <w:rPr>
                <w:rFonts w:cs="宋体"/>
                <w:b/>
                <w:sz w:val="24"/>
              </w:rPr>
            </w:pPr>
            <w:r w:rsidRPr="00811A89">
              <w:rPr>
                <w:rFonts w:cs="宋体" w:hint="eastAsia"/>
                <w:b/>
                <w:sz w:val="24"/>
              </w:rPr>
              <w:t>表</w:t>
            </w:r>
            <w:r w:rsidRPr="00811A89">
              <w:rPr>
                <w:rFonts w:cs="宋体" w:hint="eastAsia"/>
                <w:b/>
                <w:sz w:val="24"/>
              </w:rPr>
              <w:t xml:space="preserve">4-2  </w:t>
            </w:r>
            <w:r w:rsidRPr="00811A89">
              <w:rPr>
                <w:rFonts w:cs="宋体" w:hint="eastAsia"/>
                <w:b/>
                <w:sz w:val="24"/>
              </w:rPr>
              <w:t>固定点声源噪声源强实测值表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450"/>
              <w:gridCol w:w="2895"/>
              <w:gridCol w:w="2065"/>
              <w:gridCol w:w="1673"/>
            </w:tblGrid>
            <w:tr w:rsidR="001A49AC" w:rsidRPr="00811A89" w:rsidTr="00EB381B">
              <w:trPr>
                <w:trHeight w:val="372"/>
                <w:tblHeader/>
                <w:jc w:val="center"/>
              </w:trPr>
              <w:tc>
                <w:tcPr>
                  <w:tcW w:w="1450" w:type="dxa"/>
                  <w:vAlign w:val="center"/>
                </w:tcPr>
                <w:p w:rsidR="00D53C46" w:rsidRPr="00811A89" w:rsidRDefault="00D53C46" w:rsidP="00EB381B">
                  <w:pPr>
                    <w:pStyle w:val="af7"/>
                    <w:adjustRightInd w:val="0"/>
                    <w:spacing w:before="0" w:after="0" w:line="240" w:lineRule="auto"/>
                    <w:ind w:right="0" w:firstLineChars="0" w:firstLine="0"/>
                    <w:rPr>
                      <w:rFonts w:hAnsi="Times New Roman"/>
                      <w:b/>
                    </w:rPr>
                  </w:pPr>
                  <w:r w:rsidRPr="00811A89">
                    <w:rPr>
                      <w:rFonts w:hAnsi="Times New Roman"/>
                      <w:b/>
                    </w:rPr>
                    <w:t>噪声源</w:t>
                  </w:r>
                </w:p>
              </w:tc>
              <w:tc>
                <w:tcPr>
                  <w:tcW w:w="2895" w:type="dxa"/>
                  <w:vAlign w:val="center"/>
                </w:tcPr>
                <w:p w:rsidR="00D53C46" w:rsidRPr="00811A89" w:rsidRDefault="00D53C46" w:rsidP="00EB381B">
                  <w:pPr>
                    <w:pStyle w:val="af7"/>
                    <w:adjustRightInd w:val="0"/>
                    <w:spacing w:before="0" w:after="0" w:line="240" w:lineRule="auto"/>
                    <w:ind w:right="0" w:firstLineChars="0" w:firstLine="0"/>
                    <w:rPr>
                      <w:rFonts w:hAnsi="Times New Roman"/>
                      <w:b/>
                    </w:rPr>
                  </w:pPr>
                  <w:r w:rsidRPr="00811A89">
                    <w:rPr>
                      <w:rFonts w:hAnsi="Times New Roman"/>
                      <w:b/>
                    </w:rPr>
                    <w:t>位置</w:t>
                  </w:r>
                </w:p>
              </w:tc>
              <w:tc>
                <w:tcPr>
                  <w:tcW w:w="2065" w:type="dxa"/>
                  <w:vAlign w:val="center"/>
                </w:tcPr>
                <w:p w:rsidR="00D53C46" w:rsidRPr="00811A89" w:rsidRDefault="00D53C46" w:rsidP="00EB381B">
                  <w:pPr>
                    <w:pStyle w:val="af7"/>
                    <w:adjustRightInd w:val="0"/>
                    <w:spacing w:before="0" w:after="0" w:line="240" w:lineRule="auto"/>
                    <w:ind w:right="0" w:firstLineChars="0" w:firstLine="0"/>
                    <w:rPr>
                      <w:rFonts w:hAnsi="Times New Roman"/>
                      <w:b/>
                    </w:rPr>
                  </w:pPr>
                  <w:r w:rsidRPr="00811A89">
                    <w:rPr>
                      <w:rFonts w:hAnsi="Times New Roman"/>
                      <w:b/>
                    </w:rPr>
                    <w:t>施工活动</w:t>
                  </w:r>
                </w:p>
              </w:tc>
              <w:tc>
                <w:tcPr>
                  <w:tcW w:w="1673" w:type="dxa"/>
                  <w:vAlign w:val="center"/>
                </w:tcPr>
                <w:p w:rsidR="00D53C46" w:rsidRPr="00811A89" w:rsidRDefault="00D53C46" w:rsidP="00EB381B">
                  <w:pPr>
                    <w:pStyle w:val="af7"/>
                    <w:adjustRightInd w:val="0"/>
                    <w:spacing w:before="0" w:after="0" w:line="240" w:lineRule="auto"/>
                    <w:ind w:right="0" w:firstLineChars="0" w:firstLine="0"/>
                    <w:rPr>
                      <w:rFonts w:hAnsi="Times New Roman"/>
                      <w:b/>
                    </w:rPr>
                  </w:pPr>
                  <w:r w:rsidRPr="00811A89">
                    <w:rPr>
                      <w:rFonts w:hAnsi="Times New Roman"/>
                      <w:b/>
                    </w:rPr>
                    <w:t>噪声值</w:t>
                  </w:r>
                  <w:r w:rsidRPr="00811A89">
                    <w:rPr>
                      <w:rFonts w:hAnsi="Times New Roman"/>
                      <w:b/>
                    </w:rPr>
                    <w:t>dB</w:t>
                  </w:r>
                  <w:r w:rsidRPr="00811A89">
                    <w:rPr>
                      <w:rFonts w:hAnsi="Times New Roman"/>
                      <w:b/>
                    </w:rPr>
                    <w:t>（</w:t>
                  </w:r>
                  <w:r w:rsidRPr="00811A89">
                    <w:rPr>
                      <w:rFonts w:hAnsi="Times New Roman"/>
                      <w:b/>
                    </w:rPr>
                    <w:t>A</w:t>
                  </w:r>
                  <w:r w:rsidRPr="00811A89">
                    <w:rPr>
                      <w:rFonts w:hAnsi="Times New Roman"/>
                      <w:b/>
                    </w:rPr>
                    <w:t>）</w:t>
                  </w:r>
                </w:p>
              </w:tc>
            </w:tr>
            <w:tr w:rsidR="001A49AC" w:rsidRPr="00811A89" w:rsidTr="00EB381B">
              <w:trPr>
                <w:trHeight w:val="349"/>
                <w:jc w:val="center"/>
              </w:trPr>
              <w:tc>
                <w:tcPr>
                  <w:tcW w:w="1450" w:type="dxa"/>
                  <w:vMerge w:val="restart"/>
                  <w:vAlign w:val="center"/>
                </w:tcPr>
                <w:p w:rsidR="00D53C46" w:rsidRPr="00811A89" w:rsidRDefault="00D53C46" w:rsidP="00EB381B">
                  <w:pPr>
                    <w:adjustRightInd w:val="0"/>
                    <w:snapToGrid w:val="0"/>
                    <w:jc w:val="center"/>
                    <w:rPr>
                      <w:szCs w:val="21"/>
                    </w:rPr>
                  </w:pPr>
                  <w:r w:rsidRPr="00811A89">
                    <w:rPr>
                      <w:rFonts w:hint="eastAsia"/>
                      <w:szCs w:val="21"/>
                    </w:rPr>
                    <w:t>砂石加工及胶结料拌制系统</w:t>
                  </w:r>
                </w:p>
              </w:tc>
              <w:tc>
                <w:tcPr>
                  <w:tcW w:w="2895" w:type="dxa"/>
                  <w:vAlign w:val="center"/>
                </w:tcPr>
                <w:p w:rsidR="00D53C46" w:rsidRPr="00811A89" w:rsidRDefault="00D53C46" w:rsidP="00EB381B">
                  <w:pPr>
                    <w:adjustRightInd w:val="0"/>
                    <w:snapToGrid w:val="0"/>
                    <w:jc w:val="center"/>
                    <w:rPr>
                      <w:szCs w:val="21"/>
                    </w:rPr>
                  </w:pPr>
                  <w:r w:rsidRPr="00811A89">
                    <w:rPr>
                      <w:szCs w:val="21"/>
                    </w:rPr>
                    <w:t>坝址上游左岸</w:t>
                  </w:r>
                  <w:r w:rsidRPr="00811A89">
                    <w:rPr>
                      <w:rFonts w:hint="eastAsia"/>
                      <w:szCs w:val="21"/>
                    </w:rPr>
                    <w:t>1km</w:t>
                  </w:r>
                  <w:r w:rsidRPr="00811A89">
                    <w:rPr>
                      <w:rFonts w:hint="eastAsia"/>
                      <w:szCs w:val="21"/>
                    </w:rPr>
                    <w:t>处台地</w:t>
                  </w:r>
                </w:p>
              </w:tc>
              <w:tc>
                <w:tcPr>
                  <w:tcW w:w="2065" w:type="dxa"/>
                  <w:vAlign w:val="center"/>
                </w:tcPr>
                <w:p w:rsidR="00EB381B" w:rsidRPr="00811A89" w:rsidRDefault="00D53C46" w:rsidP="00EB381B">
                  <w:pPr>
                    <w:adjustRightInd w:val="0"/>
                    <w:snapToGrid w:val="0"/>
                    <w:jc w:val="center"/>
                    <w:rPr>
                      <w:szCs w:val="21"/>
                    </w:rPr>
                  </w:pPr>
                  <w:r w:rsidRPr="00811A89">
                    <w:rPr>
                      <w:rFonts w:hint="eastAsia"/>
                      <w:szCs w:val="21"/>
                    </w:rPr>
                    <w:t>砂石破碎、筛分</w:t>
                  </w:r>
                </w:p>
                <w:p w:rsidR="00D53C46" w:rsidRPr="00811A89" w:rsidRDefault="00D53C46" w:rsidP="00EB381B">
                  <w:pPr>
                    <w:adjustRightInd w:val="0"/>
                    <w:snapToGrid w:val="0"/>
                    <w:jc w:val="center"/>
                    <w:rPr>
                      <w:szCs w:val="21"/>
                    </w:rPr>
                  </w:pPr>
                  <w:r w:rsidRPr="00811A89">
                    <w:rPr>
                      <w:rFonts w:hint="eastAsia"/>
                      <w:szCs w:val="21"/>
                    </w:rPr>
                    <w:t>和胶结料拌和</w:t>
                  </w:r>
                </w:p>
              </w:tc>
              <w:tc>
                <w:tcPr>
                  <w:tcW w:w="1673" w:type="dxa"/>
                  <w:vAlign w:val="center"/>
                </w:tcPr>
                <w:p w:rsidR="00D53C46" w:rsidRPr="00811A89" w:rsidRDefault="00D53C46" w:rsidP="00EB381B">
                  <w:pPr>
                    <w:adjustRightInd w:val="0"/>
                    <w:snapToGrid w:val="0"/>
                    <w:jc w:val="center"/>
                    <w:rPr>
                      <w:szCs w:val="21"/>
                    </w:rPr>
                  </w:pPr>
                  <w:r w:rsidRPr="00811A89">
                    <w:rPr>
                      <w:rFonts w:hint="eastAsia"/>
                      <w:szCs w:val="21"/>
                    </w:rPr>
                    <w:t>93</w:t>
                  </w:r>
                </w:p>
              </w:tc>
            </w:tr>
            <w:tr w:rsidR="001A49AC" w:rsidRPr="00811A89" w:rsidTr="00EB381B">
              <w:trPr>
                <w:trHeight w:val="454"/>
                <w:jc w:val="center"/>
              </w:trPr>
              <w:tc>
                <w:tcPr>
                  <w:tcW w:w="1450" w:type="dxa"/>
                  <w:vMerge/>
                  <w:vAlign w:val="center"/>
                </w:tcPr>
                <w:p w:rsidR="00D53C46" w:rsidRPr="00811A89" w:rsidRDefault="00D53C46" w:rsidP="00EB381B">
                  <w:pPr>
                    <w:adjustRightInd w:val="0"/>
                    <w:snapToGrid w:val="0"/>
                    <w:jc w:val="center"/>
                    <w:rPr>
                      <w:szCs w:val="21"/>
                    </w:rPr>
                  </w:pPr>
                </w:p>
              </w:tc>
              <w:tc>
                <w:tcPr>
                  <w:tcW w:w="2895" w:type="dxa"/>
                  <w:vAlign w:val="center"/>
                </w:tcPr>
                <w:p w:rsidR="00D53C46" w:rsidRPr="00811A89" w:rsidRDefault="00D53C46" w:rsidP="00EB381B">
                  <w:pPr>
                    <w:adjustRightInd w:val="0"/>
                    <w:snapToGrid w:val="0"/>
                    <w:jc w:val="center"/>
                    <w:rPr>
                      <w:szCs w:val="21"/>
                    </w:rPr>
                  </w:pPr>
                  <w:r w:rsidRPr="00811A89">
                    <w:rPr>
                      <w:szCs w:val="21"/>
                    </w:rPr>
                    <w:t>坝址上游左岸</w:t>
                  </w:r>
                  <w:r w:rsidRPr="00811A89">
                    <w:rPr>
                      <w:rFonts w:hint="eastAsia"/>
                      <w:szCs w:val="21"/>
                    </w:rPr>
                    <w:t>400m</w:t>
                  </w:r>
                  <w:r w:rsidRPr="00811A89">
                    <w:rPr>
                      <w:rFonts w:hint="eastAsia"/>
                      <w:szCs w:val="21"/>
                    </w:rPr>
                    <w:t>处台地</w:t>
                  </w:r>
                </w:p>
              </w:tc>
              <w:tc>
                <w:tcPr>
                  <w:tcW w:w="2065" w:type="dxa"/>
                  <w:vAlign w:val="center"/>
                </w:tcPr>
                <w:p w:rsidR="00D53C46" w:rsidRPr="00811A89" w:rsidRDefault="00D53C46" w:rsidP="00EB381B">
                  <w:pPr>
                    <w:adjustRightInd w:val="0"/>
                    <w:snapToGrid w:val="0"/>
                    <w:jc w:val="center"/>
                    <w:rPr>
                      <w:szCs w:val="21"/>
                    </w:rPr>
                  </w:pPr>
                  <w:r w:rsidRPr="00811A89">
                    <w:rPr>
                      <w:rFonts w:hint="eastAsia"/>
                      <w:szCs w:val="21"/>
                    </w:rPr>
                    <w:t>胶结料拌和</w:t>
                  </w:r>
                </w:p>
              </w:tc>
              <w:tc>
                <w:tcPr>
                  <w:tcW w:w="1673" w:type="dxa"/>
                  <w:vAlign w:val="center"/>
                </w:tcPr>
                <w:p w:rsidR="00D53C46" w:rsidRPr="00811A89" w:rsidRDefault="00D53C46" w:rsidP="00EB381B">
                  <w:pPr>
                    <w:adjustRightInd w:val="0"/>
                    <w:snapToGrid w:val="0"/>
                    <w:jc w:val="center"/>
                    <w:rPr>
                      <w:szCs w:val="21"/>
                    </w:rPr>
                  </w:pPr>
                  <w:r w:rsidRPr="00811A89">
                    <w:rPr>
                      <w:rFonts w:hint="eastAsia"/>
                      <w:szCs w:val="21"/>
                    </w:rPr>
                    <w:t>90</w:t>
                  </w:r>
                </w:p>
              </w:tc>
            </w:tr>
          </w:tbl>
          <w:p w:rsidR="00D53C46" w:rsidRPr="00811A89" w:rsidRDefault="00D53C46" w:rsidP="00D53C46">
            <w:pPr>
              <w:rPr>
                <w:sz w:val="18"/>
                <w:szCs w:val="18"/>
              </w:rPr>
            </w:pPr>
            <w:r w:rsidRPr="00811A89">
              <w:rPr>
                <w:sz w:val="18"/>
                <w:szCs w:val="18"/>
              </w:rPr>
              <w:t>注：源强为距机械设备</w:t>
            </w:r>
            <w:r w:rsidRPr="00811A89">
              <w:rPr>
                <w:sz w:val="18"/>
                <w:szCs w:val="18"/>
              </w:rPr>
              <w:t>1m</w:t>
            </w:r>
            <w:r w:rsidRPr="00811A89">
              <w:rPr>
                <w:sz w:val="18"/>
                <w:szCs w:val="18"/>
              </w:rPr>
              <w:t>的噪声级。</w:t>
            </w:r>
          </w:p>
          <w:p w:rsidR="00D53C46" w:rsidRPr="00811A89" w:rsidRDefault="00D53C46" w:rsidP="00D53C46">
            <w:pPr>
              <w:spacing w:line="440" w:lineRule="exact"/>
              <w:ind w:firstLineChars="200" w:firstLine="480"/>
              <w:rPr>
                <w:sz w:val="24"/>
              </w:rPr>
            </w:pPr>
            <w:r w:rsidRPr="00811A89">
              <w:rPr>
                <w:sz w:val="24"/>
              </w:rPr>
              <w:t>采用</w:t>
            </w:r>
            <w:r w:rsidRPr="00811A89">
              <w:rPr>
                <w:rFonts w:hint="eastAsia"/>
                <w:sz w:val="24"/>
                <w:szCs w:val="23"/>
              </w:rPr>
              <w:t>《环境影响评价技术导则</w:t>
            </w:r>
            <w:r w:rsidRPr="00811A89">
              <w:rPr>
                <w:sz w:val="24"/>
                <w:szCs w:val="23"/>
              </w:rPr>
              <w:t xml:space="preserve"> </w:t>
            </w:r>
            <w:r w:rsidRPr="00811A89">
              <w:rPr>
                <w:rFonts w:hint="eastAsia"/>
                <w:sz w:val="24"/>
                <w:szCs w:val="23"/>
              </w:rPr>
              <w:t>声环境》（</w:t>
            </w:r>
            <w:r w:rsidRPr="00811A89">
              <w:rPr>
                <w:sz w:val="24"/>
                <w:szCs w:val="23"/>
              </w:rPr>
              <w:t>HJT2.4-2021</w:t>
            </w:r>
            <w:r w:rsidRPr="00811A89">
              <w:rPr>
                <w:rFonts w:hint="eastAsia"/>
                <w:sz w:val="24"/>
                <w:szCs w:val="23"/>
              </w:rPr>
              <w:t>）中的无指向性点声几何发散衰减模式，计算公式如下：</w:t>
            </w:r>
          </w:p>
          <w:p w:rsidR="00D53C46" w:rsidRPr="00811A89" w:rsidRDefault="00D53C46" w:rsidP="00D53C46">
            <w:pPr>
              <w:spacing w:beforeLines="50" w:before="120" w:line="440" w:lineRule="exact"/>
              <w:jc w:val="center"/>
              <w:rPr>
                <w:sz w:val="24"/>
              </w:rPr>
            </w:pPr>
            <w:r w:rsidRPr="00811A89">
              <w:rPr>
                <w:rFonts w:hint="eastAsia"/>
                <w:position w:val="-14"/>
                <w:sz w:val="24"/>
              </w:rPr>
              <w:object w:dxaOrig="2700" w:dyaOrig="3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 o:spid="_x0000_i1025" type="#_x0000_t75" style="width:162pt;height:21.75pt;mso-wrap-style:square;mso-position-horizontal-relative:page;mso-position-vertical-relative:page" o:ole="">
                  <v:imagedata r:id="rId19" o:title=""/>
                </v:shape>
                <o:OLEObject Type="Embed" ProgID="Equation.3" ShapeID="Object 1" DrawAspect="Content" ObjectID="_1816784207" r:id="rId20"/>
              </w:object>
            </w:r>
          </w:p>
          <w:p w:rsidR="00D53C46" w:rsidRPr="00811A89" w:rsidRDefault="00D53C46" w:rsidP="00D53C46">
            <w:pPr>
              <w:spacing w:line="440" w:lineRule="exact"/>
              <w:ind w:firstLineChars="200" w:firstLine="480"/>
              <w:rPr>
                <w:sz w:val="24"/>
                <w:szCs w:val="21"/>
              </w:rPr>
            </w:pPr>
            <w:r w:rsidRPr="00811A89">
              <w:rPr>
                <w:sz w:val="24"/>
                <w:szCs w:val="21"/>
              </w:rPr>
              <w:t>式中：</w:t>
            </w:r>
          </w:p>
          <w:p w:rsidR="00D53C46" w:rsidRPr="00811A89" w:rsidRDefault="00D53C46" w:rsidP="00D53C46">
            <w:pPr>
              <w:spacing w:line="440" w:lineRule="exact"/>
              <w:ind w:firstLineChars="500" w:firstLine="1200"/>
              <w:rPr>
                <w:sz w:val="24"/>
              </w:rPr>
            </w:pPr>
            <w:proofErr w:type="spellStart"/>
            <w:r w:rsidRPr="00811A89">
              <w:rPr>
                <w:rFonts w:hint="eastAsia"/>
                <w:sz w:val="24"/>
              </w:rPr>
              <w:t>L</w:t>
            </w:r>
            <w:r w:rsidRPr="00811A89">
              <w:rPr>
                <w:rFonts w:hint="eastAsia"/>
                <w:i/>
                <w:sz w:val="24"/>
                <w:vertAlign w:val="subscript"/>
              </w:rPr>
              <w:t>p</w:t>
            </w:r>
            <w:proofErr w:type="spellEnd"/>
            <w:r w:rsidRPr="00811A89">
              <w:rPr>
                <w:rFonts w:hint="eastAsia"/>
                <w:sz w:val="24"/>
              </w:rPr>
              <w:t>(r)</w:t>
            </w:r>
            <w:r w:rsidRPr="00811A89">
              <w:rPr>
                <w:sz w:val="24"/>
              </w:rPr>
              <w:t>——</w:t>
            </w:r>
            <w:r w:rsidRPr="00811A89">
              <w:rPr>
                <w:rFonts w:hint="eastAsia"/>
                <w:sz w:val="24"/>
              </w:rPr>
              <w:t>预测点处声压级，</w:t>
            </w:r>
            <w:r w:rsidRPr="00811A89">
              <w:rPr>
                <w:rFonts w:hint="eastAsia"/>
                <w:sz w:val="24"/>
              </w:rPr>
              <w:t>dB</w:t>
            </w:r>
            <w:r w:rsidRPr="00811A89">
              <w:rPr>
                <w:rFonts w:hint="eastAsia"/>
                <w:sz w:val="24"/>
              </w:rPr>
              <w:t>；</w:t>
            </w:r>
            <w:r w:rsidRPr="00811A89">
              <w:rPr>
                <w:rFonts w:hint="eastAsia"/>
                <w:sz w:val="24"/>
              </w:rPr>
              <w:t xml:space="preserve"> </w:t>
            </w:r>
          </w:p>
          <w:p w:rsidR="00D53C46" w:rsidRPr="00811A89" w:rsidRDefault="00D53C46" w:rsidP="00D53C46">
            <w:pPr>
              <w:spacing w:line="440" w:lineRule="exact"/>
              <w:ind w:firstLineChars="500" w:firstLine="1200"/>
              <w:rPr>
                <w:sz w:val="24"/>
              </w:rPr>
            </w:pPr>
            <w:proofErr w:type="spellStart"/>
            <w:r w:rsidRPr="00811A89">
              <w:rPr>
                <w:rFonts w:hint="eastAsia"/>
                <w:sz w:val="24"/>
              </w:rPr>
              <w:t>L</w:t>
            </w:r>
            <w:r w:rsidRPr="00811A89">
              <w:rPr>
                <w:rFonts w:hint="eastAsia"/>
                <w:i/>
                <w:sz w:val="24"/>
                <w:vertAlign w:val="subscript"/>
              </w:rPr>
              <w:t>p</w:t>
            </w:r>
            <w:proofErr w:type="spellEnd"/>
            <w:r w:rsidRPr="00811A89">
              <w:rPr>
                <w:rFonts w:hint="eastAsia"/>
                <w:sz w:val="24"/>
              </w:rPr>
              <w:t>(r</w:t>
            </w:r>
            <w:r w:rsidRPr="00811A89">
              <w:rPr>
                <w:rFonts w:hint="eastAsia"/>
                <w:sz w:val="24"/>
                <w:vertAlign w:val="subscript"/>
              </w:rPr>
              <w:t>0</w:t>
            </w:r>
            <w:r w:rsidRPr="00811A89">
              <w:rPr>
                <w:rFonts w:hint="eastAsia"/>
                <w:sz w:val="24"/>
              </w:rPr>
              <w:t>)</w:t>
            </w:r>
            <w:r w:rsidRPr="00811A89">
              <w:rPr>
                <w:sz w:val="24"/>
              </w:rPr>
              <w:t>——</w:t>
            </w:r>
            <w:r w:rsidRPr="00811A89">
              <w:rPr>
                <w:rFonts w:hint="eastAsia"/>
                <w:sz w:val="24"/>
              </w:rPr>
              <w:t>参考位置</w:t>
            </w:r>
            <w:r w:rsidRPr="00811A89">
              <w:rPr>
                <w:rFonts w:hint="eastAsia"/>
                <w:sz w:val="24"/>
              </w:rPr>
              <w:t>r</w:t>
            </w:r>
            <w:r w:rsidRPr="00811A89">
              <w:rPr>
                <w:rFonts w:hint="eastAsia"/>
                <w:sz w:val="24"/>
                <w:vertAlign w:val="subscript"/>
              </w:rPr>
              <w:t>0</w:t>
            </w:r>
            <w:r w:rsidRPr="00811A89">
              <w:rPr>
                <w:rFonts w:hint="eastAsia"/>
                <w:sz w:val="24"/>
              </w:rPr>
              <w:t>处的声压级，</w:t>
            </w:r>
            <w:r w:rsidRPr="00811A89">
              <w:rPr>
                <w:rFonts w:hint="eastAsia"/>
                <w:sz w:val="24"/>
              </w:rPr>
              <w:t>dB</w:t>
            </w:r>
            <w:r w:rsidRPr="00811A89">
              <w:rPr>
                <w:rFonts w:hint="eastAsia"/>
                <w:sz w:val="24"/>
              </w:rPr>
              <w:t>；</w:t>
            </w:r>
          </w:p>
          <w:p w:rsidR="00D53C46" w:rsidRPr="00811A89" w:rsidRDefault="00D53C46" w:rsidP="00D53C46">
            <w:pPr>
              <w:spacing w:line="440" w:lineRule="exact"/>
              <w:ind w:firstLineChars="500" w:firstLine="1200"/>
              <w:rPr>
                <w:sz w:val="24"/>
              </w:rPr>
            </w:pPr>
            <w:r w:rsidRPr="00811A89">
              <w:rPr>
                <w:rFonts w:hint="eastAsia"/>
                <w:sz w:val="24"/>
              </w:rPr>
              <w:t>r</w:t>
            </w:r>
            <w:r w:rsidRPr="00811A89">
              <w:rPr>
                <w:sz w:val="24"/>
              </w:rPr>
              <w:t>——</w:t>
            </w:r>
            <w:r w:rsidRPr="00811A89">
              <w:rPr>
                <w:rFonts w:hint="eastAsia"/>
                <w:sz w:val="24"/>
              </w:rPr>
              <w:t>预测点距声源的距离；</w:t>
            </w:r>
          </w:p>
          <w:p w:rsidR="00D53C46" w:rsidRPr="00811A89" w:rsidRDefault="00D53C46" w:rsidP="00D53C46">
            <w:pPr>
              <w:spacing w:line="440" w:lineRule="exact"/>
              <w:ind w:firstLineChars="500" w:firstLine="1200"/>
              <w:rPr>
                <w:sz w:val="24"/>
              </w:rPr>
            </w:pPr>
            <w:r w:rsidRPr="00811A89">
              <w:rPr>
                <w:rFonts w:hint="eastAsia"/>
                <w:sz w:val="24"/>
              </w:rPr>
              <w:t>r</w:t>
            </w:r>
            <w:r w:rsidRPr="00811A89">
              <w:rPr>
                <w:rFonts w:hint="eastAsia"/>
                <w:sz w:val="24"/>
                <w:vertAlign w:val="subscript"/>
              </w:rPr>
              <w:t>0</w:t>
            </w:r>
            <w:r w:rsidRPr="00811A89">
              <w:rPr>
                <w:sz w:val="24"/>
              </w:rPr>
              <w:t>——</w:t>
            </w:r>
            <w:r w:rsidRPr="00811A89">
              <w:rPr>
                <w:rFonts w:hint="eastAsia"/>
                <w:sz w:val="24"/>
              </w:rPr>
              <w:t>参考位置距声源的距离。</w:t>
            </w:r>
          </w:p>
          <w:p w:rsidR="00D53C46" w:rsidRPr="00811A89" w:rsidRDefault="00D53C46" w:rsidP="00D53C46">
            <w:pPr>
              <w:spacing w:line="440" w:lineRule="exact"/>
              <w:ind w:firstLineChars="200" w:firstLine="480"/>
              <w:rPr>
                <w:sz w:val="24"/>
              </w:rPr>
            </w:pPr>
            <w:r w:rsidRPr="00811A89">
              <w:rPr>
                <w:sz w:val="24"/>
              </w:rPr>
              <w:t>采用以上公</w:t>
            </w:r>
            <w:r w:rsidRPr="00811A89">
              <w:rPr>
                <w:rFonts w:hint="eastAsia"/>
                <w:sz w:val="24"/>
              </w:rPr>
              <w:t>式</w:t>
            </w:r>
            <w:r w:rsidRPr="00811A89">
              <w:rPr>
                <w:sz w:val="24"/>
              </w:rPr>
              <w:t>，对固定噪声源周边一定距离范围的噪声进行预测计算，结果见表</w:t>
            </w:r>
            <w:r w:rsidRPr="00811A89">
              <w:rPr>
                <w:rFonts w:hint="eastAsia"/>
                <w:sz w:val="24"/>
              </w:rPr>
              <w:t>4-3</w:t>
            </w:r>
            <w:r w:rsidRPr="00811A89">
              <w:rPr>
                <w:sz w:val="24"/>
              </w:rPr>
              <w:t>。</w:t>
            </w:r>
          </w:p>
          <w:p w:rsidR="00D53C46" w:rsidRPr="00811A89" w:rsidRDefault="00D53C46" w:rsidP="00D53C46">
            <w:pPr>
              <w:spacing w:line="440" w:lineRule="exact"/>
              <w:jc w:val="center"/>
              <w:rPr>
                <w:b/>
                <w:bCs/>
                <w:sz w:val="24"/>
              </w:rPr>
            </w:pPr>
            <w:r w:rsidRPr="00811A89">
              <w:rPr>
                <w:rFonts w:cs="宋体" w:hint="eastAsia"/>
                <w:b/>
                <w:sz w:val="24"/>
              </w:rPr>
              <w:t>表</w:t>
            </w:r>
            <w:r w:rsidRPr="00811A89">
              <w:rPr>
                <w:rFonts w:cs="宋体" w:hint="eastAsia"/>
                <w:b/>
                <w:sz w:val="24"/>
              </w:rPr>
              <w:t xml:space="preserve">4-3  </w:t>
            </w:r>
            <w:r w:rsidRPr="00811A89">
              <w:rPr>
                <w:rFonts w:cs="宋体" w:hint="eastAsia"/>
                <w:b/>
                <w:sz w:val="24"/>
              </w:rPr>
              <w:t>固定点声源噪声衰减至不同距离噪声值表</w:t>
            </w:r>
            <w:r w:rsidRPr="00811A89">
              <w:rPr>
                <w:rFonts w:cs="宋体" w:hint="eastAsia"/>
                <w:b/>
                <w:sz w:val="24"/>
              </w:rPr>
              <w:t xml:space="preserve">  </w:t>
            </w:r>
            <w:r w:rsidRPr="00811A89">
              <w:rPr>
                <w:rFonts w:hint="eastAsia"/>
                <w:b/>
                <w:bCs/>
                <w:sz w:val="24"/>
              </w:rPr>
              <w:t xml:space="preserve">  </w:t>
            </w:r>
            <w:r w:rsidRPr="00811A89">
              <w:rPr>
                <w:rFonts w:hint="eastAsia"/>
                <w:b/>
                <w:bCs/>
                <w:sz w:val="24"/>
                <w:szCs w:val="21"/>
              </w:rPr>
              <w:t>单位：</w:t>
            </w:r>
            <w:r w:rsidRPr="00811A89">
              <w:rPr>
                <w:b/>
                <w:bCs/>
                <w:sz w:val="24"/>
                <w:szCs w:val="21"/>
              </w:rPr>
              <w:t>dB</w:t>
            </w:r>
            <w:r w:rsidRPr="00811A89">
              <w:rPr>
                <w:rFonts w:hint="eastAsia"/>
                <w:b/>
                <w:bCs/>
                <w:sz w:val="24"/>
                <w:szCs w:val="21"/>
              </w:rPr>
              <w:t>（</w:t>
            </w:r>
            <w:r w:rsidRPr="00811A89">
              <w:rPr>
                <w:b/>
                <w:bCs/>
                <w:sz w:val="24"/>
                <w:szCs w:val="21"/>
              </w:rPr>
              <w:t>A</w:t>
            </w:r>
            <w:r w:rsidRPr="00811A89">
              <w:rPr>
                <w:rFonts w:hint="eastAsia"/>
                <w:b/>
                <w:bCs/>
                <w:sz w:val="24"/>
                <w:szCs w:val="21"/>
              </w:rPr>
              <w:t>）</w:t>
            </w:r>
          </w:p>
          <w:tbl>
            <w:tblPr>
              <w:tblW w:w="499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854"/>
              <w:gridCol w:w="899"/>
              <w:gridCol w:w="1065"/>
              <w:gridCol w:w="899"/>
              <w:gridCol w:w="959"/>
              <w:gridCol w:w="1034"/>
              <w:gridCol w:w="825"/>
              <w:gridCol w:w="689"/>
              <w:gridCol w:w="878"/>
            </w:tblGrid>
            <w:tr w:rsidR="001A49AC" w:rsidRPr="00811A89" w:rsidTr="006969D3">
              <w:trPr>
                <w:trHeight w:val="465"/>
                <w:jc w:val="center"/>
              </w:trPr>
              <w:tc>
                <w:tcPr>
                  <w:tcW w:w="527" w:type="pct"/>
                  <w:vMerge w:val="restart"/>
                  <w:vAlign w:val="center"/>
                </w:tcPr>
                <w:p w:rsidR="00D53C46" w:rsidRPr="00811A89" w:rsidRDefault="00D53C46" w:rsidP="0088592A">
                  <w:pPr>
                    <w:jc w:val="center"/>
                    <w:rPr>
                      <w:szCs w:val="21"/>
                    </w:rPr>
                  </w:pPr>
                  <w:r w:rsidRPr="00811A89">
                    <w:rPr>
                      <w:rFonts w:hint="eastAsia"/>
                      <w:szCs w:val="21"/>
                    </w:rPr>
                    <w:t>噪声源</w:t>
                  </w:r>
                </w:p>
              </w:tc>
              <w:tc>
                <w:tcPr>
                  <w:tcW w:w="555" w:type="pct"/>
                  <w:vMerge w:val="restart"/>
                  <w:vAlign w:val="center"/>
                </w:tcPr>
                <w:p w:rsidR="00D53C46" w:rsidRPr="00811A89" w:rsidRDefault="00D53C46" w:rsidP="0088592A">
                  <w:pPr>
                    <w:jc w:val="center"/>
                    <w:rPr>
                      <w:szCs w:val="21"/>
                    </w:rPr>
                  </w:pPr>
                  <w:r w:rsidRPr="00811A89">
                    <w:rPr>
                      <w:rFonts w:hint="eastAsia"/>
                      <w:szCs w:val="21"/>
                    </w:rPr>
                    <w:t>源强</w:t>
                  </w:r>
                </w:p>
              </w:tc>
              <w:tc>
                <w:tcPr>
                  <w:tcW w:w="1804" w:type="pct"/>
                  <w:gridSpan w:val="3"/>
                  <w:vAlign w:val="center"/>
                </w:tcPr>
                <w:p w:rsidR="00D53C46" w:rsidRPr="00811A89" w:rsidRDefault="00D53C46" w:rsidP="0088592A">
                  <w:pPr>
                    <w:jc w:val="center"/>
                    <w:rPr>
                      <w:szCs w:val="21"/>
                    </w:rPr>
                  </w:pPr>
                  <w:r w:rsidRPr="00811A89">
                    <w:rPr>
                      <w:rFonts w:hint="eastAsia"/>
                      <w:szCs w:val="21"/>
                    </w:rPr>
                    <w:t>至不同距离噪声值</w:t>
                  </w:r>
                </w:p>
              </w:tc>
              <w:tc>
                <w:tcPr>
                  <w:tcW w:w="638" w:type="pct"/>
                  <w:vMerge w:val="restart"/>
                  <w:vAlign w:val="center"/>
                </w:tcPr>
                <w:p w:rsidR="00D53C46" w:rsidRPr="00811A89" w:rsidRDefault="00D53C46" w:rsidP="0088592A">
                  <w:pPr>
                    <w:jc w:val="center"/>
                    <w:rPr>
                      <w:szCs w:val="21"/>
                    </w:rPr>
                  </w:pPr>
                  <w:r w:rsidRPr="00811A89">
                    <w:rPr>
                      <w:rFonts w:hint="eastAsia"/>
                      <w:szCs w:val="21"/>
                    </w:rPr>
                    <w:t>最近边界距离（</w:t>
                  </w:r>
                  <w:r w:rsidRPr="00811A89">
                    <w:rPr>
                      <w:rFonts w:hint="eastAsia"/>
                      <w:szCs w:val="21"/>
                    </w:rPr>
                    <w:t>m</w:t>
                  </w:r>
                  <w:r w:rsidRPr="00811A89">
                    <w:rPr>
                      <w:rFonts w:hint="eastAsia"/>
                      <w:szCs w:val="21"/>
                    </w:rPr>
                    <w:t>）</w:t>
                  </w:r>
                </w:p>
              </w:tc>
              <w:tc>
                <w:tcPr>
                  <w:tcW w:w="509" w:type="pct"/>
                  <w:vMerge w:val="restart"/>
                  <w:vAlign w:val="center"/>
                </w:tcPr>
                <w:p w:rsidR="00D53C46" w:rsidRPr="00811A89" w:rsidRDefault="00D53C46" w:rsidP="0088592A">
                  <w:pPr>
                    <w:jc w:val="center"/>
                    <w:rPr>
                      <w:szCs w:val="21"/>
                    </w:rPr>
                  </w:pPr>
                  <w:r w:rsidRPr="00811A89">
                    <w:rPr>
                      <w:rFonts w:hint="eastAsia"/>
                      <w:szCs w:val="21"/>
                    </w:rPr>
                    <w:t>最近场界处噪声值</w:t>
                  </w:r>
                </w:p>
              </w:tc>
              <w:tc>
                <w:tcPr>
                  <w:tcW w:w="425" w:type="pct"/>
                  <w:vMerge w:val="restart"/>
                  <w:vAlign w:val="center"/>
                </w:tcPr>
                <w:p w:rsidR="00D53C46" w:rsidRPr="00811A89" w:rsidRDefault="00D53C46" w:rsidP="0088592A">
                  <w:pPr>
                    <w:jc w:val="center"/>
                    <w:rPr>
                      <w:szCs w:val="21"/>
                    </w:rPr>
                  </w:pPr>
                  <w:r w:rsidRPr="00811A89">
                    <w:rPr>
                      <w:rFonts w:hint="eastAsia"/>
                      <w:szCs w:val="21"/>
                    </w:rPr>
                    <w:t>背景值</w:t>
                  </w:r>
                </w:p>
              </w:tc>
              <w:tc>
                <w:tcPr>
                  <w:tcW w:w="538" w:type="pct"/>
                  <w:vMerge w:val="restart"/>
                  <w:vAlign w:val="center"/>
                </w:tcPr>
                <w:p w:rsidR="00D53C46" w:rsidRPr="00811A89" w:rsidRDefault="00D53C46" w:rsidP="0088592A">
                  <w:pPr>
                    <w:jc w:val="center"/>
                    <w:rPr>
                      <w:szCs w:val="21"/>
                    </w:rPr>
                  </w:pPr>
                  <w:r w:rsidRPr="00811A89">
                    <w:rPr>
                      <w:rFonts w:hint="eastAsia"/>
                      <w:szCs w:val="21"/>
                    </w:rPr>
                    <w:t>场界噪声预测值</w:t>
                  </w:r>
                </w:p>
              </w:tc>
            </w:tr>
            <w:tr w:rsidR="001A49AC" w:rsidRPr="00811A89" w:rsidTr="006969D3">
              <w:trPr>
                <w:trHeight w:val="90"/>
                <w:jc w:val="center"/>
              </w:trPr>
              <w:tc>
                <w:tcPr>
                  <w:tcW w:w="527" w:type="pct"/>
                  <w:vMerge/>
                  <w:vAlign w:val="center"/>
                </w:tcPr>
                <w:p w:rsidR="00D53C46" w:rsidRPr="00811A89" w:rsidRDefault="00D53C46" w:rsidP="0088592A">
                  <w:pPr>
                    <w:widowControl/>
                    <w:jc w:val="center"/>
                    <w:rPr>
                      <w:szCs w:val="21"/>
                    </w:rPr>
                  </w:pPr>
                </w:p>
              </w:tc>
              <w:tc>
                <w:tcPr>
                  <w:tcW w:w="555" w:type="pct"/>
                  <w:vMerge/>
                  <w:vAlign w:val="center"/>
                </w:tcPr>
                <w:p w:rsidR="00D53C46" w:rsidRPr="00811A89" w:rsidRDefault="00D53C46" w:rsidP="0088592A">
                  <w:pPr>
                    <w:widowControl/>
                    <w:jc w:val="center"/>
                    <w:rPr>
                      <w:szCs w:val="21"/>
                    </w:rPr>
                  </w:pPr>
                </w:p>
              </w:tc>
              <w:tc>
                <w:tcPr>
                  <w:tcW w:w="657" w:type="pct"/>
                  <w:vAlign w:val="center"/>
                </w:tcPr>
                <w:p w:rsidR="00D53C46" w:rsidRPr="00811A89" w:rsidRDefault="00D53C46" w:rsidP="0088592A">
                  <w:pPr>
                    <w:jc w:val="center"/>
                    <w:rPr>
                      <w:szCs w:val="21"/>
                    </w:rPr>
                  </w:pPr>
                  <w:r w:rsidRPr="00811A89">
                    <w:rPr>
                      <w:rFonts w:hint="eastAsia"/>
                      <w:szCs w:val="21"/>
                    </w:rPr>
                    <w:t>1</w:t>
                  </w:r>
                  <w:r w:rsidRPr="00811A89">
                    <w:rPr>
                      <w:szCs w:val="21"/>
                    </w:rPr>
                    <w:t>0m</w:t>
                  </w:r>
                </w:p>
              </w:tc>
              <w:tc>
                <w:tcPr>
                  <w:tcW w:w="555" w:type="pct"/>
                  <w:vAlign w:val="center"/>
                </w:tcPr>
                <w:p w:rsidR="00D53C46" w:rsidRPr="00811A89" w:rsidRDefault="00D53C46" w:rsidP="0088592A">
                  <w:pPr>
                    <w:jc w:val="center"/>
                    <w:rPr>
                      <w:szCs w:val="21"/>
                    </w:rPr>
                  </w:pPr>
                  <w:r w:rsidRPr="00811A89">
                    <w:rPr>
                      <w:rFonts w:hint="eastAsia"/>
                      <w:szCs w:val="21"/>
                    </w:rPr>
                    <w:t>2</w:t>
                  </w:r>
                  <w:r w:rsidRPr="00811A89">
                    <w:rPr>
                      <w:szCs w:val="21"/>
                    </w:rPr>
                    <w:t>0m</w:t>
                  </w:r>
                </w:p>
              </w:tc>
              <w:tc>
                <w:tcPr>
                  <w:tcW w:w="592" w:type="pct"/>
                  <w:vAlign w:val="center"/>
                </w:tcPr>
                <w:p w:rsidR="00D53C46" w:rsidRPr="00811A89" w:rsidRDefault="00D53C46" w:rsidP="0088592A">
                  <w:pPr>
                    <w:jc w:val="center"/>
                    <w:rPr>
                      <w:szCs w:val="21"/>
                    </w:rPr>
                  </w:pPr>
                  <w:r w:rsidRPr="00811A89">
                    <w:rPr>
                      <w:rFonts w:hint="eastAsia"/>
                      <w:szCs w:val="21"/>
                    </w:rPr>
                    <w:t>5</w:t>
                  </w:r>
                  <w:r w:rsidRPr="00811A89">
                    <w:rPr>
                      <w:szCs w:val="21"/>
                    </w:rPr>
                    <w:t>0m</w:t>
                  </w:r>
                </w:p>
              </w:tc>
              <w:tc>
                <w:tcPr>
                  <w:tcW w:w="638" w:type="pct"/>
                  <w:vMerge/>
                  <w:vAlign w:val="center"/>
                </w:tcPr>
                <w:p w:rsidR="00D53C46" w:rsidRPr="00811A89" w:rsidRDefault="00D53C46" w:rsidP="0088592A">
                  <w:pPr>
                    <w:jc w:val="center"/>
                    <w:rPr>
                      <w:szCs w:val="21"/>
                    </w:rPr>
                  </w:pPr>
                </w:p>
              </w:tc>
              <w:tc>
                <w:tcPr>
                  <w:tcW w:w="509" w:type="pct"/>
                  <w:vMerge/>
                  <w:vAlign w:val="center"/>
                </w:tcPr>
                <w:p w:rsidR="00D53C46" w:rsidRPr="00811A89" w:rsidRDefault="00D53C46" w:rsidP="0088592A">
                  <w:pPr>
                    <w:jc w:val="center"/>
                    <w:rPr>
                      <w:szCs w:val="21"/>
                    </w:rPr>
                  </w:pPr>
                </w:p>
              </w:tc>
              <w:tc>
                <w:tcPr>
                  <w:tcW w:w="425" w:type="pct"/>
                  <w:vMerge/>
                  <w:vAlign w:val="center"/>
                </w:tcPr>
                <w:p w:rsidR="00D53C46" w:rsidRPr="00811A89" w:rsidRDefault="00D53C46" w:rsidP="0088592A">
                  <w:pPr>
                    <w:jc w:val="center"/>
                    <w:rPr>
                      <w:szCs w:val="21"/>
                    </w:rPr>
                  </w:pPr>
                </w:p>
              </w:tc>
              <w:tc>
                <w:tcPr>
                  <w:tcW w:w="538" w:type="pct"/>
                  <w:vMerge/>
                  <w:vAlign w:val="center"/>
                </w:tcPr>
                <w:p w:rsidR="00D53C46" w:rsidRPr="00811A89" w:rsidRDefault="00D53C46" w:rsidP="0088592A">
                  <w:pPr>
                    <w:jc w:val="center"/>
                    <w:rPr>
                      <w:szCs w:val="21"/>
                    </w:rPr>
                  </w:pPr>
                </w:p>
              </w:tc>
            </w:tr>
            <w:tr w:rsidR="001A49AC" w:rsidRPr="00811A89" w:rsidTr="006969D3">
              <w:trPr>
                <w:trHeight w:val="572"/>
                <w:jc w:val="center"/>
              </w:trPr>
              <w:tc>
                <w:tcPr>
                  <w:tcW w:w="527" w:type="pct"/>
                  <w:vMerge w:val="restart"/>
                  <w:vAlign w:val="center"/>
                </w:tcPr>
                <w:p w:rsidR="00D53C46" w:rsidRPr="00811A89" w:rsidRDefault="00D53C46" w:rsidP="0088592A">
                  <w:pPr>
                    <w:jc w:val="center"/>
                    <w:rPr>
                      <w:szCs w:val="21"/>
                    </w:rPr>
                  </w:pPr>
                  <w:r w:rsidRPr="00811A89">
                    <w:rPr>
                      <w:rFonts w:hint="eastAsia"/>
                      <w:szCs w:val="21"/>
                    </w:rPr>
                    <w:t>砂石加工及胶结料拌制系统</w:t>
                  </w:r>
                </w:p>
              </w:tc>
              <w:tc>
                <w:tcPr>
                  <w:tcW w:w="555" w:type="pct"/>
                  <w:vAlign w:val="center"/>
                </w:tcPr>
                <w:p w:rsidR="00D53C46" w:rsidRPr="00811A89" w:rsidRDefault="00D53C46" w:rsidP="0088592A">
                  <w:pPr>
                    <w:jc w:val="center"/>
                    <w:rPr>
                      <w:bCs/>
                      <w:szCs w:val="21"/>
                    </w:rPr>
                  </w:pPr>
                  <w:r w:rsidRPr="00811A89">
                    <w:rPr>
                      <w:rFonts w:hint="eastAsia"/>
                      <w:bCs/>
                      <w:szCs w:val="21"/>
                    </w:rPr>
                    <w:t>93</w:t>
                  </w:r>
                </w:p>
              </w:tc>
              <w:tc>
                <w:tcPr>
                  <w:tcW w:w="657" w:type="pct"/>
                  <w:vAlign w:val="center"/>
                </w:tcPr>
                <w:p w:rsidR="00D53C46" w:rsidRPr="00811A89" w:rsidRDefault="00D53C46" w:rsidP="0088592A">
                  <w:pPr>
                    <w:jc w:val="center"/>
                    <w:rPr>
                      <w:szCs w:val="21"/>
                    </w:rPr>
                  </w:pPr>
                  <w:r w:rsidRPr="00811A89">
                    <w:rPr>
                      <w:rFonts w:hint="eastAsia"/>
                      <w:bCs/>
                      <w:szCs w:val="21"/>
                    </w:rPr>
                    <w:t>73</w:t>
                  </w:r>
                </w:p>
              </w:tc>
              <w:tc>
                <w:tcPr>
                  <w:tcW w:w="555" w:type="pct"/>
                  <w:vAlign w:val="center"/>
                </w:tcPr>
                <w:p w:rsidR="00D53C46" w:rsidRPr="00811A89" w:rsidRDefault="00D53C46" w:rsidP="0088592A">
                  <w:pPr>
                    <w:ind w:firstLineChars="51" w:firstLine="107"/>
                    <w:jc w:val="center"/>
                    <w:rPr>
                      <w:szCs w:val="21"/>
                    </w:rPr>
                  </w:pPr>
                  <w:r w:rsidRPr="00811A89">
                    <w:rPr>
                      <w:rFonts w:hint="eastAsia"/>
                      <w:bCs/>
                      <w:szCs w:val="21"/>
                    </w:rPr>
                    <w:t>67</w:t>
                  </w:r>
                </w:p>
              </w:tc>
              <w:tc>
                <w:tcPr>
                  <w:tcW w:w="592" w:type="pct"/>
                  <w:vAlign w:val="center"/>
                </w:tcPr>
                <w:p w:rsidR="00D53C46" w:rsidRPr="00811A89" w:rsidRDefault="00D53C46" w:rsidP="0088592A">
                  <w:pPr>
                    <w:jc w:val="center"/>
                    <w:rPr>
                      <w:bCs/>
                      <w:szCs w:val="21"/>
                    </w:rPr>
                  </w:pPr>
                  <w:r w:rsidRPr="00811A89">
                    <w:rPr>
                      <w:rFonts w:hint="eastAsia"/>
                      <w:bCs/>
                      <w:szCs w:val="21"/>
                    </w:rPr>
                    <w:t>59</w:t>
                  </w:r>
                </w:p>
              </w:tc>
              <w:tc>
                <w:tcPr>
                  <w:tcW w:w="638" w:type="pct"/>
                  <w:vAlign w:val="center"/>
                </w:tcPr>
                <w:p w:rsidR="00D53C46" w:rsidRPr="00811A89" w:rsidRDefault="00D53C46" w:rsidP="0088592A">
                  <w:pPr>
                    <w:jc w:val="center"/>
                    <w:rPr>
                      <w:bCs/>
                      <w:szCs w:val="21"/>
                    </w:rPr>
                  </w:pPr>
                  <w:r w:rsidRPr="00811A89">
                    <w:rPr>
                      <w:rFonts w:hint="eastAsia"/>
                      <w:bCs/>
                      <w:szCs w:val="21"/>
                    </w:rPr>
                    <w:t>75</w:t>
                  </w:r>
                </w:p>
              </w:tc>
              <w:tc>
                <w:tcPr>
                  <w:tcW w:w="509" w:type="pct"/>
                  <w:vAlign w:val="center"/>
                </w:tcPr>
                <w:p w:rsidR="00D53C46" w:rsidRPr="00811A89" w:rsidRDefault="00D53C46" w:rsidP="0088592A">
                  <w:pPr>
                    <w:jc w:val="center"/>
                    <w:rPr>
                      <w:bCs/>
                      <w:szCs w:val="21"/>
                    </w:rPr>
                  </w:pPr>
                  <w:r w:rsidRPr="00811A89">
                    <w:rPr>
                      <w:rFonts w:hint="eastAsia"/>
                      <w:bCs/>
                      <w:szCs w:val="21"/>
                    </w:rPr>
                    <w:t>55.5</w:t>
                  </w:r>
                </w:p>
              </w:tc>
              <w:tc>
                <w:tcPr>
                  <w:tcW w:w="425" w:type="pct"/>
                  <w:vAlign w:val="center"/>
                </w:tcPr>
                <w:p w:rsidR="00D53C46" w:rsidRPr="00811A89" w:rsidRDefault="00D53C46" w:rsidP="0088592A">
                  <w:pPr>
                    <w:jc w:val="center"/>
                    <w:rPr>
                      <w:bCs/>
                      <w:szCs w:val="21"/>
                    </w:rPr>
                  </w:pPr>
                  <w:r w:rsidRPr="00811A89">
                    <w:rPr>
                      <w:rFonts w:hint="eastAsia"/>
                      <w:bCs/>
                      <w:szCs w:val="21"/>
                    </w:rPr>
                    <w:t>46</w:t>
                  </w:r>
                </w:p>
              </w:tc>
              <w:tc>
                <w:tcPr>
                  <w:tcW w:w="538" w:type="pct"/>
                  <w:vAlign w:val="center"/>
                </w:tcPr>
                <w:p w:rsidR="00D53C46" w:rsidRPr="00811A89" w:rsidRDefault="00D53C46" w:rsidP="0088592A">
                  <w:pPr>
                    <w:jc w:val="center"/>
                    <w:rPr>
                      <w:bCs/>
                      <w:szCs w:val="21"/>
                    </w:rPr>
                  </w:pPr>
                  <w:r w:rsidRPr="00811A89">
                    <w:rPr>
                      <w:rFonts w:hint="eastAsia"/>
                      <w:bCs/>
                      <w:szCs w:val="21"/>
                    </w:rPr>
                    <w:t>56.0</w:t>
                  </w:r>
                </w:p>
              </w:tc>
            </w:tr>
            <w:tr w:rsidR="001A49AC" w:rsidRPr="00811A89" w:rsidTr="006969D3">
              <w:trPr>
                <w:trHeight w:val="540"/>
                <w:jc w:val="center"/>
              </w:trPr>
              <w:tc>
                <w:tcPr>
                  <w:tcW w:w="527" w:type="pct"/>
                  <w:vMerge/>
                  <w:vAlign w:val="center"/>
                </w:tcPr>
                <w:p w:rsidR="00D53C46" w:rsidRPr="00811A89" w:rsidRDefault="00D53C46" w:rsidP="0088592A">
                  <w:pPr>
                    <w:jc w:val="center"/>
                    <w:rPr>
                      <w:szCs w:val="21"/>
                    </w:rPr>
                  </w:pPr>
                </w:p>
              </w:tc>
              <w:tc>
                <w:tcPr>
                  <w:tcW w:w="555" w:type="pct"/>
                  <w:vAlign w:val="center"/>
                </w:tcPr>
                <w:p w:rsidR="00D53C46" w:rsidRPr="00811A89" w:rsidRDefault="00D53C46" w:rsidP="0088592A">
                  <w:pPr>
                    <w:jc w:val="center"/>
                    <w:rPr>
                      <w:bCs/>
                      <w:szCs w:val="21"/>
                    </w:rPr>
                  </w:pPr>
                  <w:r w:rsidRPr="00811A89">
                    <w:rPr>
                      <w:rFonts w:hint="eastAsia"/>
                      <w:bCs/>
                      <w:szCs w:val="21"/>
                    </w:rPr>
                    <w:t>90</w:t>
                  </w:r>
                </w:p>
              </w:tc>
              <w:tc>
                <w:tcPr>
                  <w:tcW w:w="657" w:type="pct"/>
                  <w:vAlign w:val="center"/>
                </w:tcPr>
                <w:p w:rsidR="00D53C46" w:rsidRPr="00811A89" w:rsidRDefault="00D53C46" w:rsidP="0088592A">
                  <w:pPr>
                    <w:jc w:val="center"/>
                    <w:rPr>
                      <w:bCs/>
                      <w:szCs w:val="21"/>
                    </w:rPr>
                  </w:pPr>
                  <w:r w:rsidRPr="00811A89">
                    <w:rPr>
                      <w:rFonts w:hint="eastAsia"/>
                      <w:bCs/>
                      <w:szCs w:val="21"/>
                    </w:rPr>
                    <w:t>70</w:t>
                  </w:r>
                </w:p>
              </w:tc>
              <w:tc>
                <w:tcPr>
                  <w:tcW w:w="555" w:type="pct"/>
                  <w:vAlign w:val="center"/>
                </w:tcPr>
                <w:p w:rsidR="00D53C46" w:rsidRPr="00811A89" w:rsidRDefault="00D53C46" w:rsidP="0088592A">
                  <w:pPr>
                    <w:ind w:firstLineChars="51" w:firstLine="107"/>
                    <w:jc w:val="center"/>
                    <w:rPr>
                      <w:bCs/>
                      <w:szCs w:val="21"/>
                    </w:rPr>
                  </w:pPr>
                  <w:r w:rsidRPr="00811A89">
                    <w:rPr>
                      <w:rFonts w:hint="eastAsia"/>
                      <w:bCs/>
                      <w:szCs w:val="21"/>
                    </w:rPr>
                    <w:t>64</w:t>
                  </w:r>
                </w:p>
              </w:tc>
              <w:tc>
                <w:tcPr>
                  <w:tcW w:w="592" w:type="pct"/>
                  <w:vAlign w:val="center"/>
                </w:tcPr>
                <w:p w:rsidR="00D53C46" w:rsidRPr="00811A89" w:rsidRDefault="00D53C46" w:rsidP="0088592A">
                  <w:pPr>
                    <w:jc w:val="center"/>
                    <w:rPr>
                      <w:bCs/>
                      <w:szCs w:val="21"/>
                    </w:rPr>
                  </w:pPr>
                  <w:r w:rsidRPr="00811A89">
                    <w:rPr>
                      <w:rFonts w:hint="eastAsia"/>
                      <w:bCs/>
                      <w:szCs w:val="21"/>
                    </w:rPr>
                    <w:t>56</w:t>
                  </w:r>
                </w:p>
              </w:tc>
              <w:tc>
                <w:tcPr>
                  <w:tcW w:w="638" w:type="pct"/>
                  <w:vAlign w:val="center"/>
                </w:tcPr>
                <w:p w:rsidR="00D53C46" w:rsidRPr="00811A89" w:rsidRDefault="00D53C46" w:rsidP="0088592A">
                  <w:pPr>
                    <w:jc w:val="center"/>
                    <w:rPr>
                      <w:bCs/>
                      <w:szCs w:val="21"/>
                    </w:rPr>
                  </w:pPr>
                  <w:r w:rsidRPr="00811A89">
                    <w:rPr>
                      <w:rFonts w:hint="eastAsia"/>
                      <w:bCs/>
                      <w:szCs w:val="21"/>
                    </w:rPr>
                    <w:t>72</w:t>
                  </w:r>
                </w:p>
              </w:tc>
              <w:tc>
                <w:tcPr>
                  <w:tcW w:w="509" w:type="pct"/>
                  <w:vAlign w:val="center"/>
                </w:tcPr>
                <w:p w:rsidR="00D53C46" w:rsidRPr="00811A89" w:rsidRDefault="00D53C46" w:rsidP="0088592A">
                  <w:pPr>
                    <w:jc w:val="center"/>
                    <w:rPr>
                      <w:bCs/>
                      <w:szCs w:val="21"/>
                    </w:rPr>
                  </w:pPr>
                  <w:r w:rsidRPr="00811A89">
                    <w:rPr>
                      <w:rFonts w:hint="eastAsia"/>
                      <w:bCs/>
                      <w:szCs w:val="21"/>
                    </w:rPr>
                    <w:t>52</w:t>
                  </w:r>
                </w:p>
              </w:tc>
              <w:tc>
                <w:tcPr>
                  <w:tcW w:w="425" w:type="pct"/>
                  <w:vAlign w:val="center"/>
                </w:tcPr>
                <w:p w:rsidR="00D53C46" w:rsidRPr="00811A89" w:rsidRDefault="00D53C46" w:rsidP="0088592A">
                  <w:pPr>
                    <w:jc w:val="center"/>
                    <w:rPr>
                      <w:bCs/>
                      <w:szCs w:val="21"/>
                    </w:rPr>
                  </w:pPr>
                  <w:r w:rsidRPr="00811A89">
                    <w:rPr>
                      <w:rFonts w:hint="eastAsia"/>
                      <w:bCs/>
                      <w:szCs w:val="21"/>
                    </w:rPr>
                    <w:t>43</w:t>
                  </w:r>
                </w:p>
              </w:tc>
              <w:tc>
                <w:tcPr>
                  <w:tcW w:w="538" w:type="pct"/>
                  <w:vAlign w:val="center"/>
                </w:tcPr>
                <w:p w:rsidR="00D53C46" w:rsidRPr="00811A89" w:rsidRDefault="00D53C46" w:rsidP="0088592A">
                  <w:pPr>
                    <w:jc w:val="center"/>
                    <w:rPr>
                      <w:bCs/>
                      <w:szCs w:val="21"/>
                    </w:rPr>
                  </w:pPr>
                  <w:r w:rsidRPr="00811A89">
                    <w:rPr>
                      <w:rFonts w:hint="eastAsia"/>
                      <w:bCs/>
                      <w:szCs w:val="21"/>
                    </w:rPr>
                    <w:t>53.0</w:t>
                  </w:r>
                </w:p>
              </w:tc>
            </w:tr>
            <w:tr w:rsidR="001A49AC" w:rsidRPr="00811A89" w:rsidTr="006969D3">
              <w:trPr>
                <w:trHeight w:val="700"/>
                <w:jc w:val="center"/>
              </w:trPr>
              <w:tc>
                <w:tcPr>
                  <w:tcW w:w="5000" w:type="pct"/>
                  <w:gridSpan w:val="9"/>
                  <w:vAlign w:val="center"/>
                </w:tcPr>
                <w:p w:rsidR="00D53C46" w:rsidRPr="00811A89" w:rsidRDefault="00D53C46" w:rsidP="0088592A">
                  <w:pPr>
                    <w:jc w:val="center"/>
                    <w:rPr>
                      <w:bCs/>
                      <w:szCs w:val="21"/>
                    </w:rPr>
                  </w:pPr>
                  <w:r w:rsidRPr="00811A89">
                    <w:rPr>
                      <w:rFonts w:hint="eastAsia"/>
                      <w:bCs/>
                      <w:szCs w:val="21"/>
                    </w:rPr>
                    <w:t>执行</w:t>
                  </w:r>
                  <w:r w:rsidRPr="00811A89">
                    <w:t>《建筑施工场界环境噪声排放标准》（</w:t>
                  </w:r>
                  <w:r w:rsidRPr="00811A89">
                    <w:t>GB12523-2011</w:t>
                  </w:r>
                  <w:r w:rsidRPr="00811A89">
                    <w:t>）间</w:t>
                  </w:r>
                  <w:r w:rsidRPr="00811A89">
                    <w:t>70dB</w:t>
                  </w:r>
                  <w:r w:rsidRPr="00811A89">
                    <w:t>（</w:t>
                  </w:r>
                  <w:r w:rsidRPr="00811A89">
                    <w:t>A</w:t>
                  </w:r>
                  <w:r w:rsidRPr="00811A89">
                    <w:t>），夜间</w:t>
                  </w:r>
                  <w:r w:rsidRPr="00811A89">
                    <w:t>55dB</w:t>
                  </w:r>
                  <w:r w:rsidRPr="00811A89">
                    <w:t>（</w:t>
                  </w:r>
                  <w:r w:rsidRPr="00811A89">
                    <w:t>A</w:t>
                  </w:r>
                  <w:r w:rsidRPr="00811A89">
                    <w:t>）</w:t>
                  </w:r>
                </w:p>
              </w:tc>
            </w:tr>
          </w:tbl>
          <w:p w:rsidR="00D53C46" w:rsidRPr="00811A89" w:rsidRDefault="00D53C46" w:rsidP="006969D3">
            <w:pPr>
              <w:spacing w:line="440" w:lineRule="exact"/>
              <w:ind w:firstLineChars="200" w:firstLine="480"/>
              <w:rPr>
                <w:sz w:val="24"/>
              </w:rPr>
            </w:pPr>
            <w:r w:rsidRPr="00811A89">
              <w:rPr>
                <w:sz w:val="24"/>
              </w:rPr>
              <w:t>由表</w:t>
            </w:r>
            <w:r w:rsidRPr="00811A89">
              <w:rPr>
                <w:rFonts w:hint="eastAsia"/>
                <w:sz w:val="24"/>
              </w:rPr>
              <w:t>4-3</w:t>
            </w:r>
            <w:r w:rsidRPr="00811A89">
              <w:rPr>
                <w:rFonts w:hint="eastAsia"/>
                <w:sz w:val="24"/>
              </w:rPr>
              <w:t>预测结果表明：</w:t>
            </w:r>
          </w:p>
          <w:p w:rsidR="00D53C46" w:rsidRPr="00811A89" w:rsidRDefault="00D53C46" w:rsidP="006969D3">
            <w:pPr>
              <w:spacing w:line="440" w:lineRule="exact"/>
              <w:ind w:firstLineChars="200" w:firstLine="480"/>
              <w:rPr>
                <w:sz w:val="24"/>
              </w:rPr>
            </w:pPr>
            <w:r w:rsidRPr="00811A89">
              <w:rPr>
                <w:sz w:val="24"/>
              </w:rPr>
              <w:t>根据《建筑施工场界环境噪声排放标准》（</w:t>
            </w:r>
            <w:r w:rsidRPr="00811A89">
              <w:rPr>
                <w:sz w:val="24"/>
              </w:rPr>
              <w:t>GB12523-2011</w:t>
            </w:r>
            <w:r w:rsidRPr="00811A89">
              <w:rPr>
                <w:sz w:val="24"/>
              </w:rPr>
              <w:t>），施工场界噪声限值为昼间</w:t>
            </w:r>
            <w:r w:rsidRPr="00811A89">
              <w:rPr>
                <w:sz w:val="24"/>
              </w:rPr>
              <w:t>70dB</w:t>
            </w:r>
            <w:r w:rsidRPr="00811A89">
              <w:rPr>
                <w:sz w:val="24"/>
              </w:rPr>
              <w:t>（</w:t>
            </w:r>
            <w:r w:rsidRPr="00811A89">
              <w:rPr>
                <w:sz w:val="24"/>
              </w:rPr>
              <w:t>A</w:t>
            </w:r>
            <w:r w:rsidRPr="00811A89">
              <w:rPr>
                <w:sz w:val="24"/>
              </w:rPr>
              <w:t>），夜间</w:t>
            </w:r>
            <w:r w:rsidRPr="00811A89">
              <w:rPr>
                <w:sz w:val="24"/>
              </w:rPr>
              <w:t>55dB</w:t>
            </w:r>
            <w:r w:rsidRPr="00811A89">
              <w:rPr>
                <w:sz w:val="24"/>
              </w:rPr>
              <w:t>（</w:t>
            </w:r>
            <w:r w:rsidRPr="00811A89">
              <w:rPr>
                <w:sz w:val="24"/>
              </w:rPr>
              <w:t>A</w:t>
            </w:r>
            <w:r w:rsidRPr="00811A89">
              <w:rPr>
                <w:sz w:val="24"/>
              </w:rPr>
              <w:t>）。由预测结果可知，</w:t>
            </w:r>
            <w:r w:rsidRPr="00811A89">
              <w:rPr>
                <w:rFonts w:hint="eastAsia"/>
                <w:sz w:val="24"/>
              </w:rPr>
              <w:t>两处</w:t>
            </w:r>
            <w:r w:rsidRPr="00811A89">
              <w:rPr>
                <w:sz w:val="24"/>
              </w:rPr>
              <w:t>场区的场界噪声预测值均满足昼间《建筑施工场界环境噪声排放标准》（</w:t>
            </w:r>
            <w:r w:rsidRPr="00811A89">
              <w:rPr>
                <w:sz w:val="24"/>
              </w:rPr>
              <w:t>GB12523-2011</w:t>
            </w:r>
            <w:r w:rsidRPr="00811A89">
              <w:rPr>
                <w:sz w:val="24"/>
              </w:rPr>
              <w:t>）要求。夜间不进行高噪声施工活动，对声环境无影响。</w:t>
            </w:r>
          </w:p>
          <w:p w:rsidR="00D53C46" w:rsidRPr="00811A89" w:rsidRDefault="00D53C46" w:rsidP="00034A33">
            <w:pPr>
              <w:spacing w:line="440" w:lineRule="exact"/>
              <w:ind w:firstLineChars="200" w:firstLine="480"/>
              <w:rPr>
                <w:sz w:val="24"/>
              </w:rPr>
            </w:pPr>
            <w:r w:rsidRPr="00811A89">
              <w:rPr>
                <w:sz w:val="24"/>
              </w:rPr>
              <w:lastRenderedPageBreak/>
              <w:t>工程影响范围为周围农村地区，执行《声环境质量标准》（</w:t>
            </w:r>
            <w:r w:rsidRPr="00811A89">
              <w:rPr>
                <w:sz w:val="24"/>
              </w:rPr>
              <w:t>GB3096-2008</w:t>
            </w:r>
            <w:r w:rsidRPr="00811A89">
              <w:rPr>
                <w:sz w:val="24"/>
              </w:rPr>
              <w:t>）中</w:t>
            </w:r>
            <w:r w:rsidRPr="00811A89">
              <w:rPr>
                <w:sz w:val="24"/>
              </w:rPr>
              <w:t>2</w:t>
            </w:r>
            <w:r w:rsidRPr="00811A89">
              <w:rPr>
                <w:sz w:val="24"/>
              </w:rPr>
              <w:t>类标准，即昼间</w:t>
            </w:r>
            <w:r w:rsidRPr="00811A89">
              <w:rPr>
                <w:sz w:val="24"/>
              </w:rPr>
              <w:t>60dB</w:t>
            </w:r>
            <w:r w:rsidRPr="00811A89">
              <w:rPr>
                <w:sz w:val="24"/>
              </w:rPr>
              <w:t>（</w:t>
            </w:r>
            <w:r w:rsidRPr="00811A89">
              <w:rPr>
                <w:sz w:val="24"/>
              </w:rPr>
              <w:t>A</w:t>
            </w:r>
            <w:r w:rsidRPr="00811A89">
              <w:rPr>
                <w:sz w:val="24"/>
              </w:rPr>
              <w:t>），夜间</w:t>
            </w:r>
            <w:r w:rsidRPr="00811A89">
              <w:rPr>
                <w:sz w:val="24"/>
              </w:rPr>
              <w:t>50dB</w:t>
            </w:r>
            <w:r w:rsidRPr="00811A89">
              <w:rPr>
                <w:sz w:val="24"/>
              </w:rPr>
              <w:t>（</w:t>
            </w:r>
            <w:r w:rsidRPr="00811A89">
              <w:rPr>
                <w:sz w:val="24"/>
              </w:rPr>
              <w:t>A</w:t>
            </w:r>
            <w:r w:rsidRPr="00811A89">
              <w:rPr>
                <w:sz w:val="24"/>
              </w:rPr>
              <w:t>）。由于场界周围</w:t>
            </w:r>
            <w:r w:rsidR="00EF7E9B">
              <w:rPr>
                <w:rFonts w:hint="eastAsia"/>
                <w:sz w:val="24"/>
              </w:rPr>
              <w:t>20</w:t>
            </w:r>
            <w:r w:rsidRPr="00811A89">
              <w:rPr>
                <w:rFonts w:hint="eastAsia"/>
                <w:sz w:val="24"/>
              </w:rPr>
              <w:t>0m</w:t>
            </w:r>
            <w:r w:rsidRPr="00811A89">
              <w:rPr>
                <w:rFonts w:hint="eastAsia"/>
                <w:sz w:val="24"/>
              </w:rPr>
              <w:t>范围内的居民为淹没区内的搬迁移民，将全部搬至移民安置社区，因此所有施工场区周围</w:t>
            </w:r>
            <w:r w:rsidR="002A6C86">
              <w:rPr>
                <w:rFonts w:hint="eastAsia"/>
                <w:sz w:val="24"/>
              </w:rPr>
              <w:t>20</w:t>
            </w:r>
            <w:r w:rsidRPr="00811A89">
              <w:rPr>
                <w:rFonts w:hint="eastAsia"/>
                <w:sz w:val="24"/>
              </w:rPr>
              <w:t>0m</w:t>
            </w:r>
            <w:r w:rsidRPr="00811A89">
              <w:rPr>
                <w:rFonts w:hint="eastAsia"/>
                <w:sz w:val="24"/>
              </w:rPr>
              <w:t>范围内无居民点分布，主要影响对象为施工人员。因此该系统噪声对居民点无影响，夜间</w:t>
            </w:r>
            <w:r w:rsidR="00EF7E9B">
              <w:rPr>
                <w:rFonts w:hint="eastAsia"/>
                <w:sz w:val="24"/>
              </w:rPr>
              <w:t>不进行高噪声活动</w:t>
            </w:r>
            <w:r w:rsidRPr="00811A89">
              <w:rPr>
                <w:rFonts w:hint="eastAsia"/>
                <w:sz w:val="24"/>
              </w:rPr>
              <w:t>，</w:t>
            </w:r>
            <w:r w:rsidRPr="00811A89">
              <w:rPr>
                <w:sz w:val="24"/>
              </w:rPr>
              <w:t>对声环境无影响。</w:t>
            </w:r>
          </w:p>
          <w:p w:rsidR="00D53C46" w:rsidRPr="00811A89" w:rsidRDefault="00D53C46" w:rsidP="006969D3">
            <w:pPr>
              <w:adjustRightInd w:val="0"/>
              <w:snapToGrid w:val="0"/>
              <w:spacing w:line="440" w:lineRule="exact"/>
              <w:ind w:firstLineChars="200" w:firstLine="480"/>
              <w:rPr>
                <w:bCs/>
                <w:sz w:val="24"/>
              </w:rPr>
            </w:pPr>
            <w:r w:rsidRPr="00811A89">
              <w:rPr>
                <w:bCs/>
                <w:sz w:val="24"/>
              </w:rPr>
              <w:t>（</w:t>
            </w:r>
            <w:r w:rsidRPr="00811A89">
              <w:rPr>
                <w:bCs/>
                <w:sz w:val="24"/>
              </w:rPr>
              <w:t>2</w:t>
            </w:r>
            <w:r w:rsidRPr="00811A89">
              <w:rPr>
                <w:bCs/>
                <w:sz w:val="24"/>
              </w:rPr>
              <w:t>）流动声源噪声影响预测</w:t>
            </w:r>
          </w:p>
          <w:p w:rsidR="00D53C46" w:rsidRPr="00EF7E9B" w:rsidRDefault="00D53C46" w:rsidP="00EF7E9B">
            <w:pPr>
              <w:adjustRightInd w:val="0"/>
              <w:snapToGrid w:val="0"/>
              <w:spacing w:line="440" w:lineRule="exact"/>
              <w:ind w:firstLineChars="200" w:firstLine="480"/>
              <w:rPr>
                <w:bCs/>
                <w:sz w:val="24"/>
              </w:rPr>
            </w:pPr>
            <w:r w:rsidRPr="00811A89">
              <w:rPr>
                <w:bCs/>
                <w:sz w:val="24"/>
              </w:rPr>
              <w:t>流动声源主要为</w:t>
            </w:r>
            <w:r w:rsidRPr="00811A89">
              <w:rPr>
                <w:rFonts w:hint="eastAsia"/>
                <w:bCs/>
                <w:sz w:val="24"/>
              </w:rPr>
              <w:t>该系统石料搬运铲车和</w:t>
            </w:r>
            <w:r w:rsidRPr="00811A89">
              <w:rPr>
                <w:bCs/>
                <w:sz w:val="24"/>
              </w:rPr>
              <w:t>自卸汽车运输产生的噪音，</w:t>
            </w:r>
            <w:proofErr w:type="gramStart"/>
            <w:r w:rsidRPr="00811A89">
              <w:rPr>
                <w:bCs/>
                <w:sz w:val="24"/>
              </w:rPr>
              <w:t>声源呈</w:t>
            </w:r>
            <w:proofErr w:type="gramEnd"/>
            <w:r w:rsidRPr="00811A89">
              <w:rPr>
                <w:bCs/>
                <w:sz w:val="24"/>
              </w:rPr>
              <w:t>线性分布，源强与行车速度和车流量等因素有关。工程施工区交通道路边界噪声，以重型车为主。</w:t>
            </w:r>
            <w:r w:rsidRPr="00811A89">
              <w:rPr>
                <w:sz w:val="24"/>
              </w:rPr>
              <w:t>由于场界周围</w:t>
            </w:r>
            <w:r w:rsidR="00EF7E9B">
              <w:rPr>
                <w:rFonts w:hint="eastAsia"/>
                <w:sz w:val="24"/>
              </w:rPr>
              <w:t>20</w:t>
            </w:r>
            <w:r w:rsidRPr="00811A89">
              <w:rPr>
                <w:rFonts w:hint="eastAsia"/>
                <w:sz w:val="24"/>
              </w:rPr>
              <w:t>0m</w:t>
            </w:r>
            <w:r w:rsidRPr="00811A89">
              <w:rPr>
                <w:rFonts w:hint="eastAsia"/>
                <w:sz w:val="24"/>
              </w:rPr>
              <w:t>范围内的居民为淹没区内的搬迁移民，将全部搬至移民安置社区，因此所有施工场区周围</w:t>
            </w:r>
            <w:r w:rsidR="00EF7E9B">
              <w:rPr>
                <w:rFonts w:hint="eastAsia"/>
                <w:sz w:val="24"/>
              </w:rPr>
              <w:t>20</w:t>
            </w:r>
            <w:r w:rsidRPr="00811A89">
              <w:rPr>
                <w:rFonts w:hint="eastAsia"/>
                <w:sz w:val="24"/>
              </w:rPr>
              <w:t>0m</w:t>
            </w:r>
            <w:r w:rsidRPr="00811A89">
              <w:rPr>
                <w:rFonts w:hint="eastAsia"/>
                <w:sz w:val="24"/>
              </w:rPr>
              <w:t>范围内无居民点分布，因此</w:t>
            </w:r>
            <w:r w:rsidR="00EF7E9B">
              <w:rPr>
                <w:rFonts w:hint="eastAsia"/>
                <w:sz w:val="24"/>
              </w:rPr>
              <w:t>运输</w:t>
            </w:r>
            <w:r w:rsidRPr="00811A89">
              <w:rPr>
                <w:rFonts w:hint="eastAsia"/>
                <w:sz w:val="24"/>
              </w:rPr>
              <w:t>噪声对居民点无影响</w:t>
            </w:r>
            <w:r w:rsidRPr="00811A89">
              <w:rPr>
                <w:sz w:val="24"/>
              </w:rPr>
              <w:t>。</w:t>
            </w:r>
          </w:p>
          <w:p w:rsidR="00D53C46" w:rsidRPr="00811A89" w:rsidRDefault="00EB381B" w:rsidP="00EB381B">
            <w:pPr>
              <w:spacing w:line="440" w:lineRule="exact"/>
              <w:ind w:firstLineChars="200" w:firstLine="482"/>
              <w:rPr>
                <w:b/>
                <w:bCs/>
                <w:sz w:val="24"/>
              </w:rPr>
            </w:pPr>
            <w:r w:rsidRPr="00811A89">
              <w:rPr>
                <w:rFonts w:hint="eastAsia"/>
                <w:b/>
                <w:bCs/>
                <w:sz w:val="24"/>
              </w:rPr>
              <w:t>4</w:t>
            </w:r>
            <w:r w:rsidR="00D53C46" w:rsidRPr="00811A89">
              <w:rPr>
                <w:rFonts w:hint="eastAsia"/>
                <w:b/>
                <w:bCs/>
                <w:sz w:val="24"/>
              </w:rPr>
              <w:t>地表水环境影响分析</w:t>
            </w:r>
          </w:p>
          <w:p w:rsidR="00D53C46" w:rsidRPr="00811A89" w:rsidRDefault="00D53C46" w:rsidP="006969D3">
            <w:pPr>
              <w:spacing w:line="440" w:lineRule="exact"/>
              <w:ind w:firstLineChars="200" w:firstLine="480"/>
              <w:rPr>
                <w:sz w:val="24"/>
              </w:rPr>
            </w:pPr>
            <w:r w:rsidRPr="00811A89">
              <w:rPr>
                <w:rFonts w:hint="eastAsia"/>
                <w:sz w:val="24"/>
              </w:rPr>
              <w:t>该系统</w:t>
            </w:r>
            <w:r w:rsidR="004345BD" w:rsidRPr="00811A89">
              <w:rPr>
                <w:rFonts w:hint="eastAsia"/>
                <w:sz w:val="24"/>
              </w:rPr>
              <w:t>施工</w:t>
            </w:r>
            <w:r w:rsidRPr="00811A89">
              <w:rPr>
                <w:rFonts w:hint="eastAsia"/>
                <w:sz w:val="24"/>
              </w:rPr>
              <w:t>运行期间砂石破碎、筛分进行喷淋降尘，用水量较小，不产生废水，胶结料</w:t>
            </w:r>
            <w:r w:rsidR="0094091C" w:rsidRPr="00811A89">
              <w:rPr>
                <w:rFonts w:hint="eastAsia"/>
                <w:sz w:val="24"/>
              </w:rPr>
              <w:t>拌和</w:t>
            </w:r>
            <w:r w:rsidRPr="00811A89">
              <w:rPr>
                <w:rFonts w:hint="eastAsia"/>
                <w:sz w:val="24"/>
              </w:rPr>
              <w:t>过程中按需加水也不产生废水，机械车辆维修保养按照普化水库工程施工总体布局集中维修保养。因此，本项目生产废水仅为胶结料拌和系统冲洗废水。</w:t>
            </w:r>
          </w:p>
          <w:p w:rsidR="00D53C46" w:rsidRPr="00811A89" w:rsidRDefault="00D53C46" w:rsidP="006969D3">
            <w:pPr>
              <w:spacing w:line="440" w:lineRule="exact"/>
              <w:ind w:firstLineChars="200" w:firstLine="480"/>
              <w:rPr>
                <w:sz w:val="24"/>
              </w:rPr>
            </w:pPr>
            <w:r w:rsidRPr="00811A89">
              <w:rPr>
                <w:rFonts w:hint="eastAsia"/>
                <w:sz w:val="24"/>
              </w:rPr>
              <w:t>胶结料</w:t>
            </w:r>
            <w:r w:rsidRPr="00811A89">
              <w:rPr>
                <w:sz w:val="24"/>
              </w:rPr>
              <w:t>拌和系统废水主要来源于转筒、料罐、搅拌机等冲洗废水，废水呈碱性，</w:t>
            </w:r>
            <w:r w:rsidRPr="00811A89">
              <w:rPr>
                <w:sz w:val="24"/>
              </w:rPr>
              <w:t>pH</w:t>
            </w:r>
            <w:r w:rsidRPr="00811A89">
              <w:rPr>
                <w:sz w:val="24"/>
              </w:rPr>
              <w:t>一般为</w:t>
            </w:r>
            <w:r w:rsidRPr="00811A89">
              <w:rPr>
                <w:sz w:val="24"/>
              </w:rPr>
              <w:t>9~12</w:t>
            </w:r>
            <w:r w:rsidRPr="00811A89">
              <w:rPr>
                <w:sz w:val="24"/>
              </w:rPr>
              <w:t>，含有较高的悬浮物，浓度一般为</w:t>
            </w:r>
            <w:r w:rsidRPr="00811A89">
              <w:rPr>
                <w:sz w:val="24"/>
              </w:rPr>
              <w:t>2000mg/L ~5000mg/L</w:t>
            </w:r>
            <w:r w:rsidRPr="00811A89">
              <w:rPr>
                <w:sz w:val="24"/>
              </w:rPr>
              <w:t>，排放方式为间歇式。废水量主要取决与拌和系统规模及冲洗次数，根据类比分析，本</w:t>
            </w:r>
            <w:r w:rsidRPr="00811A89">
              <w:rPr>
                <w:rFonts w:hint="eastAsia"/>
                <w:sz w:val="24"/>
              </w:rPr>
              <w:t>胶结料</w:t>
            </w:r>
            <w:r w:rsidRPr="00811A89">
              <w:rPr>
                <w:sz w:val="24"/>
              </w:rPr>
              <w:t>拌和系统冲洗废水产生强度为</w:t>
            </w:r>
            <w:r w:rsidRPr="00811A89">
              <w:rPr>
                <w:rFonts w:hint="eastAsia"/>
                <w:sz w:val="24"/>
              </w:rPr>
              <w:t>10</w:t>
            </w:r>
            <w:r w:rsidRPr="00811A89">
              <w:rPr>
                <w:sz w:val="24"/>
              </w:rPr>
              <w:t>.06m</w:t>
            </w:r>
            <w:r w:rsidRPr="00811A89">
              <w:rPr>
                <w:sz w:val="24"/>
                <w:vertAlign w:val="superscript"/>
              </w:rPr>
              <w:t>3</w:t>
            </w:r>
            <w:r w:rsidRPr="00811A89">
              <w:rPr>
                <w:sz w:val="24"/>
              </w:rPr>
              <w:t>/d</w:t>
            </w:r>
            <w:r w:rsidRPr="00811A89">
              <w:rPr>
                <w:sz w:val="24"/>
              </w:rPr>
              <w:t>，本工程</w:t>
            </w:r>
            <w:r w:rsidRPr="00811A89">
              <w:rPr>
                <w:rFonts w:hint="eastAsia"/>
                <w:sz w:val="24"/>
              </w:rPr>
              <w:t>胶结料</w:t>
            </w:r>
            <w:r w:rsidRPr="00811A89">
              <w:rPr>
                <w:sz w:val="24"/>
              </w:rPr>
              <w:t>拌和总量</w:t>
            </w:r>
            <w:r w:rsidRPr="00811A89">
              <w:rPr>
                <w:rFonts w:hint="eastAsia"/>
                <w:sz w:val="24"/>
              </w:rPr>
              <w:t>约</w:t>
            </w:r>
            <w:r w:rsidRPr="00811A89">
              <w:rPr>
                <w:sz w:val="24"/>
              </w:rPr>
              <w:t>为</w:t>
            </w:r>
            <w:r w:rsidRPr="00811A89">
              <w:rPr>
                <w:rFonts w:hint="eastAsia"/>
                <w:sz w:val="24"/>
              </w:rPr>
              <w:t>28.15</w:t>
            </w:r>
            <w:r w:rsidRPr="00811A89">
              <w:rPr>
                <w:sz w:val="24"/>
              </w:rPr>
              <w:t>万</w:t>
            </w:r>
            <w:r w:rsidRPr="00811A89">
              <w:rPr>
                <w:sz w:val="24"/>
              </w:rPr>
              <w:t>m</w:t>
            </w:r>
            <w:r w:rsidRPr="00811A89">
              <w:rPr>
                <w:sz w:val="24"/>
                <w:vertAlign w:val="superscript"/>
              </w:rPr>
              <w:t>3</w:t>
            </w:r>
            <w:r w:rsidRPr="00811A89">
              <w:rPr>
                <w:sz w:val="24"/>
              </w:rPr>
              <w:t>，浇筑周期共</w:t>
            </w:r>
            <w:r w:rsidRPr="00811A89">
              <w:rPr>
                <w:sz w:val="24"/>
              </w:rPr>
              <w:t>16</w:t>
            </w:r>
            <w:r w:rsidRPr="00811A89">
              <w:rPr>
                <w:sz w:val="24"/>
              </w:rPr>
              <w:t>个月，预计产生的</w:t>
            </w:r>
            <w:r w:rsidRPr="00811A89">
              <w:rPr>
                <w:rFonts w:hint="eastAsia"/>
                <w:sz w:val="24"/>
              </w:rPr>
              <w:t>胶结料</w:t>
            </w:r>
            <w:r w:rsidRPr="00811A89">
              <w:rPr>
                <w:sz w:val="24"/>
              </w:rPr>
              <w:t>拌和系统废水总量为</w:t>
            </w:r>
            <w:r w:rsidRPr="00811A89">
              <w:rPr>
                <w:sz w:val="24"/>
              </w:rPr>
              <w:t>0.</w:t>
            </w:r>
            <w:r w:rsidRPr="00811A89">
              <w:rPr>
                <w:rFonts w:hint="eastAsia"/>
                <w:sz w:val="24"/>
              </w:rPr>
              <w:t>65</w:t>
            </w:r>
            <w:r w:rsidRPr="00811A89">
              <w:rPr>
                <w:sz w:val="24"/>
              </w:rPr>
              <w:t>万</w:t>
            </w:r>
            <w:r w:rsidRPr="00811A89">
              <w:rPr>
                <w:sz w:val="24"/>
              </w:rPr>
              <w:t>m</w:t>
            </w:r>
            <w:r w:rsidRPr="00811A89">
              <w:rPr>
                <w:sz w:val="24"/>
                <w:vertAlign w:val="superscript"/>
              </w:rPr>
              <w:t>3</w:t>
            </w:r>
            <w:r w:rsidRPr="00811A89">
              <w:rPr>
                <w:sz w:val="24"/>
              </w:rPr>
              <w:t>。胶结料拌和系统废水处理</w:t>
            </w:r>
            <w:r w:rsidRPr="00811A89">
              <w:rPr>
                <w:rFonts w:hint="eastAsia"/>
                <w:sz w:val="24"/>
              </w:rPr>
              <w:t>利用已成的</w:t>
            </w:r>
            <w:r w:rsidRPr="00811A89">
              <w:rPr>
                <w:sz w:val="24"/>
              </w:rPr>
              <w:t>常态混凝土拌和系统</w:t>
            </w:r>
            <w:r w:rsidRPr="00811A89">
              <w:rPr>
                <w:rFonts w:hint="eastAsia"/>
                <w:sz w:val="24"/>
              </w:rPr>
              <w:t>废水处理设施</w:t>
            </w:r>
            <w:r w:rsidRPr="00811A89">
              <w:rPr>
                <w:sz w:val="24"/>
              </w:rPr>
              <w:t>。</w:t>
            </w:r>
            <w:r w:rsidRPr="00811A89">
              <w:rPr>
                <w:rFonts w:hint="eastAsia"/>
                <w:sz w:val="24"/>
              </w:rPr>
              <w:t>胶结料</w:t>
            </w:r>
            <w:r w:rsidRPr="00811A89">
              <w:rPr>
                <w:sz w:val="24"/>
              </w:rPr>
              <w:t>拌和系统废水经沉淀处理后回用于施工生产，废水不外排，不会对周边水体造成影响。</w:t>
            </w:r>
          </w:p>
          <w:p w:rsidR="00D53C46" w:rsidRPr="00811A89" w:rsidRDefault="00EB381B" w:rsidP="00EB381B">
            <w:pPr>
              <w:spacing w:line="440" w:lineRule="exact"/>
              <w:ind w:firstLineChars="200" w:firstLine="482"/>
              <w:rPr>
                <w:b/>
                <w:bCs/>
                <w:sz w:val="24"/>
              </w:rPr>
            </w:pPr>
            <w:r w:rsidRPr="00811A89">
              <w:rPr>
                <w:rFonts w:hint="eastAsia"/>
                <w:b/>
                <w:bCs/>
                <w:sz w:val="24"/>
              </w:rPr>
              <w:t>5</w:t>
            </w:r>
            <w:r w:rsidR="00D53C46" w:rsidRPr="00811A89">
              <w:rPr>
                <w:rFonts w:hint="eastAsia"/>
                <w:b/>
                <w:bCs/>
                <w:sz w:val="24"/>
              </w:rPr>
              <w:t>固体废物影响分析</w:t>
            </w:r>
          </w:p>
          <w:p w:rsidR="00D53C46" w:rsidRPr="00811A89" w:rsidRDefault="00D53C46" w:rsidP="006969D3">
            <w:pPr>
              <w:spacing w:line="440" w:lineRule="exact"/>
              <w:ind w:firstLineChars="200" w:firstLine="480"/>
              <w:rPr>
                <w:sz w:val="24"/>
              </w:rPr>
            </w:pPr>
            <w:r w:rsidRPr="00811A89">
              <w:rPr>
                <w:rFonts w:hint="eastAsia"/>
                <w:sz w:val="24"/>
              </w:rPr>
              <w:t>本项目施工生产生活区共用普化水库工程施工生产生活区，因此施工人员</w:t>
            </w:r>
          </w:p>
          <w:p w:rsidR="00D53C46" w:rsidRPr="00811A89" w:rsidRDefault="00D53C46" w:rsidP="006969D3">
            <w:pPr>
              <w:spacing w:line="440" w:lineRule="exact"/>
              <w:ind w:firstLineChars="200" w:firstLine="480"/>
              <w:rPr>
                <w:sz w:val="24"/>
              </w:rPr>
            </w:pPr>
            <w:r w:rsidRPr="00811A89">
              <w:rPr>
                <w:rFonts w:hint="eastAsia"/>
                <w:sz w:val="24"/>
              </w:rPr>
              <w:t>产生的生活垃圾，将按照普化水库工程环报措施要求处理。</w:t>
            </w:r>
          </w:p>
          <w:p w:rsidR="00D53C46" w:rsidRPr="00811A89" w:rsidRDefault="00D53C46" w:rsidP="006969D3">
            <w:pPr>
              <w:spacing w:line="440" w:lineRule="exact"/>
              <w:ind w:firstLineChars="200" w:firstLine="480"/>
              <w:rPr>
                <w:sz w:val="24"/>
              </w:rPr>
            </w:pPr>
            <w:r w:rsidRPr="00811A89">
              <w:rPr>
                <w:sz w:val="24"/>
              </w:rPr>
              <w:t>（</w:t>
            </w:r>
            <w:r w:rsidRPr="00811A89">
              <w:rPr>
                <w:rFonts w:hint="eastAsia"/>
                <w:sz w:val="24"/>
              </w:rPr>
              <w:t>1</w:t>
            </w:r>
            <w:r w:rsidRPr="00811A89">
              <w:rPr>
                <w:sz w:val="24"/>
              </w:rPr>
              <w:t>）</w:t>
            </w:r>
            <w:r w:rsidRPr="00811A89">
              <w:rPr>
                <w:rFonts w:hint="eastAsia"/>
                <w:sz w:val="24"/>
              </w:rPr>
              <w:t>砂石破碎、筛分系统渣土</w:t>
            </w:r>
          </w:p>
          <w:p w:rsidR="00D53C46" w:rsidRPr="00811A89" w:rsidRDefault="00D53C46" w:rsidP="006969D3">
            <w:pPr>
              <w:spacing w:line="440" w:lineRule="exact"/>
              <w:ind w:firstLineChars="200" w:firstLine="480"/>
              <w:rPr>
                <w:sz w:val="24"/>
              </w:rPr>
            </w:pPr>
            <w:r w:rsidRPr="00811A89">
              <w:rPr>
                <w:rFonts w:hint="eastAsia"/>
                <w:sz w:val="24"/>
              </w:rPr>
              <w:t>本次砂石破碎、筛分系统运行时由于破碎筛分会产生部分渣土，这些渣土可用于施工道路铺垫</w:t>
            </w:r>
            <w:r w:rsidRPr="00811A89">
              <w:rPr>
                <w:sz w:val="24"/>
              </w:rPr>
              <w:t>，</w:t>
            </w:r>
            <w:r w:rsidRPr="00811A89">
              <w:rPr>
                <w:rFonts w:hint="eastAsia"/>
                <w:sz w:val="24"/>
              </w:rPr>
              <w:t>做到妥善处理，不</w:t>
            </w:r>
            <w:r w:rsidRPr="00811A89">
              <w:rPr>
                <w:sz w:val="24"/>
              </w:rPr>
              <w:t>会对周围环境产生环境污染。</w:t>
            </w:r>
            <w:r w:rsidRPr="00811A89">
              <w:rPr>
                <w:sz w:val="24"/>
              </w:rPr>
              <w:t xml:space="preserve"> </w:t>
            </w:r>
          </w:p>
          <w:p w:rsidR="00D53C46" w:rsidRPr="00811A89" w:rsidRDefault="00D53C46" w:rsidP="006969D3">
            <w:pPr>
              <w:spacing w:line="440" w:lineRule="exact"/>
              <w:ind w:firstLineChars="200" w:firstLine="480"/>
              <w:rPr>
                <w:sz w:val="24"/>
              </w:rPr>
            </w:pPr>
            <w:r w:rsidRPr="00811A89">
              <w:rPr>
                <w:sz w:val="24"/>
              </w:rPr>
              <w:t>（</w:t>
            </w:r>
            <w:r w:rsidRPr="00811A89">
              <w:rPr>
                <w:rFonts w:hint="eastAsia"/>
                <w:sz w:val="24"/>
              </w:rPr>
              <w:t>2</w:t>
            </w:r>
            <w:r w:rsidRPr="00811A89">
              <w:rPr>
                <w:sz w:val="24"/>
              </w:rPr>
              <w:t>）废油</w:t>
            </w:r>
          </w:p>
          <w:p w:rsidR="00D53C46" w:rsidRPr="00811A89" w:rsidRDefault="00D53C46" w:rsidP="006969D3">
            <w:pPr>
              <w:spacing w:line="440" w:lineRule="exact"/>
              <w:ind w:firstLineChars="200" w:firstLine="480"/>
              <w:rPr>
                <w:sz w:val="24"/>
              </w:rPr>
            </w:pPr>
            <w:r w:rsidRPr="00811A89">
              <w:rPr>
                <w:sz w:val="24"/>
              </w:rPr>
              <w:lastRenderedPageBreak/>
              <w:t>施工期</w:t>
            </w:r>
            <w:r w:rsidRPr="00811A89">
              <w:rPr>
                <w:rFonts w:hint="eastAsia"/>
                <w:sz w:val="24"/>
              </w:rPr>
              <w:t>设备维护</w:t>
            </w:r>
            <w:r w:rsidRPr="00811A89">
              <w:rPr>
                <w:sz w:val="24"/>
              </w:rPr>
              <w:t>维修时将产生少量废油，预测产生总量约</w:t>
            </w:r>
            <w:r w:rsidRPr="00811A89">
              <w:rPr>
                <w:rFonts w:hint="eastAsia"/>
                <w:sz w:val="24"/>
              </w:rPr>
              <w:t>55</w:t>
            </w:r>
            <w:r w:rsidRPr="00811A89">
              <w:rPr>
                <w:sz w:val="24"/>
              </w:rPr>
              <w:t>kg</w:t>
            </w:r>
            <w:r w:rsidRPr="00811A89">
              <w:rPr>
                <w:sz w:val="24"/>
              </w:rPr>
              <w:t>。废机油属于危险废物（《国家危险废物名录》内代码：</w:t>
            </w:r>
            <w:r w:rsidRPr="00811A89">
              <w:rPr>
                <w:sz w:val="24"/>
              </w:rPr>
              <w:t>HW08</w:t>
            </w:r>
            <w:r w:rsidRPr="00811A89">
              <w:rPr>
                <w:sz w:val="24"/>
              </w:rPr>
              <w:t>），应集中收集，并按照《危险废物贮存污染控制标准》（</w:t>
            </w:r>
            <w:r w:rsidRPr="00811A89">
              <w:rPr>
                <w:sz w:val="24"/>
              </w:rPr>
              <w:t>GB 18597-20</w:t>
            </w:r>
            <w:r w:rsidRPr="00811A89">
              <w:rPr>
                <w:rFonts w:hint="eastAsia"/>
                <w:sz w:val="24"/>
              </w:rPr>
              <w:t>23</w:t>
            </w:r>
            <w:r w:rsidRPr="00811A89">
              <w:rPr>
                <w:sz w:val="24"/>
              </w:rPr>
              <w:t>）有关要求贮存，交由有相应危废处理资质的单位进行处置。</w:t>
            </w:r>
          </w:p>
          <w:p w:rsidR="00D53C46" w:rsidRPr="00811A89" w:rsidRDefault="00EB381B" w:rsidP="00EB381B">
            <w:pPr>
              <w:spacing w:line="440" w:lineRule="exact"/>
              <w:ind w:firstLineChars="200" w:firstLine="482"/>
              <w:rPr>
                <w:b/>
                <w:bCs/>
                <w:sz w:val="24"/>
              </w:rPr>
            </w:pPr>
            <w:r w:rsidRPr="00811A89">
              <w:rPr>
                <w:rFonts w:hint="eastAsia"/>
                <w:b/>
                <w:bCs/>
                <w:sz w:val="24"/>
              </w:rPr>
              <w:t>6</w:t>
            </w:r>
            <w:r w:rsidR="00D53C46" w:rsidRPr="00811A89">
              <w:rPr>
                <w:rFonts w:hint="eastAsia"/>
                <w:b/>
                <w:bCs/>
                <w:sz w:val="24"/>
              </w:rPr>
              <w:t>环境风险影响分析</w:t>
            </w:r>
          </w:p>
          <w:p w:rsidR="00D53C46" w:rsidRPr="00811A89" w:rsidRDefault="00D53C46" w:rsidP="006969D3">
            <w:pPr>
              <w:keepNext/>
              <w:keepLines/>
              <w:spacing w:line="440" w:lineRule="exact"/>
              <w:ind w:firstLineChars="200" w:firstLine="480"/>
              <w:jc w:val="left"/>
              <w:rPr>
                <w:sz w:val="24"/>
                <w:lang w:val="zh-CN"/>
              </w:rPr>
            </w:pPr>
            <w:r w:rsidRPr="00811A89">
              <w:rPr>
                <w:rFonts w:hint="eastAsia"/>
                <w:sz w:val="24"/>
                <w:lang w:val="zh-CN"/>
              </w:rPr>
              <w:t>（</w:t>
            </w:r>
            <w:r w:rsidRPr="00811A89">
              <w:rPr>
                <w:rFonts w:hint="eastAsia"/>
                <w:sz w:val="24"/>
              </w:rPr>
              <w:t>1</w:t>
            </w:r>
            <w:r w:rsidRPr="00811A89">
              <w:rPr>
                <w:rFonts w:hint="eastAsia"/>
                <w:sz w:val="24"/>
                <w:lang w:val="zh-CN"/>
              </w:rPr>
              <w:t>）环境风险识别</w:t>
            </w:r>
          </w:p>
          <w:p w:rsidR="00D53C46" w:rsidRPr="00811A89" w:rsidRDefault="00D53C46" w:rsidP="006969D3">
            <w:pPr>
              <w:adjustRightInd w:val="0"/>
              <w:snapToGrid w:val="0"/>
              <w:spacing w:line="440" w:lineRule="exact"/>
              <w:ind w:firstLineChars="200" w:firstLine="480"/>
              <w:rPr>
                <w:kern w:val="0"/>
                <w:sz w:val="24"/>
              </w:rPr>
            </w:pPr>
            <w:r w:rsidRPr="00811A89">
              <w:rPr>
                <w:rFonts w:hint="eastAsia"/>
                <w:kern w:val="0"/>
                <w:sz w:val="24"/>
              </w:rPr>
              <w:t>本项目运行时间</w:t>
            </w:r>
            <w:r w:rsidRPr="00811A89">
              <w:rPr>
                <w:kern w:val="0"/>
                <w:sz w:val="24"/>
              </w:rPr>
              <w:t>较长、影响因素较多，</w:t>
            </w:r>
            <w:r w:rsidRPr="00811A89">
              <w:rPr>
                <w:rFonts w:hint="eastAsia"/>
                <w:kern w:val="0"/>
                <w:sz w:val="24"/>
              </w:rPr>
              <w:t>对项目区内生态环境产生一定影响，</w:t>
            </w:r>
            <w:r w:rsidRPr="00811A89">
              <w:rPr>
                <w:kern w:val="0"/>
                <w:sz w:val="24"/>
              </w:rPr>
              <w:t>加之</w:t>
            </w:r>
            <w:r w:rsidRPr="00811A89">
              <w:rPr>
                <w:rFonts w:hint="eastAsia"/>
                <w:kern w:val="0"/>
                <w:sz w:val="24"/>
              </w:rPr>
              <w:t>该系统运行</w:t>
            </w:r>
            <w:r w:rsidRPr="00811A89">
              <w:rPr>
                <w:kern w:val="0"/>
                <w:sz w:val="24"/>
              </w:rPr>
              <w:t>过程中可能存在一些不确定的突发性事故</w:t>
            </w:r>
            <w:r w:rsidRPr="00811A89">
              <w:rPr>
                <w:rFonts w:hint="eastAsia"/>
                <w:kern w:val="0"/>
                <w:sz w:val="24"/>
              </w:rPr>
              <w:t>发生</w:t>
            </w:r>
            <w:r w:rsidRPr="00811A89">
              <w:rPr>
                <w:kern w:val="0"/>
                <w:sz w:val="24"/>
              </w:rPr>
              <w:t>，造成一定的环境风险。</w:t>
            </w:r>
            <w:r w:rsidRPr="00811A89">
              <w:rPr>
                <w:sz w:val="24"/>
              </w:rPr>
              <w:t>诸如由于自然条件、人为操作失当等原因，可能在</w:t>
            </w:r>
            <w:r w:rsidRPr="00811A89">
              <w:rPr>
                <w:rFonts w:hint="eastAsia"/>
                <w:sz w:val="24"/>
              </w:rPr>
              <w:t>项目</w:t>
            </w:r>
            <w:r w:rsidRPr="00811A89">
              <w:rPr>
                <w:sz w:val="24"/>
              </w:rPr>
              <w:t>区域引起火灾、</w:t>
            </w:r>
            <w:r w:rsidRPr="00811A89">
              <w:rPr>
                <w:rFonts w:hint="eastAsia"/>
                <w:sz w:val="24"/>
              </w:rPr>
              <w:t>爆炸、</w:t>
            </w:r>
            <w:r w:rsidRPr="00811A89">
              <w:rPr>
                <w:sz w:val="24"/>
              </w:rPr>
              <w:t>污染物未经处理大量排放等风险事故，造成人身伤亡、环境危害等。</w:t>
            </w:r>
            <w:r w:rsidRPr="00811A89">
              <w:rPr>
                <w:kern w:val="0"/>
                <w:sz w:val="24"/>
              </w:rPr>
              <w:t>因此，有必要进行环境风险评价，并采取必要的环境风险防范措施。</w:t>
            </w:r>
          </w:p>
          <w:p w:rsidR="00D53C46" w:rsidRPr="00811A89" w:rsidRDefault="00D53C46" w:rsidP="006969D3">
            <w:pPr>
              <w:keepNext/>
              <w:keepLines/>
              <w:spacing w:line="440" w:lineRule="exact"/>
              <w:ind w:firstLineChars="200" w:firstLine="480"/>
              <w:jc w:val="left"/>
              <w:rPr>
                <w:sz w:val="24"/>
                <w:lang w:val="zh-CN"/>
              </w:rPr>
            </w:pPr>
            <w:r w:rsidRPr="00811A89">
              <w:rPr>
                <w:rFonts w:hint="eastAsia"/>
                <w:sz w:val="24"/>
                <w:lang w:val="zh-CN"/>
              </w:rPr>
              <w:t>（</w:t>
            </w:r>
            <w:r w:rsidRPr="00811A89">
              <w:rPr>
                <w:rFonts w:hint="eastAsia"/>
                <w:sz w:val="24"/>
              </w:rPr>
              <w:t>2</w:t>
            </w:r>
            <w:r w:rsidRPr="00811A89">
              <w:rPr>
                <w:rFonts w:hint="eastAsia"/>
                <w:sz w:val="24"/>
                <w:lang w:val="zh-CN"/>
              </w:rPr>
              <w:t>）风险分析</w:t>
            </w:r>
          </w:p>
          <w:p w:rsidR="00D53C46" w:rsidRPr="00811A89" w:rsidRDefault="00D53C46" w:rsidP="006969D3">
            <w:pPr>
              <w:spacing w:line="440" w:lineRule="exact"/>
              <w:ind w:firstLineChars="200" w:firstLine="480"/>
              <w:rPr>
                <w:kern w:val="0"/>
                <w:sz w:val="24"/>
              </w:rPr>
            </w:pPr>
            <w:r w:rsidRPr="00811A89">
              <w:rPr>
                <w:rFonts w:hint="eastAsia"/>
                <w:kern w:val="0"/>
                <w:sz w:val="24"/>
              </w:rPr>
              <w:t>1</w:t>
            </w:r>
            <w:r w:rsidRPr="00811A89">
              <w:rPr>
                <w:rFonts w:hint="eastAsia"/>
                <w:kern w:val="0"/>
                <w:sz w:val="24"/>
              </w:rPr>
              <w:t>）</w:t>
            </w:r>
            <w:r w:rsidRPr="00811A89">
              <w:rPr>
                <w:kern w:val="0"/>
                <w:sz w:val="24"/>
              </w:rPr>
              <w:t>风险源分析</w:t>
            </w:r>
          </w:p>
          <w:p w:rsidR="00D53C46" w:rsidRPr="00811A89" w:rsidRDefault="00D53C46" w:rsidP="006969D3">
            <w:pPr>
              <w:spacing w:line="440" w:lineRule="exact"/>
              <w:ind w:firstLineChars="200" w:firstLine="480"/>
              <w:rPr>
                <w:kern w:val="0"/>
                <w:sz w:val="24"/>
              </w:rPr>
            </w:pPr>
            <w:r w:rsidRPr="00811A89">
              <w:rPr>
                <w:rFonts w:hint="eastAsia"/>
                <w:kern w:val="0"/>
                <w:sz w:val="24"/>
              </w:rPr>
              <w:t>施工车辆和机械设备所需的油料在存储运输过程中发生泄漏、引起爆炸等环境污染的风险。污废水事故也会对周边河流产生污染风险。</w:t>
            </w:r>
          </w:p>
          <w:p w:rsidR="00D53C46" w:rsidRPr="00811A89" w:rsidRDefault="00D53C46" w:rsidP="006969D3">
            <w:pPr>
              <w:spacing w:line="440" w:lineRule="exact"/>
              <w:ind w:firstLineChars="200" w:firstLine="480"/>
              <w:rPr>
                <w:kern w:val="0"/>
                <w:sz w:val="24"/>
              </w:rPr>
            </w:pPr>
            <w:r w:rsidRPr="00811A89">
              <w:rPr>
                <w:rFonts w:hint="eastAsia"/>
                <w:kern w:val="0"/>
                <w:sz w:val="24"/>
              </w:rPr>
              <w:t>2</w:t>
            </w:r>
            <w:r w:rsidRPr="00811A89">
              <w:rPr>
                <w:rFonts w:hint="eastAsia"/>
                <w:kern w:val="0"/>
                <w:sz w:val="24"/>
              </w:rPr>
              <w:t>）</w:t>
            </w:r>
            <w:r w:rsidRPr="00811A89">
              <w:rPr>
                <w:kern w:val="0"/>
                <w:sz w:val="24"/>
              </w:rPr>
              <w:t>影响分析</w:t>
            </w:r>
          </w:p>
          <w:p w:rsidR="00D53C46" w:rsidRPr="00811A89" w:rsidRDefault="00D53C46" w:rsidP="006969D3">
            <w:pPr>
              <w:spacing w:line="440" w:lineRule="exact"/>
              <w:ind w:firstLineChars="200" w:firstLine="480"/>
              <w:rPr>
                <w:rFonts w:cs="宋体"/>
                <w:kern w:val="0"/>
                <w:sz w:val="24"/>
              </w:rPr>
            </w:pPr>
            <w:r w:rsidRPr="00811A89">
              <w:rPr>
                <w:rFonts w:hint="eastAsia"/>
                <w:kern w:val="0"/>
                <w:sz w:val="24"/>
              </w:rPr>
              <w:t>环境风险主要来自一些危险品运输，油库泄漏、废水处理设施故障、施工事故等。</w:t>
            </w:r>
          </w:p>
          <w:p w:rsidR="00D53C46" w:rsidRPr="00811A89" w:rsidRDefault="00D53C46" w:rsidP="006969D3">
            <w:pPr>
              <w:spacing w:line="440" w:lineRule="exact"/>
              <w:ind w:firstLineChars="200" w:firstLine="480"/>
              <w:rPr>
                <w:kern w:val="0"/>
                <w:sz w:val="24"/>
              </w:rPr>
            </w:pPr>
            <w:r w:rsidRPr="00811A89">
              <w:rPr>
                <w:rFonts w:hint="eastAsia"/>
                <w:kern w:val="0"/>
                <w:sz w:val="24"/>
              </w:rPr>
              <w:t>①危险品运输事故风险</w:t>
            </w:r>
          </w:p>
          <w:p w:rsidR="00D53C46" w:rsidRPr="00811A89" w:rsidRDefault="00D53C46" w:rsidP="006969D3">
            <w:pPr>
              <w:adjustRightInd w:val="0"/>
              <w:spacing w:line="440" w:lineRule="exact"/>
              <w:ind w:firstLineChars="200" w:firstLine="480"/>
              <w:rPr>
                <w:rFonts w:cs="宋体"/>
                <w:kern w:val="0"/>
                <w:sz w:val="24"/>
              </w:rPr>
            </w:pPr>
            <w:r w:rsidRPr="00811A89">
              <w:rPr>
                <w:rFonts w:cs="宋体" w:hint="eastAsia"/>
                <w:kern w:val="0"/>
                <w:sz w:val="24"/>
              </w:rPr>
              <w:t>本项目运行需要一定量的柴油和汽油。由于油料的易燃、易爆性，</w:t>
            </w:r>
            <w:r w:rsidRPr="00811A89">
              <w:rPr>
                <w:kern w:val="0"/>
                <w:sz w:val="24"/>
              </w:rPr>
              <w:t>遇明火造成火灾，产生的废气具有刺鼻的味道，并含有有毒有害物质，对周边和环境和人体健康会产生一定影响，</w:t>
            </w:r>
            <w:r w:rsidRPr="00811A89">
              <w:rPr>
                <w:rFonts w:cs="宋体" w:hint="eastAsia"/>
                <w:kern w:val="0"/>
                <w:sz w:val="24"/>
              </w:rPr>
              <w:t>运输及临时储存过程中存在一定的环境风险。</w:t>
            </w:r>
          </w:p>
          <w:p w:rsidR="00D53C46" w:rsidRPr="00811A89" w:rsidRDefault="00D53C46" w:rsidP="006969D3">
            <w:pPr>
              <w:adjustRightInd w:val="0"/>
              <w:spacing w:line="440" w:lineRule="exact"/>
              <w:ind w:firstLineChars="200" w:firstLine="480"/>
              <w:rPr>
                <w:rFonts w:cs="宋体"/>
                <w:kern w:val="0"/>
                <w:sz w:val="24"/>
              </w:rPr>
            </w:pPr>
            <w:r w:rsidRPr="00811A89">
              <w:rPr>
                <w:rFonts w:cs="宋体" w:hint="eastAsia"/>
                <w:kern w:val="0"/>
                <w:sz w:val="24"/>
              </w:rPr>
              <w:t>本项目的物资运输相对一般的公路而言运输量较小，因此发生事故的概率较小。危险品运输是施工安全管理重点，严格管理，事故防范措施严密，因交通事故发生爆炸或倾倒入水体的事故概率很小。</w:t>
            </w:r>
          </w:p>
          <w:p w:rsidR="00D53C46" w:rsidRPr="00811A89" w:rsidRDefault="00D53C46" w:rsidP="006969D3">
            <w:pPr>
              <w:spacing w:line="440" w:lineRule="exact"/>
              <w:ind w:firstLineChars="200" w:firstLine="480"/>
              <w:rPr>
                <w:kern w:val="0"/>
                <w:sz w:val="24"/>
              </w:rPr>
            </w:pPr>
            <w:r w:rsidRPr="00811A89">
              <w:rPr>
                <w:rFonts w:hint="eastAsia"/>
                <w:kern w:val="0"/>
                <w:sz w:val="24"/>
              </w:rPr>
              <w:t>②油料泄漏</w:t>
            </w:r>
          </w:p>
          <w:p w:rsidR="00D53C46" w:rsidRPr="00811A89" w:rsidRDefault="00D53C46" w:rsidP="006969D3">
            <w:pPr>
              <w:adjustRightInd w:val="0"/>
              <w:spacing w:line="440" w:lineRule="exact"/>
              <w:ind w:firstLineChars="200" w:firstLine="480"/>
              <w:rPr>
                <w:rFonts w:cs="宋体"/>
                <w:kern w:val="0"/>
                <w:sz w:val="24"/>
              </w:rPr>
            </w:pPr>
            <w:r w:rsidRPr="00811A89">
              <w:rPr>
                <w:kern w:val="0"/>
                <w:sz w:val="24"/>
              </w:rPr>
              <w:t>本项目废机油存放在油桶内，贮存量较小，放置在专门的危险废物暂存间。</w:t>
            </w:r>
            <w:r w:rsidRPr="00811A89">
              <w:rPr>
                <w:rFonts w:cs="宋体" w:hint="eastAsia"/>
                <w:kern w:val="0"/>
                <w:sz w:val="24"/>
              </w:rPr>
              <w:t>如果油料出现泄露，一方面会对土壤和地下水直接造成污染，另一方面，含油污染物也会随着降雨径流进入河流，污染河流水质，对河流鱼类等水生生物带来危害。如果油料因天然或人为因素燃烧，会对附近人群健康造成危险。应</w:t>
            </w:r>
            <w:r w:rsidRPr="00811A89">
              <w:rPr>
                <w:kern w:val="0"/>
                <w:sz w:val="24"/>
              </w:rPr>
              <w:t>通过加强管理，及时转运等措施，降低发生事故的风险。</w:t>
            </w:r>
          </w:p>
          <w:p w:rsidR="00D53C46" w:rsidRPr="00811A89" w:rsidRDefault="00D53C46" w:rsidP="006969D3">
            <w:pPr>
              <w:adjustRightInd w:val="0"/>
              <w:spacing w:line="440" w:lineRule="exact"/>
              <w:ind w:firstLineChars="200" w:firstLine="480"/>
              <w:rPr>
                <w:rFonts w:cs="宋体"/>
                <w:kern w:val="0"/>
                <w:sz w:val="24"/>
              </w:rPr>
            </w:pPr>
            <w:r w:rsidRPr="00811A89">
              <w:rPr>
                <w:rFonts w:cs="宋体" w:hint="eastAsia"/>
                <w:kern w:val="0"/>
                <w:sz w:val="24"/>
              </w:rPr>
              <w:lastRenderedPageBreak/>
              <w:t>③污废水事故排放</w:t>
            </w:r>
          </w:p>
          <w:p w:rsidR="00D53C46" w:rsidRPr="00811A89" w:rsidRDefault="00D53C46" w:rsidP="006969D3">
            <w:pPr>
              <w:adjustRightInd w:val="0"/>
              <w:spacing w:line="440" w:lineRule="exact"/>
              <w:ind w:firstLineChars="200" w:firstLine="480"/>
              <w:rPr>
                <w:rFonts w:cs="宋体"/>
                <w:kern w:val="0"/>
                <w:sz w:val="24"/>
              </w:rPr>
            </w:pPr>
            <w:r w:rsidRPr="00811A89">
              <w:rPr>
                <w:rFonts w:cs="宋体" w:hint="eastAsia"/>
                <w:kern w:val="0"/>
                <w:sz w:val="24"/>
              </w:rPr>
              <w:t>该系统运行中将产生一定的生产废水，生产废水经处理后回用，不外排。污水处理设备在正常运行下，对周围水体水质不会产生较大影响，若发生事故导致污水未经处理排放，可能对水体水质造成影响。</w:t>
            </w:r>
          </w:p>
          <w:p w:rsidR="00D53C46" w:rsidRPr="00811A89" w:rsidRDefault="00D53C46" w:rsidP="006969D3">
            <w:pPr>
              <w:keepNext/>
              <w:keepLines/>
              <w:spacing w:line="440" w:lineRule="exact"/>
              <w:ind w:firstLineChars="200" w:firstLine="480"/>
              <w:jc w:val="left"/>
              <w:rPr>
                <w:rFonts w:cs="宋体"/>
                <w:kern w:val="0"/>
                <w:sz w:val="24"/>
              </w:rPr>
            </w:pPr>
            <w:r w:rsidRPr="00811A89">
              <w:rPr>
                <w:rFonts w:hint="eastAsia"/>
                <w:sz w:val="24"/>
                <w:lang w:val="zh-CN"/>
              </w:rPr>
              <w:t>（</w:t>
            </w:r>
            <w:r w:rsidRPr="00811A89">
              <w:rPr>
                <w:rFonts w:hint="eastAsia"/>
                <w:sz w:val="24"/>
              </w:rPr>
              <w:t>3</w:t>
            </w:r>
            <w:r w:rsidRPr="00811A89">
              <w:rPr>
                <w:rFonts w:hint="eastAsia"/>
                <w:sz w:val="24"/>
                <w:lang w:val="zh-CN"/>
              </w:rPr>
              <w:t>）环境风险防范措施</w:t>
            </w:r>
          </w:p>
          <w:p w:rsidR="00D53C46" w:rsidRPr="00811A89" w:rsidRDefault="00D53C46" w:rsidP="006969D3">
            <w:pPr>
              <w:adjustRightInd w:val="0"/>
              <w:spacing w:line="440" w:lineRule="exact"/>
              <w:ind w:firstLineChars="200" w:firstLine="480"/>
              <w:rPr>
                <w:rFonts w:cs="宋体"/>
                <w:kern w:val="0"/>
                <w:sz w:val="24"/>
              </w:rPr>
            </w:pPr>
            <w:r w:rsidRPr="00811A89">
              <w:rPr>
                <w:rFonts w:cs="宋体" w:hint="eastAsia"/>
                <w:kern w:val="0"/>
                <w:sz w:val="24"/>
              </w:rPr>
              <w:t>严格遵守危险品运输和储存中的有关规定，</w:t>
            </w:r>
            <w:r w:rsidRPr="00811A89">
              <w:rPr>
                <w:rFonts w:cs="宋体"/>
                <w:kern w:val="0"/>
                <w:sz w:val="24"/>
              </w:rPr>
              <w:t>严格按环境影响评价和水土保持要求，对生产废水处理设备使用过程中要加强巡查，防止渗漏。做好施工废水循环回用工作，派专人监控回用过程，以有效控制施工废水事故排放造成水质污染影响问题。</w:t>
            </w:r>
            <w:r w:rsidRPr="00811A89">
              <w:rPr>
                <w:rFonts w:cs="宋体" w:hint="eastAsia"/>
                <w:kern w:val="0"/>
                <w:sz w:val="24"/>
              </w:rPr>
              <w:t>加强施工设备维护，配备备用电源，一旦发生事故，有关安全设备不能正常运转时，应立即停止施工，进行设备修理，待设备恢复正常后，方可开始施工。施工期间注意水情预报与气象预报，发生极端天气时，不能掉以轻心，必须做好预防工作。</w:t>
            </w:r>
          </w:p>
          <w:p w:rsidR="00D53C46" w:rsidRPr="00811A89" w:rsidRDefault="00D53C46" w:rsidP="006969D3">
            <w:pPr>
              <w:keepNext/>
              <w:keepLines/>
              <w:spacing w:line="440" w:lineRule="exact"/>
              <w:ind w:firstLineChars="200" w:firstLine="480"/>
              <w:jc w:val="left"/>
              <w:rPr>
                <w:sz w:val="24"/>
                <w:lang w:val="zh-CN"/>
              </w:rPr>
            </w:pPr>
            <w:r w:rsidRPr="00811A89">
              <w:rPr>
                <w:rFonts w:hint="eastAsia"/>
                <w:sz w:val="24"/>
                <w:lang w:val="zh-CN"/>
              </w:rPr>
              <w:t>（</w:t>
            </w:r>
            <w:r w:rsidRPr="00811A89">
              <w:rPr>
                <w:rFonts w:hint="eastAsia"/>
                <w:sz w:val="24"/>
              </w:rPr>
              <w:t>4</w:t>
            </w:r>
            <w:r w:rsidRPr="00811A89">
              <w:rPr>
                <w:rFonts w:hint="eastAsia"/>
                <w:sz w:val="24"/>
                <w:lang w:val="zh-CN"/>
              </w:rPr>
              <w:t>）施工环境风险应急预案</w:t>
            </w:r>
          </w:p>
          <w:p w:rsidR="00D53C46" w:rsidRPr="00811A89" w:rsidRDefault="00D53C46" w:rsidP="006969D3">
            <w:pPr>
              <w:adjustRightInd w:val="0"/>
              <w:spacing w:line="440" w:lineRule="exact"/>
              <w:ind w:firstLineChars="200" w:firstLine="480"/>
              <w:rPr>
                <w:rFonts w:cs="宋体"/>
                <w:kern w:val="0"/>
                <w:sz w:val="24"/>
              </w:rPr>
            </w:pPr>
            <w:r w:rsidRPr="00811A89">
              <w:rPr>
                <w:rFonts w:cs="宋体" w:hint="eastAsia"/>
                <w:kern w:val="0"/>
                <w:sz w:val="24"/>
              </w:rPr>
              <w:t>根据“国家环保局</w:t>
            </w:r>
            <w:r w:rsidRPr="00811A89">
              <w:rPr>
                <w:sz w:val="24"/>
              </w:rPr>
              <w:t>［</w:t>
            </w:r>
            <w:r w:rsidRPr="00811A89">
              <w:rPr>
                <w:rFonts w:hint="eastAsia"/>
                <w:sz w:val="24"/>
              </w:rPr>
              <w:t>90</w:t>
            </w:r>
            <w:r w:rsidRPr="00811A89">
              <w:rPr>
                <w:sz w:val="24"/>
              </w:rPr>
              <w:t>］</w:t>
            </w:r>
            <w:r w:rsidRPr="00811A89">
              <w:rPr>
                <w:rFonts w:cs="宋体" w:hint="eastAsia"/>
                <w:kern w:val="0"/>
                <w:sz w:val="24"/>
              </w:rPr>
              <w:t>环管字</w:t>
            </w:r>
            <w:r w:rsidRPr="00811A89">
              <w:rPr>
                <w:rFonts w:cs="宋体" w:hint="eastAsia"/>
                <w:kern w:val="0"/>
                <w:sz w:val="24"/>
              </w:rPr>
              <w:t>057</w:t>
            </w:r>
            <w:r w:rsidRPr="00811A89">
              <w:rPr>
                <w:rFonts w:cs="宋体" w:hint="eastAsia"/>
                <w:kern w:val="0"/>
                <w:sz w:val="24"/>
              </w:rPr>
              <w:t>号文”和“国家环保总局环发</w:t>
            </w:r>
            <w:r w:rsidRPr="00811A89">
              <w:rPr>
                <w:sz w:val="24"/>
              </w:rPr>
              <w:t>［</w:t>
            </w:r>
            <w:r w:rsidRPr="00811A89">
              <w:rPr>
                <w:rFonts w:hint="eastAsia"/>
                <w:sz w:val="24"/>
              </w:rPr>
              <w:t>2005</w:t>
            </w:r>
            <w:r w:rsidRPr="00811A89">
              <w:rPr>
                <w:sz w:val="24"/>
              </w:rPr>
              <w:t>］</w:t>
            </w:r>
            <w:r w:rsidRPr="00811A89">
              <w:rPr>
                <w:rFonts w:cs="宋体" w:hint="eastAsia"/>
                <w:kern w:val="0"/>
                <w:sz w:val="24"/>
              </w:rPr>
              <w:t>152</w:t>
            </w:r>
            <w:r w:rsidRPr="00811A89">
              <w:rPr>
                <w:rFonts w:cs="宋体" w:hint="eastAsia"/>
                <w:kern w:val="0"/>
                <w:sz w:val="24"/>
              </w:rPr>
              <w:t>号文”《关于加强环境影响评价管理防范环境风险的通知》的要求，通过对污染事故的风险评价，各有关企业单位应制定应对重大环境污染事故发生的工作计划，消除事故隐患的实施及突发性事故应急处理办法等。</w:t>
            </w:r>
          </w:p>
          <w:p w:rsidR="00D53C46" w:rsidRPr="00811A89" w:rsidRDefault="00D53C46" w:rsidP="006969D3">
            <w:pPr>
              <w:adjustRightInd w:val="0"/>
              <w:spacing w:line="440" w:lineRule="exact"/>
              <w:ind w:firstLineChars="200" w:firstLine="480"/>
              <w:rPr>
                <w:rFonts w:cs="宋体"/>
                <w:kern w:val="0"/>
                <w:sz w:val="24"/>
              </w:rPr>
            </w:pPr>
            <w:r w:rsidRPr="00811A89">
              <w:rPr>
                <w:rFonts w:cs="宋体" w:hint="eastAsia"/>
                <w:kern w:val="0"/>
                <w:sz w:val="24"/>
              </w:rPr>
              <w:t>针对可能发生的环境风险，根据国家有关风险管理的规定，有针对性的制定环境风险事故应急预案，一旦发生风险事故，应立即启动预案。</w:t>
            </w:r>
          </w:p>
          <w:p w:rsidR="00D53C46" w:rsidRPr="00811A89" w:rsidRDefault="00D53C46" w:rsidP="006969D3">
            <w:pPr>
              <w:adjustRightInd w:val="0"/>
              <w:spacing w:line="440" w:lineRule="exact"/>
              <w:ind w:firstLineChars="200" w:firstLine="480"/>
              <w:rPr>
                <w:rFonts w:cs="宋体"/>
                <w:kern w:val="0"/>
                <w:sz w:val="24"/>
              </w:rPr>
            </w:pPr>
            <w:r w:rsidRPr="00811A89">
              <w:rPr>
                <w:rFonts w:cs="宋体" w:hint="eastAsia"/>
                <w:kern w:val="0"/>
                <w:sz w:val="24"/>
              </w:rPr>
              <w:t>①当施工期油料泄漏、突发性水污染等事故后，应及时组织消防部门和卫生部门对事故现场进行救援，对受伤人员进行救护。</w:t>
            </w:r>
          </w:p>
          <w:p w:rsidR="00D53C46" w:rsidRPr="00811A89" w:rsidRDefault="00D53C46" w:rsidP="006969D3">
            <w:pPr>
              <w:adjustRightInd w:val="0"/>
              <w:spacing w:line="440" w:lineRule="exact"/>
              <w:ind w:firstLineChars="200" w:firstLine="480"/>
              <w:rPr>
                <w:rFonts w:cs="宋体"/>
                <w:kern w:val="0"/>
                <w:sz w:val="24"/>
              </w:rPr>
            </w:pPr>
            <w:r w:rsidRPr="00811A89">
              <w:rPr>
                <w:rFonts w:cs="宋体" w:hint="eastAsia"/>
                <w:kern w:val="0"/>
                <w:sz w:val="24"/>
              </w:rPr>
              <w:t>②当施工活动对河流水质造成严重污染时，应立即停止施工干扰活动并采取相关措施，及时向当地环保、水利等主管部门通报。</w:t>
            </w:r>
          </w:p>
          <w:p w:rsidR="00D53C46" w:rsidRPr="00811A89" w:rsidRDefault="00D53C46" w:rsidP="006969D3">
            <w:pPr>
              <w:keepNext/>
              <w:keepLines/>
              <w:spacing w:line="440" w:lineRule="exact"/>
              <w:ind w:firstLineChars="200" w:firstLine="480"/>
              <w:jc w:val="left"/>
              <w:rPr>
                <w:sz w:val="24"/>
                <w:lang w:val="zh-CN"/>
              </w:rPr>
            </w:pPr>
            <w:r w:rsidRPr="00811A89">
              <w:rPr>
                <w:rFonts w:hint="eastAsia"/>
                <w:sz w:val="24"/>
                <w:lang w:val="zh-CN"/>
              </w:rPr>
              <w:t>（</w:t>
            </w:r>
            <w:r w:rsidRPr="00811A89">
              <w:rPr>
                <w:rFonts w:hint="eastAsia"/>
                <w:sz w:val="24"/>
              </w:rPr>
              <w:t>5</w:t>
            </w:r>
            <w:r w:rsidRPr="00811A89">
              <w:rPr>
                <w:rFonts w:hint="eastAsia"/>
                <w:sz w:val="24"/>
                <w:lang w:val="zh-CN"/>
              </w:rPr>
              <w:t>）环境风险评价结论</w:t>
            </w:r>
          </w:p>
          <w:p w:rsidR="00D53C46" w:rsidRPr="00811A89" w:rsidRDefault="00D53C46" w:rsidP="006969D3">
            <w:pPr>
              <w:adjustRightInd w:val="0"/>
              <w:spacing w:line="440" w:lineRule="exact"/>
              <w:ind w:firstLineChars="200" w:firstLine="480"/>
              <w:rPr>
                <w:rFonts w:cs="宋体"/>
                <w:kern w:val="0"/>
                <w:sz w:val="24"/>
                <w:szCs w:val="23"/>
              </w:rPr>
            </w:pPr>
            <w:r w:rsidRPr="00811A89">
              <w:rPr>
                <w:kern w:val="0"/>
                <w:sz w:val="24"/>
                <w:szCs w:val="23"/>
              </w:rPr>
              <w:t>1</w:t>
            </w:r>
            <w:r w:rsidRPr="00811A89">
              <w:rPr>
                <w:rFonts w:cs="宋体" w:hint="eastAsia"/>
                <w:kern w:val="0"/>
                <w:sz w:val="24"/>
                <w:szCs w:val="23"/>
              </w:rPr>
              <w:t>）本项目所涉及的危险物质为施工期间机械设备所需的油料，现场临时储存的废机油等。可能产生的风险事故主要为油料和废机油的引起的火灾以及对环境造成的污染。</w:t>
            </w:r>
          </w:p>
          <w:p w:rsidR="00D53C46" w:rsidRPr="00811A89" w:rsidRDefault="00D53C46" w:rsidP="006969D3">
            <w:pPr>
              <w:adjustRightInd w:val="0"/>
              <w:spacing w:line="440" w:lineRule="exact"/>
              <w:ind w:firstLineChars="200" w:firstLine="480"/>
              <w:rPr>
                <w:rFonts w:cs="宋体"/>
                <w:kern w:val="0"/>
                <w:sz w:val="24"/>
                <w:szCs w:val="23"/>
              </w:rPr>
            </w:pPr>
            <w:r w:rsidRPr="00811A89">
              <w:rPr>
                <w:kern w:val="0"/>
                <w:sz w:val="24"/>
                <w:szCs w:val="23"/>
              </w:rPr>
              <w:t>2</w:t>
            </w:r>
            <w:r w:rsidRPr="00811A89">
              <w:rPr>
                <w:rFonts w:cs="宋体" w:hint="eastAsia"/>
                <w:kern w:val="0"/>
                <w:sz w:val="24"/>
                <w:szCs w:val="23"/>
              </w:rPr>
              <w:t>）建设单位应将环境风险防范设施和应急措施纳入到环境风险防范与应急管理体系中，按生态环境部下发的《突发环境事件应急预案管理暂行办法》制定和完善突发环境事件应急预案，并进行评估、备案和实施等。</w:t>
            </w:r>
          </w:p>
          <w:p w:rsidR="00D53C46" w:rsidRPr="00811A89" w:rsidRDefault="00D53C46" w:rsidP="006969D3">
            <w:pPr>
              <w:tabs>
                <w:tab w:val="left" w:pos="1080"/>
              </w:tabs>
              <w:spacing w:line="440" w:lineRule="exact"/>
              <w:ind w:firstLineChars="200" w:firstLine="480"/>
              <w:rPr>
                <w:rFonts w:cs="宋体"/>
                <w:kern w:val="0"/>
                <w:sz w:val="24"/>
                <w:szCs w:val="23"/>
              </w:rPr>
            </w:pPr>
            <w:r w:rsidRPr="00811A89">
              <w:rPr>
                <w:kern w:val="0"/>
                <w:sz w:val="24"/>
                <w:szCs w:val="23"/>
              </w:rPr>
              <w:t>3</w:t>
            </w:r>
            <w:r w:rsidRPr="00811A89">
              <w:rPr>
                <w:rFonts w:cs="宋体" w:hint="eastAsia"/>
                <w:kern w:val="0"/>
                <w:sz w:val="24"/>
                <w:szCs w:val="23"/>
              </w:rPr>
              <w:t>）本项目在落实一系列事故防范措施，制定完备的环境风险应急预案的</w:t>
            </w:r>
            <w:r w:rsidRPr="00811A89">
              <w:rPr>
                <w:rFonts w:cs="宋体" w:hint="eastAsia"/>
                <w:kern w:val="0"/>
                <w:sz w:val="24"/>
                <w:szCs w:val="23"/>
              </w:rPr>
              <w:lastRenderedPageBreak/>
              <w:t>前提下，项目的环境风险可控制在可接受水平内。本次评价认为在科学管理</w:t>
            </w:r>
            <w:r w:rsidR="006969D3" w:rsidRPr="00811A89">
              <w:rPr>
                <w:rFonts w:cs="宋体" w:hint="eastAsia"/>
                <w:kern w:val="0"/>
                <w:sz w:val="24"/>
                <w:szCs w:val="23"/>
              </w:rPr>
              <w:t>和完善的预防应急措施机制的保障下，本项目发生风险事故的可能性是较低</w:t>
            </w:r>
            <w:r w:rsidRPr="00811A89">
              <w:rPr>
                <w:rFonts w:cs="宋体" w:hint="eastAsia"/>
                <w:kern w:val="0"/>
                <w:sz w:val="24"/>
                <w:szCs w:val="23"/>
              </w:rPr>
              <w:t>。</w:t>
            </w:r>
          </w:p>
          <w:p w:rsidR="00D53C46" w:rsidRPr="00811A89" w:rsidRDefault="00D53C46" w:rsidP="006969D3">
            <w:pPr>
              <w:tabs>
                <w:tab w:val="left" w:pos="1080"/>
              </w:tabs>
              <w:spacing w:line="440" w:lineRule="exact"/>
              <w:ind w:firstLineChars="200" w:firstLine="480"/>
              <w:rPr>
                <w:rFonts w:cs="宋体"/>
                <w:kern w:val="0"/>
                <w:sz w:val="24"/>
                <w:szCs w:val="23"/>
              </w:rPr>
            </w:pPr>
            <w:r w:rsidRPr="00811A89">
              <w:rPr>
                <w:rFonts w:cs="宋体" w:hint="eastAsia"/>
                <w:kern w:val="0"/>
                <w:sz w:val="24"/>
                <w:szCs w:val="23"/>
              </w:rPr>
              <w:t>本项目的环境风险内容见表</w:t>
            </w:r>
            <w:r w:rsidRPr="00811A89">
              <w:rPr>
                <w:rFonts w:cs="宋体" w:hint="eastAsia"/>
                <w:kern w:val="0"/>
                <w:sz w:val="24"/>
                <w:szCs w:val="23"/>
              </w:rPr>
              <w:t>4-4</w:t>
            </w:r>
            <w:r w:rsidRPr="00811A89">
              <w:rPr>
                <w:rFonts w:cs="宋体" w:hint="eastAsia"/>
                <w:kern w:val="0"/>
                <w:sz w:val="24"/>
                <w:szCs w:val="23"/>
              </w:rPr>
              <w:t>。</w:t>
            </w:r>
          </w:p>
          <w:p w:rsidR="00D53C46" w:rsidRPr="00811A89" w:rsidRDefault="00D53C46" w:rsidP="00D53C46">
            <w:pPr>
              <w:jc w:val="center"/>
              <w:rPr>
                <w:rFonts w:cs="宋体"/>
                <w:b/>
                <w:sz w:val="24"/>
              </w:rPr>
            </w:pPr>
            <w:r w:rsidRPr="00811A89">
              <w:rPr>
                <w:rFonts w:cs="宋体" w:hint="eastAsia"/>
                <w:b/>
                <w:sz w:val="24"/>
              </w:rPr>
              <w:t>表</w:t>
            </w:r>
            <w:r w:rsidRPr="00811A89">
              <w:rPr>
                <w:rFonts w:cs="宋体" w:hint="eastAsia"/>
                <w:b/>
                <w:sz w:val="24"/>
              </w:rPr>
              <w:t xml:space="preserve">4-4  </w:t>
            </w:r>
            <w:r w:rsidRPr="00811A89">
              <w:rPr>
                <w:rFonts w:cs="宋体" w:hint="eastAsia"/>
                <w:b/>
                <w:sz w:val="24"/>
              </w:rPr>
              <w:t>环境风险分析内容表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679"/>
              <w:gridCol w:w="1610"/>
              <w:gridCol w:w="1610"/>
              <w:gridCol w:w="3218"/>
            </w:tblGrid>
            <w:tr w:rsidR="001A49AC" w:rsidRPr="00811A89" w:rsidTr="0088592A">
              <w:trPr>
                <w:trHeight w:val="369"/>
                <w:jc w:val="center"/>
              </w:trPr>
              <w:tc>
                <w:tcPr>
                  <w:tcW w:w="1034" w:type="pct"/>
                  <w:tcBorders>
                    <w:top w:val="single" w:sz="12" w:space="0" w:color="auto"/>
                    <w:bottom w:val="single" w:sz="4" w:space="0" w:color="auto"/>
                  </w:tcBorders>
                  <w:vAlign w:val="center"/>
                </w:tcPr>
                <w:p w:rsidR="00D53C46" w:rsidRPr="00811A89" w:rsidRDefault="00D53C46" w:rsidP="0088592A">
                  <w:pPr>
                    <w:autoSpaceDE w:val="0"/>
                    <w:autoSpaceDN w:val="0"/>
                    <w:adjustRightInd w:val="0"/>
                    <w:jc w:val="center"/>
                    <w:rPr>
                      <w:b/>
                      <w:kern w:val="0"/>
                      <w:szCs w:val="21"/>
                    </w:rPr>
                  </w:pPr>
                  <w:r w:rsidRPr="00811A89">
                    <w:rPr>
                      <w:b/>
                      <w:kern w:val="0"/>
                      <w:szCs w:val="21"/>
                    </w:rPr>
                    <w:t>建设项目名称</w:t>
                  </w:r>
                </w:p>
              </w:tc>
              <w:tc>
                <w:tcPr>
                  <w:tcW w:w="3966" w:type="pct"/>
                  <w:gridSpan w:val="3"/>
                  <w:tcBorders>
                    <w:top w:val="single" w:sz="12" w:space="0" w:color="auto"/>
                    <w:bottom w:val="single" w:sz="4" w:space="0" w:color="auto"/>
                  </w:tcBorders>
                  <w:vAlign w:val="center"/>
                </w:tcPr>
                <w:p w:rsidR="00D53C46" w:rsidRPr="00811A89" w:rsidRDefault="00D53C46" w:rsidP="0088592A">
                  <w:pPr>
                    <w:autoSpaceDE w:val="0"/>
                    <w:autoSpaceDN w:val="0"/>
                    <w:adjustRightInd w:val="0"/>
                    <w:jc w:val="center"/>
                    <w:rPr>
                      <w:kern w:val="0"/>
                      <w:szCs w:val="21"/>
                    </w:rPr>
                  </w:pPr>
                  <w:r w:rsidRPr="00811A89">
                    <w:rPr>
                      <w:kern w:val="0"/>
                      <w:szCs w:val="21"/>
                    </w:rPr>
                    <w:t>麟游县漆水河普化水库工程砂石加工及胶结料拌制系统</w:t>
                  </w:r>
                </w:p>
              </w:tc>
            </w:tr>
            <w:tr w:rsidR="001A49AC" w:rsidRPr="00811A89" w:rsidTr="0088592A">
              <w:trPr>
                <w:trHeight w:val="369"/>
                <w:jc w:val="center"/>
              </w:trPr>
              <w:tc>
                <w:tcPr>
                  <w:tcW w:w="1034" w:type="pct"/>
                  <w:tcBorders>
                    <w:top w:val="single" w:sz="4" w:space="0" w:color="auto"/>
                  </w:tcBorders>
                  <w:vAlign w:val="center"/>
                </w:tcPr>
                <w:p w:rsidR="00D53C46" w:rsidRPr="00811A89" w:rsidRDefault="00D53C46" w:rsidP="0088592A">
                  <w:pPr>
                    <w:autoSpaceDE w:val="0"/>
                    <w:autoSpaceDN w:val="0"/>
                    <w:adjustRightInd w:val="0"/>
                    <w:jc w:val="center"/>
                    <w:rPr>
                      <w:b/>
                      <w:kern w:val="0"/>
                      <w:szCs w:val="21"/>
                    </w:rPr>
                  </w:pPr>
                  <w:r w:rsidRPr="00811A89">
                    <w:rPr>
                      <w:b/>
                      <w:kern w:val="0"/>
                      <w:szCs w:val="21"/>
                    </w:rPr>
                    <w:t>建设地点</w:t>
                  </w:r>
                </w:p>
              </w:tc>
              <w:tc>
                <w:tcPr>
                  <w:tcW w:w="992" w:type="pct"/>
                  <w:tcBorders>
                    <w:top w:val="single" w:sz="4" w:space="0" w:color="auto"/>
                  </w:tcBorders>
                  <w:vAlign w:val="center"/>
                </w:tcPr>
                <w:p w:rsidR="00D53C46" w:rsidRPr="00811A89" w:rsidRDefault="00D53C46" w:rsidP="0088592A">
                  <w:pPr>
                    <w:autoSpaceDE w:val="0"/>
                    <w:autoSpaceDN w:val="0"/>
                    <w:adjustRightInd w:val="0"/>
                    <w:jc w:val="center"/>
                    <w:rPr>
                      <w:kern w:val="0"/>
                      <w:szCs w:val="21"/>
                    </w:rPr>
                  </w:pPr>
                  <w:r w:rsidRPr="00811A89">
                    <w:rPr>
                      <w:kern w:val="0"/>
                      <w:szCs w:val="21"/>
                    </w:rPr>
                    <w:t>陕西省</w:t>
                  </w:r>
                </w:p>
              </w:tc>
              <w:tc>
                <w:tcPr>
                  <w:tcW w:w="992" w:type="pct"/>
                  <w:tcBorders>
                    <w:top w:val="single" w:sz="4" w:space="0" w:color="auto"/>
                  </w:tcBorders>
                  <w:vAlign w:val="center"/>
                </w:tcPr>
                <w:p w:rsidR="00D53C46" w:rsidRPr="00811A89" w:rsidRDefault="00D53C46" w:rsidP="0088592A">
                  <w:pPr>
                    <w:autoSpaceDE w:val="0"/>
                    <w:autoSpaceDN w:val="0"/>
                    <w:adjustRightInd w:val="0"/>
                    <w:jc w:val="center"/>
                    <w:rPr>
                      <w:kern w:val="0"/>
                      <w:szCs w:val="21"/>
                    </w:rPr>
                  </w:pPr>
                  <w:r w:rsidRPr="00811A89">
                    <w:rPr>
                      <w:kern w:val="0"/>
                      <w:szCs w:val="21"/>
                    </w:rPr>
                    <w:t>宝鸡市</w:t>
                  </w:r>
                </w:p>
              </w:tc>
              <w:tc>
                <w:tcPr>
                  <w:tcW w:w="1982" w:type="pct"/>
                  <w:tcBorders>
                    <w:top w:val="single" w:sz="4" w:space="0" w:color="auto"/>
                  </w:tcBorders>
                  <w:vAlign w:val="center"/>
                </w:tcPr>
                <w:p w:rsidR="00D53C46" w:rsidRPr="00811A89" w:rsidRDefault="00D53C46" w:rsidP="0088592A">
                  <w:pPr>
                    <w:autoSpaceDE w:val="0"/>
                    <w:autoSpaceDN w:val="0"/>
                    <w:adjustRightInd w:val="0"/>
                    <w:jc w:val="center"/>
                    <w:rPr>
                      <w:kern w:val="0"/>
                      <w:szCs w:val="21"/>
                    </w:rPr>
                  </w:pPr>
                  <w:r w:rsidRPr="00811A89">
                    <w:rPr>
                      <w:kern w:val="0"/>
                      <w:szCs w:val="21"/>
                    </w:rPr>
                    <w:t>麟游县</w:t>
                  </w:r>
                </w:p>
              </w:tc>
            </w:tr>
            <w:tr w:rsidR="001A49AC" w:rsidRPr="00811A89" w:rsidTr="0088592A">
              <w:trPr>
                <w:trHeight w:val="369"/>
                <w:jc w:val="center"/>
              </w:trPr>
              <w:tc>
                <w:tcPr>
                  <w:tcW w:w="1034" w:type="pct"/>
                  <w:vAlign w:val="center"/>
                </w:tcPr>
                <w:p w:rsidR="00D53C46" w:rsidRPr="00811A89" w:rsidRDefault="00D53C46" w:rsidP="0088592A">
                  <w:pPr>
                    <w:autoSpaceDE w:val="0"/>
                    <w:autoSpaceDN w:val="0"/>
                    <w:adjustRightInd w:val="0"/>
                    <w:jc w:val="center"/>
                    <w:rPr>
                      <w:b/>
                      <w:kern w:val="0"/>
                      <w:szCs w:val="21"/>
                    </w:rPr>
                  </w:pPr>
                  <w:r w:rsidRPr="00811A89">
                    <w:rPr>
                      <w:b/>
                      <w:kern w:val="0"/>
                      <w:szCs w:val="21"/>
                    </w:rPr>
                    <w:t>地理坐标</w:t>
                  </w:r>
                </w:p>
              </w:tc>
              <w:tc>
                <w:tcPr>
                  <w:tcW w:w="1984" w:type="pct"/>
                  <w:gridSpan w:val="2"/>
                  <w:vAlign w:val="center"/>
                </w:tcPr>
                <w:p w:rsidR="00D53C46" w:rsidRPr="00811A89" w:rsidRDefault="00D53C46" w:rsidP="00AD44B8">
                  <w:pPr>
                    <w:adjustRightInd w:val="0"/>
                    <w:jc w:val="center"/>
                    <w:rPr>
                      <w:kern w:val="0"/>
                      <w:szCs w:val="21"/>
                    </w:rPr>
                  </w:pPr>
                  <w:r w:rsidRPr="00811A89">
                    <w:rPr>
                      <w:bCs/>
                      <w:kern w:val="0"/>
                      <w:lang w:val="zh-CN"/>
                    </w:rPr>
                    <w:t>107°5</w:t>
                  </w:r>
                  <w:r w:rsidR="00AD44B8">
                    <w:rPr>
                      <w:rFonts w:hint="eastAsia"/>
                      <w:bCs/>
                      <w:kern w:val="0"/>
                      <w:lang w:val="zh-CN"/>
                    </w:rPr>
                    <w:t>2</w:t>
                  </w:r>
                  <w:r w:rsidRPr="00811A89">
                    <w:rPr>
                      <w:bCs/>
                      <w:kern w:val="0"/>
                      <w:lang w:val="zh-CN"/>
                    </w:rPr>
                    <w:t>′</w:t>
                  </w:r>
                  <w:r w:rsidR="00AD44B8">
                    <w:rPr>
                      <w:rFonts w:hint="eastAsia"/>
                      <w:bCs/>
                      <w:kern w:val="0"/>
                      <w:lang w:val="zh-CN"/>
                    </w:rPr>
                    <w:t>51.01</w:t>
                  </w:r>
                  <w:r w:rsidRPr="00811A89">
                    <w:rPr>
                      <w:bCs/>
                      <w:kern w:val="0"/>
                      <w:lang w:val="zh-CN"/>
                    </w:rPr>
                    <w:t>″E</w:t>
                  </w:r>
                </w:p>
              </w:tc>
              <w:tc>
                <w:tcPr>
                  <w:tcW w:w="1982" w:type="pct"/>
                  <w:vAlign w:val="center"/>
                </w:tcPr>
                <w:p w:rsidR="00D53C46" w:rsidRPr="00811A89" w:rsidRDefault="00D53C46" w:rsidP="00AD44B8">
                  <w:pPr>
                    <w:adjustRightInd w:val="0"/>
                    <w:jc w:val="center"/>
                    <w:rPr>
                      <w:kern w:val="0"/>
                      <w:szCs w:val="21"/>
                    </w:rPr>
                  </w:pPr>
                  <w:r w:rsidRPr="00811A89">
                    <w:rPr>
                      <w:bCs/>
                      <w:lang w:val="zh-CN"/>
                    </w:rPr>
                    <w:t>34°40′</w:t>
                  </w:r>
                  <w:r w:rsidR="00AD44B8">
                    <w:rPr>
                      <w:rFonts w:hint="eastAsia"/>
                      <w:bCs/>
                      <w:lang w:val="zh-CN"/>
                    </w:rPr>
                    <w:t>17.14</w:t>
                  </w:r>
                  <w:r w:rsidRPr="00811A89">
                    <w:rPr>
                      <w:bCs/>
                      <w:lang w:val="zh-CN"/>
                    </w:rPr>
                    <w:t>″N</w:t>
                  </w:r>
                </w:p>
              </w:tc>
            </w:tr>
            <w:tr w:rsidR="001A49AC" w:rsidRPr="00811A89" w:rsidTr="0088592A">
              <w:trPr>
                <w:trHeight w:val="448"/>
                <w:jc w:val="center"/>
              </w:trPr>
              <w:tc>
                <w:tcPr>
                  <w:tcW w:w="1034" w:type="pct"/>
                  <w:vAlign w:val="center"/>
                </w:tcPr>
                <w:p w:rsidR="00D53C46" w:rsidRPr="00811A89" w:rsidRDefault="00D53C46" w:rsidP="0088592A">
                  <w:pPr>
                    <w:autoSpaceDE w:val="0"/>
                    <w:autoSpaceDN w:val="0"/>
                    <w:adjustRightInd w:val="0"/>
                    <w:jc w:val="center"/>
                    <w:rPr>
                      <w:b/>
                      <w:kern w:val="0"/>
                      <w:szCs w:val="21"/>
                    </w:rPr>
                  </w:pPr>
                  <w:r w:rsidRPr="00811A89">
                    <w:rPr>
                      <w:b/>
                      <w:kern w:val="0"/>
                      <w:szCs w:val="21"/>
                    </w:rPr>
                    <w:t>主要危险物质</w:t>
                  </w:r>
                </w:p>
              </w:tc>
              <w:tc>
                <w:tcPr>
                  <w:tcW w:w="3966" w:type="pct"/>
                  <w:gridSpan w:val="3"/>
                  <w:vAlign w:val="center"/>
                </w:tcPr>
                <w:p w:rsidR="00D53C46" w:rsidRPr="00811A89" w:rsidRDefault="00D53C46" w:rsidP="0088592A">
                  <w:pPr>
                    <w:autoSpaceDE w:val="0"/>
                    <w:autoSpaceDN w:val="0"/>
                    <w:adjustRightInd w:val="0"/>
                    <w:jc w:val="center"/>
                    <w:rPr>
                      <w:kern w:val="0"/>
                      <w:szCs w:val="21"/>
                    </w:rPr>
                  </w:pPr>
                  <w:r w:rsidRPr="00811A89">
                    <w:rPr>
                      <w:kern w:val="0"/>
                      <w:szCs w:val="21"/>
                    </w:rPr>
                    <w:t>油料、废机油</w:t>
                  </w:r>
                </w:p>
              </w:tc>
            </w:tr>
            <w:tr w:rsidR="001A49AC" w:rsidRPr="00811A89" w:rsidTr="0088592A">
              <w:trPr>
                <w:trHeight w:val="1228"/>
                <w:jc w:val="center"/>
              </w:trPr>
              <w:tc>
                <w:tcPr>
                  <w:tcW w:w="1034" w:type="pct"/>
                  <w:vAlign w:val="center"/>
                </w:tcPr>
                <w:p w:rsidR="00D53C46" w:rsidRPr="00811A89" w:rsidRDefault="00D53C46" w:rsidP="0088592A">
                  <w:pPr>
                    <w:autoSpaceDE w:val="0"/>
                    <w:autoSpaceDN w:val="0"/>
                    <w:adjustRightInd w:val="0"/>
                    <w:jc w:val="center"/>
                    <w:rPr>
                      <w:b/>
                      <w:kern w:val="0"/>
                      <w:szCs w:val="21"/>
                    </w:rPr>
                  </w:pPr>
                  <w:r w:rsidRPr="00811A89">
                    <w:rPr>
                      <w:b/>
                      <w:kern w:val="0"/>
                      <w:szCs w:val="21"/>
                    </w:rPr>
                    <w:t>环境影响及</w:t>
                  </w:r>
                </w:p>
                <w:p w:rsidR="00D53C46" w:rsidRPr="00811A89" w:rsidRDefault="00D53C46" w:rsidP="0088592A">
                  <w:pPr>
                    <w:autoSpaceDE w:val="0"/>
                    <w:autoSpaceDN w:val="0"/>
                    <w:adjustRightInd w:val="0"/>
                    <w:jc w:val="center"/>
                    <w:rPr>
                      <w:b/>
                      <w:kern w:val="0"/>
                      <w:szCs w:val="21"/>
                    </w:rPr>
                  </w:pPr>
                  <w:r w:rsidRPr="00811A89">
                    <w:rPr>
                      <w:b/>
                      <w:kern w:val="0"/>
                      <w:szCs w:val="21"/>
                    </w:rPr>
                    <w:t>危险后果</w:t>
                  </w:r>
                </w:p>
              </w:tc>
              <w:tc>
                <w:tcPr>
                  <w:tcW w:w="3966" w:type="pct"/>
                  <w:gridSpan w:val="3"/>
                  <w:vAlign w:val="center"/>
                </w:tcPr>
                <w:p w:rsidR="00D53C46" w:rsidRPr="00811A89" w:rsidRDefault="00D53C46" w:rsidP="0088592A">
                  <w:pPr>
                    <w:autoSpaceDE w:val="0"/>
                    <w:autoSpaceDN w:val="0"/>
                    <w:adjustRightInd w:val="0"/>
                    <w:ind w:firstLineChars="200" w:firstLine="420"/>
                    <w:rPr>
                      <w:kern w:val="0"/>
                      <w:szCs w:val="21"/>
                    </w:rPr>
                  </w:pPr>
                  <w:r w:rsidRPr="00811A89">
                    <w:rPr>
                      <w:kern w:val="0"/>
                      <w:szCs w:val="21"/>
                    </w:rPr>
                    <w:t>油料在运输和临时储存过程中遭遇明火发生爆炸或火灾，</w:t>
                  </w:r>
                  <w:r w:rsidRPr="00811A89">
                    <w:rPr>
                      <w:szCs w:val="21"/>
                    </w:rPr>
                    <w:t>产生的废气具有刺鼻的味道，并含有有毒有害物质，油料及废机油的泄漏会对水环境和土壤环境产生一定不良影响，施工污废水的未经处理排放会造成水质污染。</w:t>
                  </w:r>
                </w:p>
              </w:tc>
            </w:tr>
            <w:tr w:rsidR="001A49AC" w:rsidRPr="00811A89" w:rsidTr="0088592A">
              <w:trPr>
                <w:trHeight w:val="431"/>
                <w:jc w:val="center"/>
              </w:trPr>
              <w:tc>
                <w:tcPr>
                  <w:tcW w:w="1034" w:type="pct"/>
                  <w:vAlign w:val="center"/>
                </w:tcPr>
                <w:p w:rsidR="00D53C46" w:rsidRPr="00811A89" w:rsidRDefault="00D53C46" w:rsidP="0088592A">
                  <w:pPr>
                    <w:autoSpaceDE w:val="0"/>
                    <w:autoSpaceDN w:val="0"/>
                    <w:adjustRightInd w:val="0"/>
                    <w:jc w:val="center"/>
                    <w:rPr>
                      <w:b/>
                      <w:kern w:val="0"/>
                      <w:szCs w:val="21"/>
                    </w:rPr>
                  </w:pPr>
                  <w:r w:rsidRPr="00811A89">
                    <w:rPr>
                      <w:b/>
                      <w:kern w:val="0"/>
                      <w:szCs w:val="21"/>
                    </w:rPr>
                    <w:t>风险防范措施</w:t>
                  </w:r>
                </w:p>
              </w:tc>
              <w:tc>
                <w:tcPr>
                  <w:tcW w:w="3966" w:type="pct"/>
                  <w:gridSpan w:val="3"/>
                  <w:vAlign w:val="center"/>
                </w:tcPr>
                <w:p w:rsidR="00D53C46" w:rsidRPr="00811A89" w:rsidRDefault="00D53C46" w:rsidP="0088592A">
                  <w:pPr>
                    <w:autoSpaceDE w:val="0"/>
                    <w:autoSpaceDN w:val="0"/>
                    <w:adjustRightInd w:val="0"/>
                    <w:ind w:firstLineChars="200" w:firstLine="420"/>
                    <w:rPr>
                      <w:kern w:val="0"/>
                      <w:szCs w:val="21"/>
                    </w:rPr>
                  </w:pPr>
                  <w:r w:rsidRPr="00811A89">
                    <w:rPr>
                      <w:kern w:val="0"/>
                      <w:szCs w:val="21"/>
                    </w:rPr>
                    <w:t>（</w:t>
                  </w:r>
                  <w:r w:rsidRPr="00811A89">
                    <w:rPr>
                      <w:kern w:val="0"/>
                      <w:szCs w:val="21"/>
                    </w:rPr>
                    <w:t>1</w:t>
                  </w:r>
                  <w:r w:rsidRPr="00811A89">
                    <w:rPr>
                      <w:kern w:val="0"/>
                      <w:szCs w:val="21"/>
                    </w:rPr>
                    <w:t>）施工期油料及废机油等危险物质应严格按照要求进行运输存贮，防止安全事故发生，废机油设置专门的废油桶进行收集储存，交给具有资质的单位进行处置。严格防止施工污废水未经处理排放。</w:t>
                  </w:r>
                </w:p>
                <w:p w:rsidR="00D53C46" w:rsidRPr="00811A89" w:rsidRDefault="00D53C46" w:rsidP="0088592A">
                  <w:pPr>
                    <w:autoSpaceDE w:val="0"/>
                    <w:autoSpaceDN w:val="0"/>
                    <w:adjustRightInd w:val="0"/>
                    <w:ind w:firstLineChars="200" w:firstLine="420"/>
                    <w:rPr>
                      <w:kern w:val="0"/>
                      <w:szCs w:val="21"/>
                    </w:rPr>
                  </w:pPr>
                  <w:r w:rsidRPr="00811A89">
                    <w:rPr>
                      <w:kern w:val="0"/>
                      <w:szCs w:val="21"/>
                    </w:rPr>
                    <w:t>（</w:t>
                  </w:r>
                  <w:r w:rsidRPr="00811A89">
                    <w:rPr>
                      <w:kern w:val="0"/>
                      <w:szCs w:val="21"/>
                    </w:rPr>
                    <w:t>2</w:t>
                  </w:r>
                  <w:r w:rsidRPr="00811A89">
                    <w:rPr>
                      <w:kern w:val="0"/>
                      <w:szCs w:val="21"/>
                    </w:rPr>
                    <w:t>）</w:t>
                  </w:r>
                  <w:r w:rsidRPr="00811A89">
                    <w:rPr>
                      <w:szCs w:val="21"/>
                    </w:rPr>
                    <w:t>完善安全生产制度和设施，加强管理，制定严格操作规程和环境管理的规章制度，制定完整的事故应急对策措施。</w:t>
                  </w:r>
                </w:p>
                <w:p w:rsidR="00D53C46" w:rsidRPr="00811A89" w:rsidRDefault="00D53C46" w:rsidP="0088592A">
                  <w:pPr>
                    <w:autoSpaceDE w:val="0"/>
                    <w:autoSpaceDN w:val="0"/>
                    <w:adjustRightInd w:val="0"/>
                    <w:ind w:firstLineChars="200" w:firstLine="420"/>
                    <w:rPr>
                      <w:kern w:val="0"/>
                      <w:szCs w:val="21"/>
                    </w:rPr>
                  </w:pPr>
                  <w:r w:rsidRPr="00811A89">
                    <w:rPr>
                      <w:kern w:val="0"/>
                      <w:szCs w:val="21"/>
                    </w:rPr>
                    <w:t>（</w:t>
                  </w:r>
                  <w:r w:rsidRPr="00811A89">
                    <w:rPr>
                      <w:kern w:val="0"/>
                      <w:szCs w:val="21"/>
                    </w:rPr>
                    <w:t>3</w:t>
                  </w:r>
                  <w:r w:rsidRPr="00811A89">
                    <w:rPr>
                      <w:kern w:val="0"/>
                      <w:szCs w:val="21"/>
                    </w:rPr>
                    <w:t>）</w:t>
                  </w:r>
                  <w:r w:rsidRPr="00811A89">
                    <w:rPr>
                      <w:szCs w:val="21"/>
                    </w:rPr>
                    <w:t>编制环境风险应急预案，并定期进行演练，检修各种环境风险防范和应设施，备足环境风险应急物质。</w:t>
                  </w:r>
                </w:p>
              </w:tc>
            </w:tr>
            <w:tr w:rsidR="001A49AC" w:rsidRPr="00811A89" w:rsidTr="0088592A">
              <w:trPr>
                <w:trHeight w:val="1276"/>
                <w:jc w:val="center"/>
              </w:trPr>
              <w:tc>
                <w:tcPr>
                  <w:tcW w:w="5000" w:type="pct"/>
                  <w:gridSpan w:val="4"/>
                  <w:vAlign w:val="center"/>
                </w:tcPr>
                <w:p w:rsidR="00D53C46" w:rsidRPr="00811A89" w:rsidRDefault="004345BD" w:rsidP="004345BD">
                  <w:pPr>
                    <w:autoSpaceDE w:val="0"/>
                    <w:autoSpaceDN w:val="0"/>
                    <w:adjustRightInd w:val="0"/>
                    <w:ind w:firstLineChars="200" w:firstLine="420"/>
                    <w:rPr>
                      <w:szCs w:val="21"/>
                    </w:rPr>
                  </w:pPr>
                  <w:r w:rsidRPr="00811A89">
                    <w:rPr>
                      <w:kern w:val="0"/>
                      <w:szCs w:val="21"/>
                    </w:rPr>
                    <w:t>按照《建设项目环境风险评价技术导则》（</w:t>
                  </w:r>
                  <w:r w:rsidRPr="00811A89">
                    <w:rPr>
                      <w:kern w:val="0"/>
                      <w:szCs w:val="21"/>
                    </w:rPr>
                    <w:t>HJ169-2018</w:t>
                  </w:r>
                  <w:r w:rsidRPr="00811A89">
                    <w:rPr>
                      <w:kern w:val="0"/>
                      <w:szCs w:val="21"/>
                    </w:rPr>
                    <w:t>）中所规定的判定原则，本所需油类物质总量与临界量的比值</w:t>
                  </w:r>
                  <w:r w:rsidRPr="00811A89">
                    <w:rPr>
                      <w:kern w:val="0"/>
                      <w:szCs w:val="21"/>
                    </w:rPr>
                    <w:t>Q</w:t>
                  </w:r>
                  <w:r w:rsidRPr="00811A89">
                    <w:rPr>
                      <w:kern w:val="0"/>
                      <w:szCs w:val="21"/>
                    </w:rPr>
                    <w:t>＜</w:t>
                  </w:r>
                  <w:r w:rsidRPr="00811A89">
                    <w:rPr>
                      <w:kern w:val="0"/>
                      <w:szCs w:val="21"/>
                    </w:rPr>
                    <w:t>1</w:t>
                  </w:r>
                  <w:r w:rsidRPr="00811A89">
                    <w:rPr>
                      <w:kern w:val="0"/>
                      <w:szCs w:val="21"/>
                    </w:rPr>
                    <w:t>，项目环境风险潜势为</w:t>
                  </w:r>
                  <w:r w:rsidRPr="00811A89">
                    <w:rPr>
                      <w:kern w:val="0"/>
                      <w:szCs w:val="21"/>
                    </w:rPr>
                    <w:t>I</w:t>
                  </w:r>
                  <w:r w:rsidRPr="00811A89">
                    <w:rPr>
                      <w:kern w:val="0"/>
                      <w:szCs w:val="21"/>
                    </w:rPr>
                    <w:t>，对风险物质、环境影响途径、环境危害后果、风险防范措施等方面进行简单分析。</w:t>
                  </w:r>
                </w:p>
              </w:tc>
            </w:tr>
          </w:tbl>
          <w:p w:rsidR="00364256" w:rsidRPr="00811A89" w:rsidRDefault="00364256">
            <w:pPr>
              <w:adjustRightInd w:val="0"/>
              <w:snapToGrid w:val="0"/>
              <w:rPr>
                <w:rFonts w:cs="宋体"/>
                <w:bCs/>
                <w:szCs w:val="21"/>
              </w:rPr>
            </w:pPr>
          </w:p>
        </w:tc>
      </w:tr>
      <w:tr w:rsidR="001A49AC" w:rsidRPr="00811A89" w:rsidTr="00EB381B">
        <w:trPr>
          <w:trHeight w:val="1553"/>
          <w:jc w:val="center"/>
        </w:trPr>
        <w:tc>
          <w:tcPr>
            <w:tcW w:w="879" w:type="dxa"/>
            <w:tcMar>
              <w:left w:w="28" w:type="dxa"/>
              <w:right w:w="28" w:type="dxa"/>
            </w:tcMar>
            <w:vAlign w:val="center"/>
          </w:tcPr>
          <w:p w:rsidR="00364256" w:rsidRPr="00811A89" w:rsidRDefault="00526C9C">
            <w:pPr>
              <w:pStyle w:val="aa"/>
              <w:adjustRightInd w:val="0"/>
              <w:snapToGrid w:val="0"/>
              <w:spacing w:before="0" w:beforeAutospacing="0" w:after="0" w:afterAutospacing="0"/>
              <w:jc w:val="center"/>
              <w:rPr>
                <w:rFonts w:ascii="Times New Roman" w:hAnsi="Times New Roman" w:cs="宋体"/>
                <w:bCs/>
                <w:kern w:val="2"/>
              </w:rPr>
            </w:pPr>
            <w:r w:rsidRPr="00811A89">
              <w:rPr>
                <w:rFonts w:ascii="Times New Roman" w:hAnsi="Times New Roman" w:cs="宋体" w:hint="eastAsia"/>
                <w:bCs/>
                <w:spacing w:val="10"/>
                <w:kern w:val="2"/>
              </w:rPr>
              <w:lastRenderedPageBreak/>
              <w:t>运行</w:t>
            </w:r>
            <w:r w:rsidR="00364256" w:rsidRPr="00811A89">
              <w:rPr>
                <w:rFonts w:ascii="Times New Roman" w:hAnsi="Times New Roman" w:cs="宋体" w:hint="eastAsia"/>
                <w:bCs/>
                <w:spacing w:val="10"/>
                <w:kern w:val="2"/>
              </w:rPr>
              <w:t>期生态环境影响分析</w:t>
            </w:r>
          </w:p>
        </w:tc>
        <w:tc>
          <w:tcPr>
            <w:tcW w:w="8363" w:type="dxa"/>
          </w:tcPr>
          <w:p w:rsidR="00364256" w:rsidRPr="00811A89" w:rsidRDefault="00BB0403" w:rsidP="00BB0403">
            <w:pPr>
              <w:adjustRightInd w:val="0"/>
              <w:snapToGrid w:val="0"/>
              <w:spacing w:line="440" w:lineRule="exact"/>
              <w:ind w:firstLineChars="200" w:firstLine="480"/>
              <w:rPr>
                <w:rFonts w:cs="宋体"/>
                <w:bCs/>
                <w:szCs w:val="21"/>
              </w:rPr>
            </w:pPr>
            <w:r w:rsidRPr="00811A89">
              <w:rPr>
                <w:sz w:val="24"/>
              </w:rPr>
              <w:t>本次麟游县漆水河普化水库工程砂石加工及胶结料拌制系统</w:t>
            </w:r>
            <w:r w:rsidRPr="00811A89">
              <w:rPr>
                <w:rFonts w:hint="eastAsia"/>
                <w:sz w:val="24"/>
              </w:rPr>
              <w:t>仅在施工期进行坝体所需胶结料生产制作，属于临时性工程，施工完成后就会拆除。因此，运行期不再产生环境影响。</w:t>
            </w:r>
          </w:p>
        </w:tc>
      </w:tr>
      <w:tr w:rsidR="004345BD" w:rsidRPr="00811A89" w:rsidTr="00BB0403">
        <w:trPr>
          <w:trHeight w:val="1681"/>
          <w:jc w:val="center"/>
        </w:trPr>
        <w:tc>
          <w:tcPr>
            <w:tcW w:w="879" w:type="dxa"/>
            <w:tcMar>
              <w:left w:w="28" w:type="dxa"/>
              <w:right w:w="28" w:type="dxa"/>
            </w:tcMar>
            <w:vAlign w:val="center"/>
          </w:tcPr>
          <w:p w:rsidR="004345BD" w:rsidRPr="00811A89" w:rsidRDefault="004345BD">
            <w:pPr>
              <w:pStyle w:val="aa"/>
              <w:adjustRightInd w:val="0"/>
              <w:snapToGrid w:val="0"/>
              <w:spacing w:before="0" w:beforeAutospacing="0" w:after="0" w:afterAutospacing="0"/>
              <w:jc w:val="center"/>
              <w:rPr>
                <w:rFonts w:ascii="Times New Roman" w:hAnsi="Times New Roman" w:cs="宋体"/>
                <w:bCs/>
                <w:spacing w:val="10"/>
                <w:kern w:val="2"/>
              </w:rPr>
            </w:pPr>
            <w:r w:rsidRPr="00811A89">
              <w:rPr>
                <w:rFonts w:ascii="Times New Roman" w:hAnsi="Times New Roman" w:cs="宋体" w:hint="eastAsia"/>
                <w:bCs/>
                <w:spacing w:val="10"/>
                <w:kern w:val="2"/>
              </w:rPr>
              <w:t>选址选线环境合理性分析</w:t>
            </w:r>
          </w:p>
        </w:tc>
        <w:tc>
          <w:tcPr>
            <w:tcW w:w="8363" w:type="dxa"/>
          </w:tcPr>
          <w:p w:rsidR="004345BD" w:rsidRPr="00811A89" w:rsidRDefault="004345BD" w:rsidP="004345BD">
            <w:pPr>
              <w:spacing w:line="440" w:lineRule="exact"/>
              <w:ind w:firstLineChars="200" w:firstLine="480"/>
              <w:rPr>
                <w:rFonts w:cs="宋体"/>
                <w:kern w:val="0"/>
                <w:sz w:val="24"/>
                <w:szCs w:val="21"/>
              </w:rPr>
            </w:pPr>
            <w:r w:rsidRPr="00811A89">
              <w:rPr>
                <w:rFonts w:cs="宋体" w:hint="eastAsia"/>
                <w:kern w:val="0"/>
                <w:sz w:val="24"/>
                <w:szCs w:val="21"/>
              </w:rPr>
              <w:t>本项目位于宝鸡市麟游县九成宫镇紫石崖村境内，布置在普化水库淹没区，不涉及新增临时占地，项目为砂石加工系统和胶结料</w:t>
            </w:r>
            <w:r w:rsidR="0094091C" w:rsidRPr="00811A89">
              <w:rPr>
                <w:rFonts w:cs="宋体" w:hint="eastAsia"/>
                <w:kern w:val="0"/>
                <w:sz w:val="24"/>
                <w:szCs w:val="21"/>
              </w:rPr>
              <w:t>拌和</w:t>
            </w:r>
            <w:r w:rsidRPr="00811A89">
              <w:rPr>
                <w:rFonts w:cs="宋体" w:hint="eastAsia"/>
                <w:kern w:val="0"/>
                <w:sz w:val="24"/>
                <w:szCs w:val="21"/>
              </w:rPr>
              <w:t>站，设备紧邻施工道路和上坝道路，</w:t>
            </w:r>
            <w:r w:rsidRPr="00811A89">
              <w:rPr>
                <w:rFonts w:cs="宋体"/>
                <w:kern w:val="0"/>
                <w:sz w:val="24"/>
                <w:szCs w:val="21"/>
              </w:rPr>
              <w:t>满足施工工艺要求，减少物资器材的倒运，做到有利于生产，方便于生活。</w:t>
            </w:r>
            <w:r w:rsidRPr="00811A89">
              <w:rPr>
                <w:rFonts w:cs="宋体" w:hint="eastAsia"/>
                <w:kern w:val="0"/>
                <w:sz w:val="24"/>
                <w:szCs w:val="21"/>
              </w:rPr>
              <w:t xml:space="preserve">     </w:t>
            </w:r>
          </w:p>
          <w:p w:rsidR="004345BD" w:rsidRPr="00811A89" w:rsidRDefault="004345BD" w:rsidP="004345BD">
            <w:pPr>
              <w:spacing w:line="440" w:lineRule="exact"/>
              <w:ind w:firstLineChars="200" w:firstLine="480"/>
              <w:rPr>
                <w:rFonts w:cs="宋体"/>
                <w:kern w:val="0"/>
                <w:sz w:val="24"/>
                <w:szCs w:val="21"/>
              </w:rPr>
            </w:pPr>
            <w:r w:rsidRPr="00811A89">
              <w:rPr>
                <w:rFonts w:cs="宋体"/>
                <w:kern w:val="0"/>
                <w:sz w:val="24"/>
                <w:szCs w:val="21"/>
              </w:rPr>
              <w:t>《</w:t>
            </w:r>
            <w:r w:rsidR="009F3B89" w:rsidRPr="00811A89">
              <w:rPr>
                <w:rFonts w:cs="宋体"/>
                <w:kern w:val="0"/>
                <w:sz w:val="24"/>
                <w:szCs w:val="21"/>
              </w:rPr>
              <w:t>陕西省</w:t>
            </w:r>
            <w:r w:rsidRPr="00811A89">
              <w:rPr>
                <w:rFonts w:cs="宋体"/>
                <w:kern w:val="0"/>
                <w:sz w:val="24"/>
                <w:szCs w:val="21"/>
              </w:rPr>
              <w:t>麟游县漆水河普化水库工程环境影响报告书》</w:t>
            </w:r>
            <w:r w:rsidR="009F3B89" w:rsidRPr="00811A89">
              <w:rPr>
                <w:rFonts w:cs="宋体"/>
                <w:kern w:val="0"/>
                <w:sz w:val="24"/>
                <w:szCs w:val="21"/>
              </w:rPr>
              <w:t>是以可研阶段设计</w:t>
            </w:r>
            <w:r w:rsidRPr="00811A89">
              <w:rPr>
                <w:rFonts w:cs="宋体"/>
                <w:kern w:val="0"/>
                <w:sz w:val="24"/>
                <w:szCs w:val="21"/>
              </w:rPr>
              <w:t>方案为编制依据，由于可研方案不</w:t>
            </w:r>
            <w:r w:rsidRPr="00811A89">
              <w:rPr>
                <w:rFonts w:cs="宋体" w:hint="eastAsia"/>
                <w:kern w:val="0"/>
                <w:sz w:val="24"/>
                <w:szCs w:val="21"/>
              </w:rPr>
              <w:t>涉及砂石加工系统和胶结料</w:t>
            </w:r>
            <w:r w:rsidR="0094091C" w:rsidRPr="00811A89">
              <w:rPr>
                <w:rFonts w:cs="宋体" w:hint="eastAsia"/>
                <w:kern w:val="0"/>
                <w:sz w:val="24"/>
                <w:szCs w:val="21"/>
              </w:rPr>
              <w:t>拌和</w:t>
            </w:r>
            <w:r w:rsidRPr="00811A89">
              <w:rPr>
                <w:rFonts w:cs="宋体" w:hint="eastAsia"/>
                <w:kern w:val="0"/>
                <w:sz w:val="24"/>
                <w:szCs w:val="21"/>
              </w:rPr>
              <w:t>站，环评报告书</w:t>
            </w:r>
            <w:r w:rsidR="009F3B89" w:rsidRPr="00811A89">
              <w:rPr>
                <w:rFonts w:cs="宋体" w:hint="eastAsia"/>
                <w:kern w:val="0"/>
                <w:sz w:val="24"/>
                <w:szCs w:val="21"/>
              </w:rPr>
              <w:t>针对可研设计方案中</w:t>
            </w:r>
            <w:r w:rsidRPr="00811A89">
              <w:rPr>
                <w:rFonts w:cs="宋体" w:hint="eastAsia"/>
                <w:kern w:val="0"/>
                <w:sz w:val="24"/>
                <w:szCs w:val="21"/>
              </w:rPr>
              <w:t>混凝土</w:t>
            </w:r>
            <w:r w:rsidR="0094091C" w:rsidRPr="00811A89">
              <w:rPr>
                <w:rFonts w:cs="宋体" w:hint="eastAsia"/>
                <w:kern w:val="0"/>
                <w:sz w:val="24"/>
                <w:szCs w:val="21"/>
              </w:rPr>
              <w:t>拌和</w:t>
            </w:r>
            <w:r w:rsidRPr="00811A89">
              <w:rPr>
                <w:rFonts w:cs="宋体" w:hint="eastAsia"/>
                <w:kern w:val="0"/>
                <w:sz w:val="24"/>
                <w:szCs w:val="21"/>
              </w:rPr>
              <w:t>站</w:t>
            </w:r>
            <w:r w:rsidR="009F3B89" w:rsidRPr="00811A89">
              <w:rPr>
                <w:rFonts w:cs="宋体" w:hint="eastAsia"/>
                <w:kern w:val="0"/>
                <w:sz w:val="24"/>
                <w:szCs w:val="21"/>
              </w:rPr>
              <w:t>提出了</w:t>
            </w:r>
            <w:r w:rsidRPr="00811A89">
              <w:rPr>
                <w:rFonts w:cs="宋体" w:hint="eastAsia"/>
                <w:kern w:val="0"/>
                <w:sz w:val="24"/>
                <w:szCs w:val="21"/>
              </w:rPr>
              <w:t>选址初步要求，本项目选址与环评报告书</w:t>
            </w:r>
            <w:r w:rsidR="009F3B89" w:rsidRPr="00811A89">
              <w:rPr>
                <w:rFonts w:cs="宋体" w:hint="eastAsia"/>
                <w:kern w:val="0"/>
                <w:sz w:val="24"/>
                <w:szCs w:val="21"/>
              </w:rPr>
              <w:t>要求</w:t>
            </w:r>
            <w:r w:rsidRPr="00811A89">
              <w:rPr>
                <w:rFonts w:cs="宋体" w:hint="eastAsia"/>
                <w:kern w:val="0"/>
                <w:sz w:val="24"/>
                <w:szCs w:val="21"/>
              </w:rPr>
              <w:t>基本一致，施工场区周围无居民点分布，因此项目选址符合环评文件有关要求。</w:t>
            </w:r>
          </w:p>
          <w:p w:rsidR="004345BD" w:rsidRPr="00811A89" w:rsidRDefault="004345BD" w:rsidP="004345BD">
            <w:pPr>
              <w:spacing w:line="440" w:lineRule="exact"/>
              <w:ind w:firstLineChars="200" w:firstLine="480"/>
              <w:rPr>
                <w:rFonts w:cs="宋体"/>
                <w:kern w:val="0"/>
                <w:sz w:val="24"/>
                <w:szCs w:val="21"/>
              </w:rPr>
            </w:pPr>
            <w:r w:rsidRPr="00811A89">
              <w:rPr>
                <w:rFonts w:cs="宋体" w:hint="eastAsia"/>
                <w:kern w:val="0"/>
                <w:sz w:val="24"/>
                <w:szCs w:val="21"/>
              </w:rPr>
              <w:t>本项目位于水库淹没区内，</w:t>
            </w:r>
            <w:r w:rsidRPr="00811A89">
              <w:rPr>
                <w:rFonts w:cs="宋体"/>
                <w:kern w:val="0"/>
                <w:sz w:val="24"/>
                <w:szCs w:val="21"/>
              </w:rPr>
              <w:t>不涉及新增临时占地，无植被破坏、土地开挖</w:t>
            </w:r>
            <w:r w:rsidRPr="00811A89">
              <w:rPr>
                <w:rFonts w:cs="宋体"/>
                <w:kern w:val="0"/>
                <w:sz w:val="24"/>
                <w:szCs w:val="21"/>
              </w:rPr>
              <w:lastRenderedPageBreak/>
              <w:t>造成的水土流失等生态影响。项目所在地漆水河以南为陕西安舒庄省级自然保护区，通过项目用地套合比对保护区范围，本</w:t>
            </w:r>
            <w:r w:rsidRPr="00811A89">
              <w:rPr>
                <w:rFonts w:cs="宋体" w:hint="eastAsia"/>
                <w:kern w:val="0"/>
                <w:sz w:val="24"/>
                <w:szCs w:val="21"/>
              </w:rPr>
              <w:t>项目</w:t>
            </w:r>
            <w:r w:rsidRPr="00811A89">
              <w:rPr>
                <w:rFonts w:cs="宋体"/>
                <w:kern w:val="0"/>
                <w:sz w:val="24"/>
                <w:szCs w:val="21"/>
              </w:rPr>
              <w:t>不在安舒庄省级自然保护区范围内。水库建设用地已取得陕西省人民政府关于麟游县漆水河普化水库工程建设用地的</w:t>
            </w:r>
            <w:r w:rsidRPr="00811A89">
              <w:rPr>
                <w:rFonts w:cs="宋体" w:hint="eastAsia"/>
                <w:kern w:val="0"/>
                <w:sz w:val="24"/>
                <w:szCs w:val="21"/>
              </w:rPr>
              <w:t>批复</w:t>
            </w:r>
            <w:r w:rsidR="00FE6125" w:rsidRPr="00811A89">
              <w:rPr>
                <w:rFonts w:cs="宋体" w:hint="eastAsia"/>
                <w:kern w:val="0"/>
                <w:sz w:val="24"/>
                <w:szCs w:val="21"/>
              </w:rPr>
              <w:t>（见附件</w:t>
            </w:r>
            <w:r w:rsidR="00FE6125" w:rsidRPr="00811A89">
              <w:rPr>
                <w:rFonts w:cs="宋体" w:hint="eastAsia"/>
                <w:kern w:val="0"/>
                <w:sz w:val="24"/>
                <w:szCs w:val="21"/>
              </w:rPr>
              <w:t>6</w:t>
            </w:r>
            <w:r w:rsidR="00FE6125" w:rsidRPr="00811A89">
              <w:rPr>
                <w:rFonts w:cs="宋体" w:hint="eastAsia"/>
                <w:kern w:val="0"/>
                <w:sz w:val="24"/>
                <w:szCs w:val="21"/>
              </w:rPr>
              <w:t>）</w:t>
            </w:r>
            <w:r w:rsidRPr="00811A89">
              <w:rPr>
                <w:rFonts w:cs="宋体" w:hint="eastAsia"/>
                <w:kern w:val="0"/>
                <w:sz w:val="24"/>
                <w:szCs w:val="21"/>
              </w:rPr>
              <w:t>。</w:t>
            </w:r>
          </w:p>
          <w:p w:rsidR="004345BD" w:rsidRPr="00811A89" w:rsidRDefault="004345BD" w:rsidP="004345BD">
            <w:pPr>
              <w:spacing w:line="440" w:lineRule="exact"/>
              <w:ind w:firstLineChars="200" w:firstLine="480"/>
              <w:rPr>
                <w:rFonts w:cs="宋体"/>
                <w:kern w:val="0"/>
                <w:sz w:val="24"/>
                <w:szCs w:val="21"/>
              </w:rPr>
            </w:pPr>
            <w:r w:rsidRPr="00811A89">
              <w:rPr>
                <w:rFonts w:cs="宋体" w:hint="eastAsia"/>
                <w:kern w:val="0"/>
                <w:sz w:val="24"/>
                <w:szCs w:val="21"/>
              </w:rPr>
              <w:t>本项目加工后的石料堆存在封闭工棚，胶结料</w:t>
            </w:r>
            <w:r w:rsidR="0094091C" w:rsidRPr="00811A89">
              <w:rPr>
                <w:rFonts w:cs="宋体" w:hint="eastAsia"/>
                <w:kern w:val="0"/>
                <w:sz w:val="24"/>
                <w:szCs w:val="21"/>
              </w:rPr>
              <w:t>拌和</w:t>
            </w:r>
            <w:r w:rsidRPr="00811A89">
              <w:rPr>
                <w:rFonts w:cs="宋体" w:hint="eastAsia"/>
                <w:kern w:val="0"/>
                <w:sz w:val="24"/>
                <w:szCs w:val="21"/>
              </w:rPr>
              <w:t>过程所需的水泥、粉煤灰用钢结构筒罐封闭储存，生产加工过程设置一体式喷淋设施、雾炮机等除尘设备，场区道路进行洒水降尘，进出车辆定期冲洗。胶结料</w:t>
            </w:r>
            <w:r w:rsidR="0094091C" w:rsidRPr="00811A89">
              <w:rPr>
                <w:rFonts w:cs="宋体" w:hint="eastAsia"/>
                <w:kern w:val="0"/>
                <w:sz w:val="24"/>
                <w:szCs w:val="21"/>
              </w:rPr>
              <w:t>拌和</w:t>
            </w:r>
            <w:r w:rsidRPr="00811A89">
              <w:rPr>
                <w:rFonts w:cs="宋体" w:hint="eastAsia"/>
                <w:kern w:val="0"/>
                <w:sz w:val="24"/>
                <w:szCs w:val="21"/>
              </w:rPr>
              <w:t>系统为封闭设备，设备运转完成后的清洗废水协同常态混凝土</w:t>
            </w:r>
            <w:r w:rsidR="0094091C" w:rsidRPr="00811A89">
              <w:rPr>
                <w:rFonts w:cs="宋体" w:hint="eastAsia"/>
                <w:kern w:val="0"/>
                <w:sz w:val="24"/>
                <w:szCs w:val="21"/>
              </w:rPr>
              <w:t>拌和</w:t>
            </w:r>
            <w:r w:rsidRPr="00811A89">
              <w:rPr>
                <w:rFonts w:cs="宋体" w:hint="eastAsia"/>
                <w:kern w:val="0"/>
                <w:sz w:val="24"/>
                <w:szCs w:val="21"/>
              </w:rPr>
              <w:t>冲洗废水进入沉淀池处理后全部回用，不外排。砂石料加工及胶结料</w:t>
            </w:r>
            <w:r w:rsidR="0094091C" w:rsidRPr="00811A89">
              <w:rPr>
                <w:rFonts w:cs="宋体" w:hint="eastAsia"/>
                <w:kern w:val="0"/>
                <w:sz w:val="24"/>
                <w:szCs w:val="21"/>
              </w:rPr>
              <w:t>拌和</w:t>
            </w:r>
            <w:r w:rsidRPr="00811A89">
              <w:rPr>
                <w:rFonts w:cs="宋体" w:hint="eastAsia"/>
                <w:kern w:val="0"/>
                <w:sz w:val="24"/>
                <w:szCs w:val="21"/>
              </w:rPr>
              <w:t>系统远离居民点，生产噪声低于安全标准规定的数值，不会影响村民生产生活。加工过程中产生的渣土等固体废物回用于施工道路垫层回填，不会有固废污染产生。在对施工过程产生的粉尘、噪声、废水和渣土等采取切实有效的污染防治措施后均达到相应环境保护要求，从环境影响角度分析对周围环境产生的影响很小。施工结束后，砂石加工及胶结料</w:t>
            </w:r>
            <w:r w:rsidR="0094091C" w:rsidRPr="00811A89">
              <w:rPr>
                <w:rFonts w:cs="宋体" w:hint="eastAsia"/>
                <w:kern w:val="0"/>
                <w:sz w:val="24"/>
                <w:szCs w:val="21"/>
              </w:rPr>
              <w:t>拌和</w:t>
            </w:r>
            <w:r w:rsidRPr="00811A89">
              <w:rPr>
                <w:rFonts w:cs="宋体" w:hint="eastAsia"/>
                <w:kern w:val="0"/>
                <w:sz w:val="24"/>
                <w:szCs w:val="21"/>
              </w:rPr>
              <w:t>站将拆除，蓄水前进行库底清理，清除污染物。</w:t>
            </w:r>
          </w:p>
          <w:p w:rsidR="004345BD" w:rsidRPr="00811A89" w:rsidRDefault="004345BD" w:rsidP="004345BD">
            <w:pPr>
              <w:adjustRightInd w:val="0"/>
              <w:snapToGrid w:val="0"/>
              <w:spacing w:line="440" w:lineRule="exact"/>
              <w:ind w:firstLineChars="200" w:firstLine="480"/>
              <w:rPr>
                <w:sz w:val="24"/>
              </w:rPr>
            </w:pPr>
            <w:r w:rsidRPr="00811A89">
              <w:rPr>
                <w:rFonts w:cs="宋体" w:hint="eastAsia"/>
                <w:kern w:val="0"/>
                <w:sz w:val="24"/>
                <w:szCs w:val="21"/>
              </w:rPr>
              <w:t>综上所述，本项目建设符合相关国家生态保护政策要求，项目建设产生的污染物均可实现处理达标，选址合理。</w:t>
            </w:r>
          </w:p>
        </w:tc>
      </w:tr>
    </w:tbl>
    <w:p w:rsidR="00364256" w:rsidRPr="00811A89" w:rsidRDefault="00364256">
      <w:pPr>
        <w:pStyle w:val="aa"/>
        <w:jc w:val="center"/>
        <w:rPr>
          <w:rFonts w:ascii="黑体" w:eastAsia="黑体" w:hAnsi="黑体"/>
          <w:snapToGrid w:val="0"/>
          <w:sz w:val="36"/>
          <w:szCs w:val="36"/>
        </w:rPr>
        <w:sectPr w:rsidR="00364256" w:rsidRPr="00811A89">
          <w:pgSz w:w="11906" w:h="16838"/>
          <w:pgMar w:top="1440" w:right="1800" w:bottom="1440" w:left="1800" w:header="851" w:footer="1077" w:gutter="0"/>
          <w:cols w:space="720"/>
          <w:docGrid w:linePitch="312"/>
        </w:sectPr>
      </w:pPr>
    </w:p>
    <w:p w:rsidR="00364256" w:rsidRPr="00811A89" w:rsidRDefault="00364256">
      <w:pPr>
        <w:pStyle w:val="aa"/>
        <w:adjustRightInd w:val="0"/>
        <w:snapToGrid w:val="0"/>
        <w:spacing w:before="0" w:beforeAutospacing="0" w:after="0" w:afterAutospacing="0" w:line="14" w:lineRule="auto"/>
        <w:jc w:val="center"/>
        <w:outlineLvl w:val="0"/>
        <w:rPr>
          <w:rFonts w:ascii="黑体" w:eastAsia="黑体" w:hAnsi="黑体"/>
          <w:snapToGrid w:val="0"/>
          <w:sz w:val="30"/>
          <w:szCs w:val="30"/>
        </w:rPr>
      </w:pPr>
    </w:p>
    <w:p w:rsidR="00364256" w:rsidRPr="00811A89" w:rsidRDefault="00364256">
      <w:pPr>
        <w:pStyle w:val="aa"/>
        <w:jc w:val="center"/>
        <w:outlineLvl w:val="0"/>
        <w:rPr>
          <w:rFonts w:ascii="Times New Roman" w:hAnsi="Times New Roman"/>
          <w:b/>
          <w:snapToGrid w:val="0"/>
          <w:sz w:val="30"/>
          <w:szCs w:val="30"/>
        </w:rPr>
      </w:pPr>
      <w:bookmarkStart w:id="9" w:name="_Toc201150947"/>
      <w:r w:rsidRPr="00811A89">
        <w:rPr>
          <w:rFonts w:ascii="Times New Roman" w:hAnsi="Times New Roman" w:hint="eastAsia"/>
          <w:b/>
          <w:snapToGrid w:val="0"/>
          <w:sz w:val="30"/>
          <w:szCs w:val="30"/>
        </w:rPr>
        <w:t>五、主要生态环境保护措施</w:t>
      </w:r>
      <w:bookmarkEnd w:id="9"/>
    </w:p>
    <w:tbl>
      <w:tblPr>
        <w:tblW w:w="921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53"/>
        <w:gridCol w:w="8457"/>
      </w:tblGrid>
      <w:tr w:rsidR="00364256" w:rsidRPr="00811A89" w:rsidTr="001A49AC">
        <w:trPr>
          <w:trHeight w:val="1540"/>
          <w:jc w:val="center"/>
        </w:trPr>
        <w:tc>
          <w:tcPr>
            <w:tcW w:w="753" w:type="dxa"/>
            <w:tcMar>
              <w:left w:w="28" w:type="dxa"/>
              <w:right w:w="28" w:type="dxa"/>
            </w:tcMar>
            <w:vAlign w:val="center"/>
          </w:tcPr>
          <w:p w:rsidR="00364256" w:rsidRPr="00811A89" w:rsidRDefault="00364256">
            <w:pPr>
              <w:adjustRightInd w:val="0"/>
              <w:snapToGrid w:val="0"/>
              <w:jc w:val="center"/>
              <w:rPr>
                <w:bCs/>
                <w:sz w:val="24"/>
                <w:szCs w:val="21"/>
              </w:rPr>
            </w:pPr>
            <w:r w:rsidRPr="00811A89">
              <w:rPr>
                <w:rFonts w:cs="宋体" w:hint="eastAsia"/>
                <w:bCs/>
                <w:spacing w:val="10"/>
                <w:sz w:val="24"/>
                <w:szCs w:val="21"/>
              </w:rPr>
              <w:t>施工期生态环境保护措施</w:t>
            </w:r>
          </w:p>
        </w:tc>
        <w:tc>
          <w:tcPr>
            <w:tcW w:w="8457" w:type="dxa"/>
          </w:tcPr>
          <w:p w:rsidR="00BB0403" w:rsidRPr="00811A89" w:rsidRDefault="00BB0403" w:rsidP="001A49AC">
            <w:pPr>
              <w:adjustRightInd w:val="0"/>
              <w:snapToGrid w:val="0"/>
              <w:spacing w:line="440" w:lineRule="exact"/>
              <w:ind w:firstLineChars="200" w:firstLine="482"/>
              <w:rPr>
                <w:b/>
                <w:bCs/>
                <w:sz w:val="24"/>
              </w:rPr>
            </w:pPr>
            <w:r w:rsidRPr="00811A89">
              <w:rPr>
                <w:rFonts w:hint="eastAsia"/>
                <w:b/>
                <w:bCs/>
                <w:sz w:val="24"/>
              </w:rPr>
              <w:t>1</w:t>
            </w:r>
            <w:r w:rsidRPr="00811A89">
              <w:rPr>
                <w:rFonts w:hint="eastAsia"/>
                <w:b/>
                <w:bCs/>
                <w:sz w:val="24"/>
              </w:rPr>
              <w:t>生态环境保护措施</w:t>
            </w:r>
          </w:p>
          <w:p w:rsidR="00BB0403" w:rsidRPr="00811A89" w:rsidRDefault="00BB0403" w:rsidP="001A49AC">
            <w:pPr>
              <w:adjustRightInd w:val="0"/>
              <w:snapToGrid w:val="0"/>
              <w:spacing w:line="440" w:lineRule="exact"/>
              <w:ind w:firstLineChars="200" w:firstLine="480"/>
              <w:rPr>
                <w:sz w:val="24"/>
              </w:rPr>
            </w:pPr>
            <w:r w:rsidRPr="00811A89">
              <w:rPr>
                <w:rFonts w:hint="eastAsia"/>
                <w:sz w:val="24"/>
              </w:rPr>
              <w:t>（</w:t>
            </w:r>
            <w:r w:rsidRPr="00811A89">
              <w:rPr>
                <w:rFonts w:hint="eastAsia"/>
                <w:sz w:val="24"/>
              </w:rPr>
              <w:t>1</w:t>
            </w:r>
            <w:r w:rsidRPr="00811A89">
              <w:rPr>
                <w:rFonts w:hint="eastAsia"/>
                <w:sz w:val="24"/>
              </w:rPr>
              <w:t>）陆生生态保护措施</w:t>
            </w:r>
          </w:p>
          <w:p w:rsidR="00BB0403" w:rsidRPr="00811A89" w:rsidRDefault="00BB0403" w:rsidP="001A49AC">
            <w:pPr>
              <w:adjustRightInd w:val="0"/>
              <w:snapToGrid w:val="0"/>
              <w:spacing w:line="440" w:lineRule="exact"/>
              <w:ind w:firstLineChars="200" w:firstLine="480"/>
              <w:rPr>
                <w:sz w:val="24"/>
              </w:rPr>
            </w:pPr>
            <w:r w:rsidRPr="00811A89">
              <w:rPr>
                <w:rFonts w:hint="eastAsia"/>
                <w:sz w:val="24"/>
              </w:rPr>
              <w:t>1</w:t>
            </w:r>
            <w:r w:rsidRPr="00811A89">
              <w:rPr>
                <w:sz w:val="24"/>
              </w:rPr>
              <w:t>）陆生动物保护措施</w:t>
            </w:r>
          </w:p>
          <w:p w:rsidR="00BB0403" w:rsidRPr="00811A89" w:rsidRDefault="00BB0403" w:rsidP="001A49AC">
            <w:pPr>
              <w:adjustRightInd w:val="0"/>
              <w:snapToGrid w:val="0"/>
              <w:spacing w:line="440" w:lineRule="exact"/>
              <w:ind w:firstLineChars="200" w:firstLine="480"/>
              <w:rPr>
                <w:sz w:val="24"/>
              </w:rPr>
            </w:pPr>
            <w:r w:rsidRPr="00811A89">
              <w:rPr>
                <w:rFonts w:hint="eastAsia"/>
                <w:sz w:val="24"/>
              </w:rPr>
              <w:t>①</w:t>
            </w:r>
            <w:r w:rsidRPr="00811A89">
              <w:rPr>
                <w:sz w:val="24"/>
              </w:rPr>
              <w:t>在施工单位及施工人员中加强生态保护和野生动物保护法的宣传教育，设立野生保护动物宣传牌</w:t>
            </w:r>
            <w:r w:rsidRPr="00811A89">
              <w:rPr>
                <w:rFonts w:hint="eastAsia"/>
                <w:sz w:val="24"/>
              </w:rPr>
              <w:t>2</w:t>
            </w:r>
            <w:r w:rsidRPr="00811A89">
              <w:rPr>
                <w:sz w:val="24"/>
              </w:rPr>
              <w:t>个、通过图片教育、公告、等形式，使施工人员认识本地区生存的各种野生动植物及其习性，做好工程区动物、植物的保护宣传和引导，预防施工过程对其造成破坏，严禁猎杀捕食野生动物。</w:t>
            </w:r>
          </w:p>
          <w:p w:rsidR="00BB0403" w:rsidRPr="00811A89" w:rsidRDefault="00BB0403" w:rsidP="001A49AC">
            <w:pPr>
              <w:adjustRightInd w:val="0"/>
              <w:snapToGrid w:val="0"/>
              <w:spacing w:line="440" w:lineRule="exact"/>
              <w:ind w:firstLineChars="200" w:firstLine="480"/>
              <w:rPr>
                <w:sz w:val="24"/>
              </w:rPr>
            </w:pPr>
            <w:r w:rsidRPr="00811A89">
              <w:rPr>
                <w:rFonts w:hint="eastAsia"/>
                <w:sz w:val="24"/>
              </w:rPr>
              <w:t>②</w:t>
            </w:r>
            <w:r w:rsidRPr="00811A89">
              <w:rPr>
                <w:sz w:val="24"/>
              </w:rPr>
              <w:t>强化生态保护的宣传，教育施工人员保护野生动植物。禁止施工人员携带狩猎工具进入施工区域，严禁施工人员非法捕猎野生动物，禁止施工人员食用施工区的</w:t>
            </w:r>
            <w:r w:rsidRPr="00811A89">
              <w:rPr>
                <w:rFonts w:hint="eastAsia"/>
                <w:sz w:val="24"/>
              </w:rPr>
              <w:t>小型动物</w:t>
            </w:r>
            <w:r w:rsidRPr="00811A89">
              <w:rPr>
                <w:sz w:val="24"/>
              </w:rPr>
              <w:t>，以保护当地陆生动物的影响。</w:t>
            </w:r>
          </w:p>
          <w:p w:rsidR="00BB0403" w:rsidRPr="00811A89" w:rsidRDefault="00BB0403" w:rsidP="001A49AC">
            <w:pPr>
              <w:adjustRightInd w:val="0"/>
              <w:snapToGrid w:val="0"/>
              <w:spacing w:line="440" w:lineRule="exact"/>
              <w:ind w:firstLineChars="200" w:firstLine="480"/>
              <w:rPr>
                <w:sz w:val="24"/>
              </w:rPr>
            </w:pPr>
            <w:r w:rsidRPr="00811A89">
              <w:rPr>
                <w:rFonts w:hint="eastAsia"/>
                <w:sz w:val="24"/>
              </w:rPr>
              <w:t>③鉴于野生动物对噪声和光线特殊要求，该系统应在白天进行，傍晚前停工，禁止安排在夜间作业，以免噪声和运输车辆灯光惊扰动物栖息、觅食等活动。</w:t>
            </w:r>
          </w:p>
          <w:p w:rsidR="00BB0403" w:rsidRPr="00811A89" w:rsidRDefault="00BB0403" w:rsidP="001A49AC">
            <w:pPr>
              <w:adjustRightInd w:val="0"/>
              <w:snapToGrid w:val="0"/>
              <w:spacing w:line="440" w:lineRule="exact"/>
              <w:ind w:firstLineChars="200" w:firstLine="480"/>
              <w:rPr>
                <w:sz w:val="24"/>
              </w:rPr>
            </w:pPr>
            <w:r w:rsidRPr="00811A89">
              <w:rPr>
                <w:rFonts w:hint="eastAsia"/>
                <w:sz w:val="24"/>
              </w:rPr>
              <w:t>2</w:t>
            </w:r>
            <w:r w:rsidRPr="00811A89">
              <w:rPr>
                <w:rFonts w:hint="eastAsia"/>
                <w:sz w:val="24"/>
              </w:rPr>
              <w:t>）鸟类保护措施</w:t>
            </w:r>
          </w:p>
          <w:p w:rsidR="00BB0403" w:rsidRPr="00811A89" w:rsidRDefault="00BB0403" w:rsidP="001A49AC">
            <w:pPr>
              <w:adjustRightInd w:val="0"/>
              <w:snapToGrid w:val="0"/>
              <w:spacing w:line="440" w:lineRule="exact"/>
              <w:ind w:firstLineChars="200" w:firstLine="480"/>
              <w:rPr>
                <w:sz w:val="24"/>
              </w:rPr>
            </w:pPr>
            <w:r w:rsidRPr="00811A89">
              <w:rPr>
                <w:sz w:val="24"/>
              </w:rPr>
              <w:t>针对项目区内鸟类，容易受到施工噪声以及灯光照射的惊扰，要求施工单位将</w:t>
            </w:r>
            <w:r w:rsidRPr="00811A89">
              <w:rPr>
                <w:rFonts w:hint="eastAsia"/>
                <w:sz w:val="24"/>
              </w:rPr>
              <w:t>项目区鸟类</w:t>
            </w:r>
            <w:r w:rsidRPr="00811A89">
              <w:rPr>
                <w:sz w:val="24"/>
              </w:rPr>
              <w:t>以标识牌和书册形式宣传，醒目标明</w:t>
            </w:r>
            <w:r w:rsidRPr="00811A89">
              <w:rPr>
                <w:rFonts w:hint="eastAsia"/>
                <w:sz w:val="24"/>
              </w:rPr>
              <w:t>鸟类</w:t>
            </w:r>
            <w:r w:rsidRPr="00811A89">
              <w:rPr>
                <w:sz w:val="24"/>
              </w:rPr>
              <w:t>的生活习性及图片，禁止施工人员抓捕，合理安排</w:t>
            </w:r>
            <w:r w:rsidRPr="00811A89">
              <w:rPr>
                <w:rFonts w:hint="eastAsia"/>
                <w:sz w:val="24"/>
              </w:rPr>
              <w:t>该系统的运行时间，禁止夜间作业</w:t>
            </w:r>
            <w:r w:rsidRPr="00811A89">
              <w:rPr>
                <w:sz w:val="24"/>
              </w:rPr>
              <w:t>。若发现幼鸟或受伤鸟类，及时向当地林业局报告，将其保护后放归自然。</w:t>
            </w:r>
          </w:p>
          <w:p w:rsidR="00BB0403" w:rsidRPr="00811A89" w:rsidRDefault="00BB0403" w:rsidP="001A49AC">
            <w:pPr>
              <w:adjustRightInd w:val="0"/>
              <w:snapToGrid w:val="0"/>
              <w:spacing w:line="440" w:lineRule="exact"/>
              <w:ind w:firstLineChars="200" w:firstLine="480"/>
              <w:rPr>
                <w:sz w:val="24"/>
              </w:rPr>
            </w:pPr>
            <w:r w:rsidRPr="00811A89">
              <w:rPr>
                <w:rFonts w:hint="eastAsia"/>
                <w:sz w:val="24"/>
              </w:rPr>
              <w:t>（</w:t>
            </w:r>
            <w:r w:rsidRPr="00811A89">
              <w:rPr>
                <w:rFonts w:hint="eastAsia"/>
                <w:sz w:val="24"/>
              </w:rPr>
              <w:t>2</w:t>
            </w:r>
            <w:r w:rsidRPr="00811A89">
              <w:rPr>
                <w:rFonts w:hint="eastAsia"/>
                <w:sz w:val="24"/>
              </w:rPr>
              <w:t>）鱼类保护措施</w:t>
            </w:r>
          </w:p>
          <w:p w:rsidR="00811A89" w:rsidRPr="00811A89" w:rsidRDefault="00811A89" w:rsidP="00811A89">
            <w:pPr>
              <w:adjustRightInd w:val="0"/>
              <w:snapToGrid w:val="0"/>
              <w:spacing w:line="440" w:lineRule="exact"/>
              <w:ind w:firstLineChars="200" w:firstLine="480"/>
              <w:rPr>
                <w:sz w:val="24"/>
              </w:rPr>
            </w:pPr>
            <w:r w:rsidRPr="00811A89">
              <w:rPr>
                <w:rFonts w:hint="eastAsia"/>
                <w:sz w:val="24"/>
              </w:rPr>
              <w:t>针对该河段鱼类在《麟游县漆水河普化水库工程环境影响报告书》中已经提出相应的保护措施和监测措施。本次提出以下补充措施：</w:t>
            </w:r>
          </w:p>
          <w:p w:rsidR="00BB0403" w:rsidRPr="00811A89" w:rsidRDefault="00BB0403" w:rsidP="001A49AC">
            <w:pPr>
              <w:adjustRightInd w:val="0"/>
              <w:snapToGrid w:val="0"/>
              <w:spacing w:line="440" w:lineRule="exact"/>
              <w:ind w:firstLineChars="200" w:firstLine="480"/>
              <w:rPr>
                <w:sz w:val="24"/>
              </w:rPr>
            </w:pPr>
            <w:r w:rsidRPr="00811A89">
              <w:rPr>
                <w:rFonts w:hint="eastAsia"/>
                <w:sz w:val="24"/>
              </w:rPr>
              <w:t>①</w:t>
            </w:r>
            <w:r w:rsidRPr="00811A89">
              <w:rPr>
                <w:sz w:val="24"/>
              </w:rPr>
              <w:t>施工期严格执行废水禁排的要求，施工废水要及时进行处理回用，不得排入</w:t>
            </w:r>
            <w:r w:rsidRPr="00811A89">
              <w:rPr>
                <w:rFonts w:hint="eastAsia"/>
                <w:sz w:val="24"/>
              </w:rPr>
              <w:t>河道</w:t>
            </w:r>
            <w:r w:rsidRPr="00811A89">
              <w:rPr>
                <w:sz w:val="24"/>
              </w:rPr>
              <w:t>水体</w:t>
            </w:r>
            <w:r w:rsidRPr="00811A89">
              <w:rPr>
                <w:rFonts w:hint="eastAsia"/>
                <w:sz w:val="24"/>
              </w:rPr>
              <w:t>，</w:t>
            </w:r>
            <w:r w:rsidRPr="00811A89">
              <w:rPr>
                <w:sz w:val="24"/>
              </w:rPr>
              <w:t>保护</w:t>
            </w:r>
            <w:r w:rsidRPr="00811A89">
              <w:rPr>
                <w:rFonts w:hint="eastAsia"/>
                <w:sz w:val="24"/>
              </w:rPr>
              <w:t>鱼类</w:t>
            </w:r>
            <w:r w:rsidRPr="00811A89">
              <w:rPr>
                <w:sz w:val="24"/>
              </w:rPr>
              <w:t>栖息环境不受干扰。</w:t>
            </w:r>
          </w:p>
          <w:p w:rsidR="00BB0403" w:rsidRPr="00811A89" w:rsidRDefault="00BB0403" w:rsidP="001A49AC">
            <w:pPr>
              <w:adjustRightInd w:val="0"/>
              <w:snapToGrid w:val="0"/>
              <w:spacing w:line="440" w:lineRule="exact"/>
              <w:ind w:firstLineChars="200" w:firstLine="480"/>
              <w:rPr>
                <w:sz w:val="24"/>
              </w:rPr>
            </w:pPr>
            <w:r w:rsidRPr="00811A89">
              <w:rPr>
                <w:rFonts w:hint="eastAsia"/>
                <w:sz w:val="24"/>
              </w:rPr>
              <w:t>②</w:t>
            </w:r>
            <w:r w:rsidRPr="00811A89">
              <w:rPr>
                <w:sz w:val="24"/>
              </w:rPr>
              <w:t>加强施工及管理人员水生生态保护宣传，制作相关生态环境保护手册，设置</w:t>
            </w:r>
            <w:r w:rsidRPr="00811A89">
              <w:rPr>
                <w:rFonts w:hint="eastAsia"/>
                <w:sz w:val="24"/>
              </w:rPr>
              <w:t>鱼类</w:t>
            </w:r>
            <w:r w:rsidRPr="00811A89">
              <w:rPr>
                <w:sz w:val="24"/>
              </w:rPr>
              <w:t>保护警示牌</w:t>
            </w:r>
            <w:r w:rsidRPr="00811A89">
              <w:rPr>
                <w:rFonts w:hint="eastAsia"/>
                <w:sz w:val="24"/>
              </w:rPr>
              <w:t>2</w:t>
            </w:r>
            <w:r w:rsidRPr="00811A89">
              <w:rPr>
                <w:rFonts w:hint="eastAsia"/>
                <w:sz w:val="24"/>
              </w:rPr>
              <w:t>个</w:t>
            </w:r>
            <w:r w:rsidRPr="00811A89">
              <w:rPr>
                <w:sz w:val="24"/>
              </w:rPr>
              <w:t>，增强施工人员的生态环境保护意识。建立和完善鱼类资源保护的规章，工程施工期间，严禁施工人员下河捕捞。</w:t>
            </w:r>
          </w:p>
          <w:p w:rsidR="00BB0403" w:rsidRPr="00811A89" w:rsidRDefault="00EB381B" w:rsidP="00EB381B">
            <w:pPr>
              <w:adjustRightInd w:val="0"/>
              <w:snapToGrid w:val="0"/>
              <w:spacing w:line="440" w:lineRule="exact"/>
              <w:ind w:firstLineChars="200" w:firstLine="482"/>
              <w:rPr>
                <w:b/>
                <w:bCs/>
                <w:sz w:val="24"/>
              </w:rPr>
            </w:pPr>
            <w:r w:rsidRPr="00811A89">
              <w:rPr>
                <w:rFonts w:hint="eastAsia"/>
                <w:b/>
                <w:bCs/>
                <w:sz w:val="24"/>
              </w:rPr>
              <w:t>2</w:t>
            </w:r>
            <w:r w:rsidR="00BB0403" w:rsidRPr="00811A89">
              <w:rPr>
                <w:rFonts w:hint="eastAsia"/>
                <w:b/>
                <w:bCs/>
                <w:sz w:val="24"/>
              </w:rPr>
              <w:t>大气环境保护措施</w:t>
            </w:r>
          </w:p>
          <w:p w:rsidR="00811A89" w:rsidRPr="00811A89" w:rsidRDefault="00811A89" w:rsidP="00811A89">
            <w:pPr>
              <w:adjustRightInd w:val="0"/>
              <w:snapToGrid w:val="0"/>
              <w:spacing w:line="440" w:lineRule="exact"/>
              <w:ind w:firstLineChars="200" w:firstLine="480"/>
              <w:rPr>
                <w:sz w:val="24"/>
              </w:rPr>
            </w:pPr>
            <w:r w:rsidRPr="00811A89">
              <w:rPr>
                <w:rFonts w:hint="eastAsia"/>
                <w:sz w:val="24"/>
              </w:rPr>
              <w:t>（</w:t>
            </w:r>
            <w:r w:rsidRPr="00811A89">
              <w:rPr>
                <w:rFonts w:hint="eastAsia"/>
                <w:sz w:val="24"/>
              </w:rPr>
              <w:t>1</w:t>
            </w:r>
            <w:r w:rsidRPr="00811A89">
              <w:rPr>
                <w:rFonts w:hint="eastAsia"/>
                <w:sz w:val="24"/>
              </w:rPr>
              <w:t>）</w:t>
            </w:r>
            <w:r w:rsidRPr="00811A89">
              <w:rPr>
                <w:sz w:val="24"/>
              </w:rPr>
              <w:t>临时堆料</w:t>
            </w:r>
            <w:r w:rsidRPr="00811A89">
              <w:rPr>
                <w:rFonts w:hint="eastAsia"/>
                <w:sz w:val="24"/>
              </w:rPr>
              <w:t>粉</w:t>
            </w:r>
            <w:r w:rsidRPr="00811A89">
              <w:rPr>
                <w:sz w:val="24"/>
              </w:rPr>
              <w:t>尘</w:t>
            </w:r>
            <w:r w:rsidRPr="00811A89">
              <w:rPr>
                <w:rFonts w:hint="eastAsia"/>
                <w:sz w:val="24"/>
              </w:rPr>
              <w:t>防治</w:t>
            </w:r>
          </w:p>
          <w:p w:rsidR="00811A89" w:rsidRPr="00811A89" w:rsidRDefault="00811A89" w:rsidP="00811A89">
            <w:pPr>
              <w:adjustRightInd w:val="0"/>
              <w:snapToGrid w:val="0"/>
              <w:spacing w:line="440" w:lineRule="exact"/>
              <w:ind w:firstLineChars="200" w:firstLine="480"/>
              <w:rPr>
                <w:sz w:val="24"/>
              </w:rPr>
            </w:pPr>
            <w:r w:rsidRPr="00811A89">
              <w:rPr>
                <w:sz w:val="24"/>
              </w:rPr>
              <w:t>水泥、石灰等易飞散的物料应统一存放，在临时存放时必须采取密闭、遮</w:t>
            </w:r>
            <w:r w:rsidRPr="00811A89">
              <w:rPr>
                <w:sz w:val="24"/>
              </w:rPr>
              <w:lastRenderedPageBreak/>
              <w:t>盖、洒水等抑尘措施，临时堆放采用防尘网遮盖和挡板封闭，所需防尘网约为</w:t>
            </w:r>
            <w:r w:rsidRPr="00811A89">
              <w:rPr>
                <w:rFonts w:hint="eastAsia"/>
                <w:sz w:val="24"/>
              </w:rPr>
              <w:t>15</w:t>
            </w:r>
            <w:r w:rsidRPr="00811A89">
              <w:rPr>
                <w:sz w:val="24"/>
              </w:rPr>
              <w:t>000m</w:t>
            </w:r>
            <w:r w:rsidRPr="00811A89">
              <w:rPr>
                <w:sz w:val="24"/>
                <w:vertAlign w:val="superscript"/>
              </w:rPr>
              <w:t>2</w:t>
            </w:r>
            <w:r w:rsidRPr="004B6978">
              <w:rPr>
                <w:sz w:val="24"/>
              </w:rPr>
              <w:t>，</w:t>
            </w:r>
            <w:r w:rsidR="00126885" w:rsidRPr="004B6978">
              <w:rPr>
                <w:rFonts w:hint="eastAsia"/>
                <w:sz w:val="24"/>
              </w:rPr>
              <w:t>施工围挡</w:t>
            </w:r>
            <w:r w:rsidR="002063C3" w:rsidRPr="004B6978">
              <w:rPr>
                <w:rFonts w:hint="eastAsia"/>
                <w:sz w:val="24"/>
              </w:rPr>
              <w:t>4</w:t>
            </w:r>
            <w:r w:rsidR="00126885" w:rsidRPr="004B6978">
              <w:rPr>
                <w:rFonts w:hint="eastAsia"/>
                <w:sz w:val="24"/>
              </w:rPr>
              <w:t>00m</w:t>
            </w:r>
            <w:r w:rsidR="00126885" w:rsidRPr="004B6978">
              <w:rPr>
                <w:sz w:val="24"/>
              </w:rPr>
              <w:t>，</w:t>
            </w:r>
            <w:r w:rsidRPr="00811A89">
              <w:rPr>
                <w:sz w:val="24"/>
              </w:rPr>
              <w:t>并在</w:t>
            </w:r>
            <w:r w:rsidRPr="00811A89">
              <w:rPr>
                <w:rFonts w:hint="eastAsia"/>
                <w:sz w:val="24"/>
              </w:rPr>
              <w:t>两处胶结料</w:t>
            </w:r>
            <w:r w:rsidRPr="00811A89">
              <w:rPr>
                <w:sz w:val="24"/>
              </w:rPr>
              <w:t>拌和站及砂石料</w:t>
            </w:r>
            <w:r w:rsidRPr="00811A89">
              <w:rPr>
                <w:rFonts w:hint="eastAsia"/>
                <w:sz w:val="24"/>
              </w:rPr>
              <w:t>临时</w:t>
            </w:r>
            <w:r w:rsidRPr="00811A89">
              <w:rPr>
                <w:sz w:val="24"/>
              </w:rPr>
              <w:t>堆料场地各布置视频监控系统</w:t>
            </w:r>
            <w:r w:rsidRPr="00811A89">
              <w:rPr>
                <w:rFonts w:hint="eastAsia"/>
                <w:sz w:val="24"/>
              </w:rPr>
              <w:t>，共计</w:t>
            </w:r>
            <w:r w:rsidRPr="00811A89">
              <w:rPr>
                <w:rFonts w:hint="eastAsia"/>
                <w:sz w:val="24"/>
              </w:rPr>
              <w:t>4</w:t>
            </w:r>
            <w:r w:rsidRPr="00811A89">
              <w:rPr>
                <w:sz w:val="24"/>
              </w:rPr>
              <w:t>套。在大风天气或空气干燥易产生扬尘的天气条件下，</w:t>
            </w:r>
            <w:r w:rsidRPr="00811A89">
              <w:rPr>
                <w:rFonts w:hint="eastAsia"/>
                <w:sz w:val="24"/>
              </w:rPr>
              <w:t>需</w:t>
            </w:r>
            <w:r w:rsidRPr="00811A89">
              <w:rPr>
                <w:sz w:val="24"/>
              </w:rPr>
              <w:t>专人负责洒水</w:t>
            </w:r>
            <w:r w:rsidRPr="00811A89">
              <w:rPr>
                <w:rFonts w:hint="eastAsia"/>
                <w:sz w:val="24"/>
              </w:rPr>
              <w:t>，</w:t>
            </w:r>
            <w:r w:rsidRPr="00811A89">
              <w:rPr>
                <w:sz w:val="24"/>
              </w:rPr>
              <w:t>禁止露天直接焚烧树叶、垃圾等废弃物。</w:t>
            </w:r>
          </w:p>
          <w:p w:rsidR="00811A89" w:rsidRPr="00811A89" w:rsidRDefault="00811A89" w:rsidP="00811A89">
            <w:pPr>
              <w:adjustRightInd w:val="0"/>
              <w:snapToGrid w:val="0"/>
              <w:spacing w:line="440" w:lineRule="exact"/>
              <w:ind w:firstLineChars="200" w:firstLine="480"/>
              <w:rPr>
                <w:sz w:val="24"/>
              </w:rPr>
            </w:pPr>
            <w:r w:rsidRPr="00811A89">
              <w:rPr>
                <w:bCs/>
                <w:sz w:val="24"/>
              </w:rPr>
              <w:t>（</w:t>
            </w:r>
            <w:r w:rsidRPr="00811A89">
              <w:rPr>
                <w:rFonts w:hint="eastAsia"/>
                <w:bCs/>
                <w:sz w:val="24"/>
              </w:rPr>
              <w:t>2</w:t>
            </w:r>
            <w:r w:rsidRPr="00811A89">
              <w:rPr>
                <w:bCs/>
                <w:sz w:val="24"/>
              </w:rPr>
              <w:t>）砂石破碎、筛分和胶结料拌和过程产生的粉尘</w:t>
            </w:r>
            <w:r w:rsidRPr="00811A89">
              <w:rPr>
                <w:rFonts w:hint="eastAsia"/>
                <w:bCs/>
                <w:sz w:val="24"/>
              </w:rPr>
              <w:t>防治</w:t>
            </w:r>
          </w:p>
          <w:p w:rsidR="00811A89" w:rsidRPr="00811A89" w:rsidRDefault="00811A89" w:rsidP="00811A89">
            <w:pPr>
              <w:adjustRightInd w:val="0"/>
              <w:snapToGrid w:val="0"/>
              <w:spacing w:line="440" w:lineRule="exact"/>
              <w:ind w:firstLineChars="200" w:firstLine="480"/>
              <w:rPr>
                <w:sz w:val="24"/>
              </w:rPr>
            </w:pPr>
            <w:r w:rsidRPr="00811A89">
              <w:rPr>
                <w:rFonts w:hint="eastAsia"/>
                <w:sz w:val="24"/>
              </w:rPr>
              <w:t>1</w:t>
            </w:r>
            <w:r w:rsidRPr="00811A89">
              <w:rPr>
                <w:rFonts w:hint="eastAsia"/>
                <w:sz w:val="24"/>
              </w:rPr>
              <w:t>）</w:t>
            </w:r>
            <w:r w:rsidRPr="00811A89">
              <w:rPr>
                <w:sz w:val="24"/>
              </w:rPr>
              <w:t>洒水降尘。</w:t>
            </w:r>
            <w:r w:rsidRPr="00811A89">
              <w:rPr>
                <w:rFonts w:hint="eastAsia"/>
                <w:sz w:val="24"/>
              </w:rPr>
              <w:t>在</w:t>
            </w:r>
            <w:r w:rsidRPr="00811A89">
              <w:rPr>
                <w:sz w:val="24"/>
              </w:rPr>
              <w:t>砂石加工及胶结料拌制系统</w:t>
            </w:r>
            <w:r w:rsidRPr="00811A89">
              <w:rPr>
                <w:rFonts w:hint="eastAsia"/>
                <w:sz w:val="24"/>
              </w:rPr>
              <w:t>运行过程中，应采取洒水降尘措施，</w:t>
            </w:r>
            <w:r w:rsidRPr="00811A89">
              <w:rPr>
                <w:sz w:val="24"/>
              </w:rPr>
              <w:t>配备</w:t>
            </w:r>
            <w:r w:rsidRPr="00811A89">
              <w:rPr>
                <w:rFonts w:hint="eastAsia"/>
                <w:sz w:val="24"/>
              </w:rPr>
              <w:t>3</w:t>
            </w:r>
            <w:r w:rsidRPr="00811A89">
              <w:rPr>
                <w:sz w:val="24"/>
              </w:rPr>
              <w:t>台</w:t>
            </w:r>
            <w:r w:rsidRPr="00811A89">
              <w:rPr>
                <w:rFonts w:hint="eastAsia"/>
                <w:sz w:val="24"/>
              </w:rPr>
              <w:t>除尘雾炮机</w:t>
            </w:r>
            <w:r w:rsidRPr="00811A89">
              <w:rPr>
                <w:sz w:val="24"/>
              </w:rPr>
              <w:t>和</w:t>
            </w:r>
            <w:r w:rsidRPr="00811A89">
              <w:rPr>
                <w:rFonts w:hint="eastAsia"/>
                <w:sz w:val="24"/>
              </w:rPr>
              <w:t>2</w:t>
            </w:r>
            <w:r w:rsidRPr="00811A89">
              <w:rPr>
                <w:sz w:val="24"/>
              </w:rPr>
              <w:t>辆洒水车，</w:t>
            </w:r>
            <w:r w:rsidRPr="00811A89">
              <w:rPr>
                <w:rFonts w:hint="eastAsia"/>
                <w:sz w:val="24"/>
              </w:rPr>
              <w:t>特别是在砂石破碎筛分过程中采取在进料口对石料喷淋洒水降尘，用除尘雾炮机和洒水车对</w:t>
            </w:r>
            <w:r w:rsidRPr="00811A89">
              <w:rPr>
                <w:sz w:val="24"/>
              </w:rPr>
              <w:t>作业区产生扬尘、粉尘的区域洒水降尘。整个作业过程保持巡回洒水，以减少和控制扬尘产生量，缩短粉尘污染的影响时段，缩小污染范围。</w:t>
            </w:r>
          </w:p>
          <w:p w:rsidR="00126885" w:rsidRPr="004B6978" w:rsidRDefault="00126885" w:rsidP="00126885">
            <w:pPr>
              <w:adjustRightInd w:val="0"/>
              <w:snapToGrid w:val="0"/>
              <w:spacing w:line="440" w:lineRule="exact"/>
              <w:ind w:firstLineChars="200" w:firstLine="480"/>
              <w:rPr>
                <w:sz w:val="24"/>
              </w:rPr>
            </w:pPr>
            <w:r w:rsidRPr="004B6978">
              <w:rPr>
                <w:rFonts w:hint="eastAsia"/>
                <w:sz w:val="24"/>
              </w:rPr>
              <w:t>2</w:t>
            </w:r>
            <w:r w:rsidRPr="004B6978">
              <w:rPr>
                <w:rFonts w:hint="eastAsia"/>
                <w:sz w:val="24"/>
              </w:rPr>
              <w:t>）</w:t>
            </w:r>
            <w:r w:rsidRPr="004B6978">
              <w:rPr>
                <w:sz w:val="24"/>
              </w:rPr>
              <w:t>推进建筑工地绿色施工。建设工程施工现场严禁敞开式作业，</w:t>
            </w:r>
            <w:r w:rsidRPr="004B6978">
              <w:rPr>
                <w:rFonts w:hint="eastAsia"/>
                <w:sz w:val="24"/>
              </w:rPr>
              <w:t>为防止破碎筛分过程中产生扬尘，本工程胶结砂石料加工系统</w:t>
            </w:r>
            <w:r w:rsidRPr="004B6978">
              <w:rPr>
                <w:sz w:val="24"/>
              </w:rPr>
              <w:t>须封闭</w:t>
            </w:r>
            <w:r w:rsidRPr="004B6978">
              <w:rPr>
                <w:rFonts w:hint="eastAsia"/>
                <w:sz w:val="24"/>
              </w:rPr>
              <w:t>作业</w:t>
            </w:r>
            <w:r w:rsidRPr="004B6978">
              <w:rPr>
                <w:sz w:val="24"/>
              </w:rPr>
              <w:t>，</w:t>
            </w:r>
            <w:r w:rsidRPr="004B6978">
              <w:rPr>
                <w:rFonts w:hint="eastAsia"/>
                <w:sz w:val="24"/>
              </w:rPr>
              <w:t>整套破碎、筛分设备需在封闭的彩钢工作棚中运行</w:t>
            </w:r>
            <w:r w:rsidRPr="004B6978">
              <w:rPr>
                <w:sz w:val="24"/>
              </w:rPr>
              <w:t>；施工现场的垃圾、渣土、沙石等要及时清运。</w:t>
            </w:r>
            <w:r w:rsidRPr="004B6978">
              <w:rPr>
                <w:rFonts w:hint="eastAsia"/>
                <w:sz w:val="24"/>
              </w:rPr>
              <w:t>胶结料拌和系统的水泥罐和粉煤灰罐顶部需配备除尘设备，在生产过程中同时运转使用，并加强除尘设备的效果监测，场地和路面灰尘采用水管及时洒水降尘，有效压制空气中的尘埃，减少尘埃对周围环境和工人的影响。</w:t>
            </w:r>
          </w:p>
          <w:p w:rsidR="00811A89" w:rsidRPr="00811A89" w:rsidRDefault="00811A89" w:rsidP="00811A89">
            <w:pPr>
              <w:adjustRightInd w:val="0"/>
              <w:snapToGrid w:val="0"/>
              <w:spacing w:line="440" w:lineRule="exact"/>
              <w:ind w:firstLineChars="200" w:firstLine="480"/>
              <w:rPr>
                <w:sz w:val="24"/>
              </w:rPr>
            </w:pPr>
            <w:r w:rsidRPr="00811A89">
              <w:rPr>
                <w:rFonts w:hint="eastAsia"/>
                <w:sz w:val="24"/>
              </w:rPr>
              <w:t>3</w:t>
            </w:r>
            <w:r w:rsidRPr="00811A89">
              <w:rPr>
                <w:rFonts w:hint="eastAsia"/>
                <w:sz w:val="24"/>
              </w:rPr>
              <w:t>）</w:t>
            </w:r>
            <w:r w:rsidRPr="00811A89">
              <w:rPr>
                <w:sz w:val="24"/>
              </w:rPr>
              <w:t>如遇发布雾霾橙色以上等级预警或环境空气质量连续</w:t>
            </w:r>
            <w:r w:rsidRPr="00811A89">
              <w:rPr>
                <w:sz w:val="24"/>
              </w:rPr>
              <w:t>2</w:t>
            </w:r>
            <w:r w:rsidRPr="00811A89">
              <w:rPr>
                <w:sz w:val="24"/>
              </w:rPr>
              <w:t>天达到严重污染日标准且无改善趋势，应暂停</w:t>
            </w:r>
            <w:r w:rsidRPr="00811A89">
              <w:rPr>
                <w:rFonts w:hint="eastAsia"/>
                <w:sz w:val="24"/>
              </w:rPr>
              <w:t>该系统运行</w:t>
            </w:r>
            <w:r w:rsidRPr="00811A89">
              <w:rPr>
                <w:sz w:val="24"/>
              </w:rPr>
              <w:t>。</w:t>
            </w:r>
          </w:p>
          <w:p w:rsidR="00811A89" w:rsidRPr="00811A89" w:rsidRDefault="00811A89" w:rsidP="00811A89">
            <w:pPr>
              <w:adjustRightInd w:val="0"/>
              <w:snapToGrid w:val="0"/>
              <w:spacing w:line="440" w:lineRule="exact"/>
              <w:ind w:firstLineChars="200" w:firstLine="480"/>
              <w:rPr>
                <w:sz w:val="24"/>
              </w:rPr>
            </w:pPr>
            <w:r w:rsidRPr="00811A89">
              <w:rPr>
                <w:rFonts w:hint="eastAsia"/>
                <w:sz w:val="24"/>
              </w:rPr>
              <w:t>4</w:t>
            </w:r>
            <w:r w:rsidRPr="00811A89">
              <w:rPr>
                <w:rFonts w:hint="eastAsia"/>
                <w:sz w:val="24"/>
              </w:rPr>
              <w:t>）</w:t>
            </w:r>
            <w:r w:rsidRPr="00811A89">
              <w:rPr>
                <w:sz w:val="24"/>
              </w:rPr>
              <w:t>施工人员防尘。根据施工组织设计，本项目平均施工人数为</w:t>
            </w:r>
            <w:r w:rsidRPr="00811A89">
              <w:rPr>
                <w:rFonts w:hint="eastAsia"/>
                <w:sz w:val="24"/>
              </w:rPr>
              <w:t>2</w:t>
            </w:r>
            <w:r w:rsidRPr="00811A89">
              <w:rPr>
                <w:sz w:val="24"/>
              </w:rPr>
              <w:t>0</w:t>
            </w:r>
            <w:r w:rsidRPr="00811A89">
              <w:rPr>
                <w:sz w:val="24"/>
              </w:rPr>
              <w:t>人，高峰期人数达</w:t>
            </w:r>
            <w:r w:rsidRPr="00811A89">
              <w:rPr>
                <w:rFonts w:hint="eastAsia"/>
                <w:sz w:val="24"/>
              </w:rPr>
              <w:t>3</w:t>
            </w:r>
            <w:r w:rsidRPr="00811A89">
              <w:rPr>
                <w:sz w:val="24"/>
              </w:rPr>
              <w:t>0</w:t>
            </w:r>
            <w:r w:rsidRPr="00811A89">
              <w:rPr>
                <w:sz w:val="24"/>
              </w:rPr>
              <w:t>人。为保护施工人员免受施工扬尘影响，每人配发防尘口罩、眼镜、防尘帽等。</w:t>
            </w:r>
          </w:p>
          <w:p w:rsidR="00811A89" w:rsidRPr="00811A89" w:rsidRDefault="00811A89" w:rsidP="00811A89">
            <w:pPr>
              <w:adjustRightInd w:val="0"/>
              <w:snapToGrid w:val="0"/>
              <w:spacing w:line="440" w:lineRule="exact"/>
              <w:ind w:firstLineChars="200" w:firstLine="480"/>
              <w:rPr>
                <w:sz w:val="24"/>
              </w:rPr>
            </w:pPr>
            <w:r w:rsidRPr="00811A89">
              <w:rPr>
                <w:rFonts w:hint="eastAsia"/>
                <w:sz w:val="24"/>
              </w:rPr>
              <w:t>（</w:t>
            </w:r>
            <w:r w:rsidRPr="00811A89">
              <w:rPr>
                <w:rFonts w:hint="eastAsia"/>
                <w:sz w:val="24"/>
              </w:rPr>
              <w:t>3</w:t>
            </w:r>
            <w:r w:rsidRPr="00811A89">
              <w:rPr>
                <w:rFonts w:hint="eastAsia"/>
                <w:sz w:val="24"/>
              </w:rPr>
              <w:t>）交通运输扬尘及尾气防治</w:t>
            </w:r>
          </w:p>
          <w:p w:rsidR="00811A89" w:rsidRPr="00811A89" w:rsidRDefault="00811A89" w:rsidP="00811A89">
            <w:pPr>
              <w:adjustRightInd w:val="0"/>
              <w:snapToGrid w:val="0"/>
              <w:spacing w:line="440" w:lineRule="exact"/>
              <w:ind w:firstLineChars="200" w:firstLine="480"/>
              <w:rPr>
                <w:sz w:val="24"/>
              </w:rPr>
            </w:pPr>
            <w:r w:rsidRPr="00811A89">
              <w:rPr>
                <w:rFonts w:hint="eastAsia"/>
                <w:sz w:val="24"/>
              </w:rPr>
              <w:t>1</w:t>
            </w:r>
            <w:r w:rsidRPr="00811A89">
              <w:rPr>
                <w:rFonts w:hint="eastAsia"/>
                <w:sz w:val="24"/>
              </w:rPr>
              <w:t>）</w:t>
            </w:r>
            <w:r w:rsidRPr="00811A89">
              <w:rPr>
                <w:sz w:val="24"/>
              </w:rPr>
              <w:t>在施工进场道路设置限速牌共</w:t>
            </w:r>
            <w:r w:rsidRPr="00811A89">
              <w:rPr>
                <w:rFonts w:hint="eastAsia"/>
                <w:sz w:val="24"/>
              </w:rPr>
              <w:t>4</w:t>
            </w:r>
            <w:r w:rsidRPr="00811A89">
              <w:rPr>
                <w:sz w:val="24"/>
              </w:rPr>
              <w:t>个，严格限制</w:t>
            </w:r>
            <w:r w:rsidRPr="00811A89">
              <w:rPr>
                <w:rFonts w:hint="eastAsia"/>
                <w:sz w:val="24"/>
              </w:rPr>
              <w:t>厂</w:t>
            </w:r>
            <w:r w:rsidRPr="00811A89">
              <w:rPr>
                <w:sz w:val="24"/>
              </w:rPr>
              <w:t>区内各类施工车辆的行驶速度，保证各</w:t>
            </w:r>
            <w:r w:rsidRPr="00811A89">
              <w:rPr>
                <w:rFonts w:hint="eastAsia"/>
                <w:sz w:val="24"/>
              </w:rPr>
              <w:t>机械车辆</w:t>
            </w:r>
            <w:r w:rsidRPr="00811A89">
              <w:rPr>
                <w:sz w:val="24"/>
              </w:rPr>
              <w:t>行驶速度不超过</w:t>
            </w:r>
            <w:r w:rsidRPr="00811A89">
              <w:rPr>
                <w:sz w:val="24"/>
              </w:rPr>
              <w:t>20km/h</w:t>
            </w:r>
            <w:r w:rsidRPr="00811A89">
              <w:rPr>
                <w:sz w:val="24"/>
              </w:rPr>
              <w:t>。</w:t>
            </w:r>
          </w:p>
          <w:p w:rsidR="00811A89" w:rsidRPr="00811A89" w:rsidRDefault="00811A89" w:rsidP="00811A89">
            <w:pPr>
              <w:adjustRightInd w:val="0"/>
              <w:snapToGrid w:val="0"/>
              <w:spacing w:line="440" w:lineRule="exact"/>
              <w:ind w:firstLineChars="200" w:firstLine="480"/>
              <w:rPr>
                <w:sz w:val="24"/>
              </w:rPr>
            </w:pPr>
            <w:r w:rsidRPr="00811A89">
              <w:rPr>
                <w:rFonts w:hint="eastAsia"/>
                <w:sz w:val="24"/>
              </w:rPr>
              <w:t>2</w:t>
            </w:r>
            <w:r w:rsidRPr="00811A89">
              <w:rPr>
                <w:rFonts w:hint="eastAsia"/>
                <w:sz w:val="24"/>
              </w:rPr>
              <w:t>）</w:t>
            </w:r>
            <w:r w:rsidRPr="00811A89">
              <w:rPr>
                <w:sz w:val="24"/>
              </w:rPr>
              <w:t>物料密闭运输。</w:t>
            </w:r>
            <w:r w:rsidRPr="00811A89">
              <w:rPr>
                <w:rFonts w:hint="eastAsia"/>
                <w:sz w:val="24"/>
              </w:rPr>
              <w:t>在砂石料和胶结</w:t>
            </w:r>
            <w:r w:rsidRPr="00811A89">
              <w:rPr>
                <w:sz w:val="24"/>
              </w:rPr>
              <w:t>材料运输</w:t>
            </w:r>
            <w:r w:rsidRPr="00811A89">
              <w:rPr>
                <w:rFonts w:hint="eastAsia"/>
                <w:sz w:val="24"/>
              </w:rPr>
              <w:t>过程中，</w:t>
            </w:r>
            <w:r w:rsidRPr="00811A89">
              <w:rPr>
                <w:sz w:val="24"/>
              </w:rPr>
              <w:t>车辆应该密闭、遮盖运输，禁止敞开式运料，切不宜装载过满，保证运输过程不散落，避免抛撒。安排人员专门负责监督施工区内各类物资、弃渣及垃圾的运输车辆封闭情况进行监督，发现敞开式运输和沿途抛洒的情况要及时纠正。同时，对</w:t>
            </w:r>
            <w:r w:rsidRPr="00811A89">
              <w:rPr>
                <w:rFonts w:hint="eastAsia"/>
                <w:sz w:val="24"/>
              </w:rPr>
              <w:t>自卸式</w:t>
            </w:r>
            <w:r w:rsidRPr="00811A89">
              <w:rPr>
                <w:sz w:val="24"/>
              </w:rPr>
              <w:t>运输车辆安装</w:t>
            </w:r>
            <w:r w:rsidRPr="00811A89">
              <w:rPr>
                <w:sz w:val="24"/>
              </w:rPr>
              <w:t>GPS</w:t>
            </w:r>
            <w:r w:rsidRPr="00811A89">
              <w:rPr>
                <w:sz w:val="24"/>
              </w:rPr>
              <w:t>定位，实时监控行驶路线及位置。</w:t>
            </w:r>
          </w:p>
          <w:p w:rsidR="00811A89" w:rsidRPr="00811A89" w:rsidRDefault="00811A89" w:rsidP="00811A89">
            <w:pPr>
              <w:adjustRightInd w:val="0"/>
              <w:snapToGrid w:val="0"/>
              <w:spacing w:line="440" w:lineRule="exact"/>
              <w:ind w:firstLineChars="200" w:firstLine="480"/>
              <w:rPr>
                <w:sz w:val="24"/>
              </w:rPr>
            </w:pPr>
            <w:r w:rsidRPr="00811A89">
              <w:rPr>
                <w:rFonts w:hint="eastAsia"/>
                <w:sz w:val="24"/>
              </w:rPr>
              <w:t>3</w:t>
            </w:r>
            <w:r w:rsidRPr="00811A89">
              <w:rPr>
                <w:rFonts w:hint="eastAsia"/>
                <w:sz w:val="24"/>
              </w:rPr>
              <w:t>）利用</w:t>
            </w:r>
            <w:r w:rsidRPr="00811A89">
              <w:rPr>
                <w:sz w:val="24"/>
              </w:rPr>
              <w:t>在场区出口</w:t>
            </w:r>
            <w:r w:rsidRPr="00811A89">
              <w:rPr>
                <w:rFonts w:hint="eastAsia"/>
                <w:sz w:val="24"/>
              </w:rPr>
              <w:t>已</w:t>
            </w:r>
            <w:r w:rsidRPr="00811A89">
              <w:rPr>
                <w:sz w:val="24"/>
              </w:rPr>
              <w:t>设置</w:t>
            </w:r>
            <w:r w:rsidRPr="00811A89">
              <w:rPr>
                <w:rFonts w:hint="eastAsia"/>
                <w:sz w:val="24"/>
              </w:rPr>
              <w:t>的</w:t>
            </w:r>
            <w:r w:rsidRPr="00811A89">
              <w:rPr>
                <w:sz w:val="24"/>
              </w:rPr>
              <w:t>冲洗平台，</w:t>
            </w:r>
            <w:r w:rsidRPr="00811A89">
              <w:rPr>
                <w:rFonts w:hint="eastAsia"/>
                <w:sz w:val="24"/>
              </w:rPr>
              <w:t>对</w:t>
            </w:r>
            <w:r w:rsidRPr="00811A89">
              <w:rPr>
                <w:sz w:val="24"/>
              </w:rPr>
              <w:t>车辆离开</w:t>
            </w:r>
            <w:r w:rsidRPr="00811A89">
              <w:rPr>
                <w:rFonts w:hint="eastAsia"/>
                <w:sz w:val="24"/>
              </w:rPr>
              <w:t>厂</w:t>
            </w:r>
            <w:r w:rsidRPr="00811A89">
              <w:rPr>
                <w:sz w:val="24"/>
              </w:rPr>
              <w:t>区前应冲洗干净，及时实施周边绿化工程，以减少扬尘影响时段与范围。</w:t>
            </w:r>
          </w:p>
          <w:p w:rsidR="00BB0403" w:rsidRPr="00811A89" w:rsidRDefault="00EB381B" w:rsidP="00EB381B">
            <w:pPr>
              <w:adjustRightInd w:val="0"/>
              <w:snapToGrid w:val="0"/>
              <w:spacing w:line="440" w:lineRule="exact"/>
              <w:ind w:firstLineChars="200" w:firstLine="482"/>
              <w:rPr>
                <w:b/>
                <w:bCs/>
                <w:sz w:val="24"/>
              </w:rPr>
            </w:pPr>
            <w:r w:rsidRPr="00811A89">
              <w:rPr>
                <w:rFonts w:hint="eastAsia"/>
                <w:b/>
                <w:bCs/>
                <w:sz w:val="24"/>
              </w:rPr>
              <w:lastRenderedPageBreak/>
              <w:t>3</w:t>
            </w:r>
            <w:r w:rsidR="00BB0403" w:rsidRPr="00811A89">
              <w:rPr>
                <w:rFonts w:hint="eastAsia"/>
                <w:b/>
                <w:bCs/>
                <w:sz w:val="24"/>
              </w:rPr>
              <w:t>声环境保护措施</w:t>
            </w:r>
          </w:p>
          <w:p w:rsidR="00BB0403" w:rsidRPr="00811A89" w:rsidRDefault="00BB0403" w:rsidP="001A49AC">
            <w:pPr>
              <w:adjustRightInd w:val="0"/>
              <w:snapToGrid w:val="0"/>
              <w:spacing w:line="440" w:lineRule="exact"/>
              <w:ind w:firstLineChars="200" w:firstLine="480"/>
              <w:rPr>
                <w:sz w:val="24"/>
              </w:rPr>
            </w:pPr>
            <w:r w:rsidRPr="00811A89">
              <w:rPr>
                <w:rFonts w:hint="eastAsia"/>
                <w:sz w:val="24"/>
              </w:rPr>
              <w:t>（</w:t>
            </w:r>
            <w:r w:rsidRPr="00811A89">
              <w:rPr>
                <w:rFonts w:hint="eastAsia"/>
                <w:sz w:val="24"/>
              </w:rPr>
              <w:t>1</w:t>
            </w:r>
            <w:r w:rsidRPr="00811A89">
              <w:rPr>
                <w:rFonts w:hint="eastAsia"/>
                <w:sz w:val="24"/>
              </w:rPr>
              <w:t>）施工单位必须选用符合国家有关噪声排放标准的施工</w:t>
            </w:r>
            <w:r w:rsidR="004B5BB8">
              <w:rPr>
                <w:rFonts w:hint="eastAsia"/>
                <w:sz w:val="24"/>
              </w:rPr>
              <w:t>机械</w:t>
            </w:r>
            <w:r w:rsidRPr="00811A89">
              <w:rPr>
                <w:rFonts w:hint="eastAsia"/>
                <w:sz w:val="24"/>
              </w:rPr>
              <w:t>，如运输车辆噪声应符合《汽车定置噪声限值》（</w:t>
            </w:r>
            <w:r w:rsidRPr="00811A89">
              <w:rPr>
                <w:rFonts w:hint="eastAsia"/>
                <w:sz w:val="24"/>
              </w:rPr>
              <w:t>GB16170-1996</w:t>
            </w:r>
            <w:r w:rsidRPr="00811A89">
              <w:rPr>
                <w:rFonts w:hint="eastAsia"/>
                <w:sz w:val="24"/>
              </w:rPr>
              <w:t>）和《汽车加速行驶车外噪声限值及测量方法》（</w:t>
            </w:r>
            <w:r w:rsidRPr="00811A89">
              <w:rPr>
                <w:rFonts w:hint="eastAsia"/>
                <w:sz w:val="24"/>
              </w:rPr>
              <w:t>GB1495-2002</w:t>
            </w:r>
            <w:r w:rsidRPr="00811A89">
              <w:rPr>
                <w:rFonts w:hint="eastAsia"/>
                <w:sz w:val="24"/>
              </w:rPr>
              <w:t>），其他施工机械符合《建筑施工厂界环境噪声排放标准》（</w:t>
            </w:r>
            <w:r w:rsidRPr="00811A89">
              <w:rPr>
                <w:rFonts w:hint="eastAsia"/>
                <w:sz w:val="24"/>
              </w:rPr>
              <w:t>GB12523-2011</w:t>
            </w:r>
            <w:r w:rsidRPr="00811A89">
              <w:rPr>
                <w:rFonts w:hint="eastAsia"/>
                <w:sz w:val="24"/>
              </w:rPr>
              <w:t>）。在满足上述标准的情况下，尽可能选用低噪声施工机械或工艺。</w:t>
            </w:r>
          </w:p>
          <w:p w:rsidR="00BB0403" w:rsidRPr="00811A89" w:rsidRDefault="00BB0403" w:rsidP="001A49AC">
            <w:pPr>
              <w:adjustRightInd w:val="0"/>
              <w:snapToGrid w:val="0"/>
              <w:spacing w:line="440" w:lineRule="exact"/>
              <w:ind w:firstLineChars="200" w:firstLine="480"/>
              <w:rPr>
                <w:sz w:val="24"/>
              </w:rPr>
            </w:pPr>
            <w:r w:rsidRPr="00811A89">
              <w:rPr>
                <w:rFonts w:hint="eastAsia"/>
                <w:sz w:val="24"/>
              </w:rPr>
              <w:t>（</w:t>
            </w:r>
            <w:r w:rsidRPr="00811A89">
              <w:rPr>
                <w:rFonts w:hint="eastAsia"/>
                <w:sz w:val="24"/>
              </w:rPr>
              <w:t>2</w:t>
            </w:r>
            <w:r w:rsidRPr="00811A89">
              <w:rPr>
                <w:rFonts w:hint="eastAsia"/>
                <w:sz w:val="24"/>
              </w:rPr>
              <w:t>）加强设备的维护和保养，保持设备良好运转状态，降低运行噪声；对个别噪声较大设备如反击式破碎机可加装消音装置，对于振动较大的机械设备如振动给料机可采取基座减振等降噪措施；施工单位必须选用符合国家噪声标准的设备，尽可能选用低噪声施工机械或工艺。</w:t>
            </w:r>
          </w:p>
          <w:p w:rsidR="00BB0403" w:rsidRPr="00811A89" w:rsidRDefault="00BB0403" w:rsidP="001A49AC">
            <w:pPr>
              <w:adjustRightInd w:val="0"/>
              <w:snapToGrid w:val="0"/>
              <w:spacing w:line="440" w:lineRule="exact"/>
              <w:ind w:firstLineChars="200" w:firstLine="480"/>
              <w:rPr>
                <w:sz w:val="24"/>
              </w:rPr>
            </w:pPr>
            <w:r w:rsidRPr="00811A89">
              <w:rPr>
                <w:rFonts w:hint="eastAsia"/>
                <w:sz w:val="24"/>
              </w:rPr>
              <w:t>（</w:t>
            </w:r>
            <w:r w:rsidRPr="00811A89">
              <w:rPr>
                <w:rFonts w:hint="eastAsia"/>
                <w:sz w:val="24"/>
              </w:rPr>
              <w:t>3</w:t>
            </w:r>
            <w:r w:rsidRPr="00811A89">
              <w:rPr>
                <w:rFonts w:hint="eastAsia"/>
                <w:sz w:val="24"/>
              </w:rPr>
              <w:t>）应禁止夜间进行砂石料破碎等高</w:t>
            </w:r>
            <w:r w:rsidR="004B5BB8">
              <w:rPr>
                <w:rFonts w:hint="eastAsia"/>
                <w:sz w:val="24"/>
              </w:rPr>
              <w:t>强度</w:t>
            </w:r>
            <w:r w:rsidRPr="00811A89">
              <w:rPr>
                <w:rFonts w:hint="eastAsia"/>
                <w:sz w:val="24"/>
              </w:rPr>
              <w:t>噪声施工作业，以减轻对野生动物的影响。</w:t>
            </w:r>
          </w:p>
          <w:p w:rsidR="00BB0403" w:rsidRPr="00811A89" w:rsidRDefault="00BB0403" w:rsidP="001A49AC">
            <w:pPr>
              <w:adjustRightInd w:val="0"/>
              <w:snapToGrid w:val="0"/>
              <w:spacing w:line="440" w:lineRule="exact"/>
              <w:ind w:firstLineChars="200" w:firstLine="480"/>
              <w:rPr>
                <w:sz w:val="24"/>
              </w:rPr>
            </w:pPr>
            <w:r w:rsidRPr="00811A89">
              <w:rPr>
                <w:rFonts w:hint="eastAsia"/>
                <w:sz w:val="24"/>
              </w:rPr>
              <w:t>（</w:t>
            </w:r>
            <w:r w:rsidRPr="00811A89">
              <w:rPr>
                <w:rFonts w:hint="eastAsia"/>
                <w:sz w:val="24"/>
              </w:rPr>
              <w:t>4</w:t>
            </w:r>
            <w:r w:rsidRPr="00811A89">
              <w:rPr>
                <w:rFonts w:hint="eastAsia"/>
                <w:sz w:val="24"/>
              </w:rPr>
              <w:t>）施工人员防噪。根据施工组织设计，本项目平均施工人数为</w:t>
            </w:r>
            <w:r w:rsidRPr="00811A89">
              <w:rPr>
                <w:rFonts w:hint="eastAsia"/>
                <w:sz w:val="24"/>
              </w:rPr>
              <w:t>20</w:t>
            </w:r>
            <w:r w:rsidRPr="00811A89">
              <w:rPr>
                <w:rFonts w:hint="eastAsia"/>
                <w:sz w:val="24"/>
              </w:rPr>
              <w:t>人，高峰期人数达</w:t>
            </w:r>
            <w:r w:rsidRPr="00811A89">
              <w:rPr>
                <w:rFonts w:hint="eastAsia"/>
                <w:sz w:val="24"/>
              </w:rPr>
              <w:t>30</w:t>
            </w:r>
            <w:r w:rsidRPr="00811A89">
              <w:rPr>
                <w:rFonts w:hint="eastAsia"/>
                <w:sz w:val="24"/>
              </w:rPr>
              <w:t>人，为保护施工人员免受施工机械噪声影响，每人配发防噪耳塞</w:t>
            </w:r>
            <w:r w:rsidRPr="00811A89">
              <w:rPr>
                <w:rFonts w:hint="eastAsia"/>
                <w:sz w:val="24"/>
              </w:rPr>
              <w:t>1</w:t>
            </w:r>
            <w:r w:rsidRPr="00811A89">
              <w:rPr>
                <w:rFonts w:hint="eastAsia"/>
                <w:sz w:val="24"/>
              </w:rPr>
              <w:t>套，共</w:t>
            </w:r>
            <w:r w:rsidRPr="00811A89">
              <w:rPr>
                <w:rFonts w:hint="eastAsia"/>
                <w:sz w:val="24"/>
              </w:rPr>
              <w:t>30</w:t>
            </w:r>
            <w:r w:rsidRPr="00811A89">
              <w:rPr>
                <w:rFonts w:hint="eastAsia"/>
                <w:sz w:val="24"/>
              </w:rPr>
              <w:t>套。</w:t>
            </w:r>
          </w:p>
          <w:p w:rsidR="00BB0403" w:rsidRPr="00811A89" w:rsidRDefault="00EB381B" w:rsidP="00EB381B">
            <w:pPr>
              <w:spacing w:line="440" w:lineRule="exact"/>
              <w:ind w:firstLineChars="200" w:firstLine="482"/>
              <w:rPr>
                <w:b/>
                <w:bCs/>
                <w:sz w:val="24"/>
              </w:rPr>
            </w:pPr>
            <w:r w:rsidRPr="00811A89">
              <w:rPr>
                <w:rFonts w:hint="eastAsia"/>
                <w:b/>
                <w:bCs/>
                <w:sz w:val="24"/>
              </w:rPr>
              <w:t>4</w:t>
            </w:r>
            <w:r w:rsidR="00BB0403" w:rsidRPr="00811A89">
              <w:rPr>
                <w:rFonts w:hint="eastAsia"/>
                <w:b/>
                <w:bCs/>
                <w:sz w:val="24"/>
              </w:rPr>
              <w:t>地表水环境保护措施</w:t>
            </w:r>
          </w:p>
          <w:p w:rsidR="00BB0403" w:rsidRPr="00811A89" w:rsidRDefault="00BB0403" w:rsidP="001A49AC">
            <w:pPr>
              <w:spacing w:line="440" w:lineRule="exact"/>
              <w:ind w:firstLineChars="200" w:firstLine="480"/>
              <w:rPr>
                <w:sz w:val="24"/>
              </w:rPr>
            </w:pPr>
            <w:r w:rsidRPr="00811A89">
              <w:rPr>
                <w:rFonts w:hint="eastAsia"/>
                <w:sz w:val="24"/>
              </w:rPr>
              <w:t>本项目废水仅为</w:t>
            </w:r>
            <w:r w:rsidR="004345BD" w:rsidRPr="00811A89">
              <w:rPr>
                <w:rFonts w:hint="eastAsia"/>
                <w:sz w:val="24"/>
              </w:rPr>
              <w:t>施工期</w:t>
            </w:r>
            <w:r w:rsidRPr="00811A89">
              <w:rPr>
                <w:rFonts w:hint="eastAsia"/>
                <w:sz w:val="24"/>
              </w:rPr>
              <w:t>胶结料拌和系统冲洗废水。</w:t>
            </w:r>
          </w:p>
          <w:p w:rsidR="00BB0403" w:rsidRPr="00811A89" w:rsidRDefault="00BB0403" w:rsidP="001A49AC">
            <w:pPr>
              <w:spacing w:line="440" w:lineRule="exact"/>
              <w:ind w:firstLineChars="200" w:firstLine="480"/>
              <w:rPr>
                <w:sz w:val="24"/>
              </w:rPr>
            </w:pPr>
            <w:r w:rsidRPr="00811A89">
              <w:rPr>
                <w:rFonts w:hint="eastAsia"/>
                <w:sz w:val="24"/>
              </w:rPr>
              <w:t>胶结料</w:t>
            </w:r>
            <w:r w:rsidRPr="00811A89">
              <w:rPr>
                <w:sz w:val="24"/>
              </w:rPr>
              <w:t>拌和系统废水主要来源于转筒、料罐、搅拌机等冲洗废水，废水呈碱性，</w:t>
            </w:r>
            <w:r w:rsidRPr="00811A89">
              <w:rPr>
                <w:sz w:val="24"/>
              </w:rPr>
              <w:t>pH</w:t>
            </w:r>
            <w:r w:rsidRPr="00811A89">
              <w:rPr>
                <w:sz w:val="24"/>
              </w:rPr>
              <w:t>一般为</w:t>
            </w:r>
            <w:r w:rsidRPr="00811A89">
              <w:rPr>
                <w:sz w:val="24"/>
              </w:rPr>
              <w:t>9~12</w:t>
            </w:r>
            <w:r w:rsidRPr="00811A89">
              <w:rPr>
                <w:sz w:val="24"/>
              </w:rPr>
              <w:t>，含有较高的悬浮物，浓度一般为</w:t>
            </w:r>
            <w:r w:rsidRPr="00811A89">
              <w:rPr>
                <w:sz w:val="24"/>
              </w:rPr>
              <w:t>2000mg/L ~5000mg/L</w:t>
            </w:r>
            <w:r w:rsidRPr="00811A89">
              <w:rPr>
                <w:sz w:val="24"/>
              </w:rPr>
              <w:t>，排放方式为间歇式。本</w:t>
            </w:r>
            <w:r w:rsidRPr="00811A89">
              <w:rPr>
                <w:rFonts w:hint="eastAsia"/>
                <w:sz w:val="24"/>
              </w:rPr>
              <w:t>胶结料</w:t>
            </w:r>
            <w:r w:rsidRPr="00811A89">
              <w:rPr>
                <w:sz w:val="24"/>
              </w:rPr>
              <w:t>拌和系统冲洗废水产生强度为</w:t>
            </w:r>
            <w:r w:rsidRPr="00811A89">
              <w:rPr>
                <w:rFonts w:hint="eastAsia"/>
                <w:sz w:val="24"/>
              </w:rPr>
              <w:t>10</w:t>
            </w:r>
            <w:r w:rsidRPr="00811A89">
              <w:rPr>
                <w:sz w:val="24"/>
              </w:rPr>
              <w:t>.06m</w:t>
            </w:r>
            <w:r w:rsidRPr="00811A89">
              <w:rPr>
                <w:sz w:val="24"/>
                <w:vertAlign w:val="superscript"/>
              </w:rPr>
              <w:t>3</w:t>
            </w:r>
            <w:r w:rsidRPr="00811A89">
              <w:rPr>
                <w:sz w:val="24"/>
              </w:rPr>
              <w:t>/d</w:t>
            </w:r>
            <w:r w:rsidRPr="00811A89">
              <w:rPr>
                <w:sz w:val="24"/>
              </w:rPr>
              <w:t>，本工程预计产生的</w:t>
            </w:r>
            <w:r w:rsidRPr="00811A89">
              <w:rPr>
                <w:rFonts w:hint="eastAsia"/>
                <w:sz w:val="24"/>
              </w:rPr>
              <w:t>胶结料</w:t>
            </w:r>
            <w:r w:rsidRPr="00811A89">
              <w:rPr>
                <w:sz w:val="24"/>
              </w:rPr>
              <w:t>拌和系统废水总量为</w:t>
            </w:r>
            <w:r w:rsidRPr="00811A89">
              <w:rPr>
                <w:sz w:val="24"/>
              </w:rPr>
              <w:t>0.</w:t>
            </w:r>
            <w:r w:rsidRPr="00811A89">
              <w:rPr>
                <w:rFonts w:hint="eastAsia"/>
                <w:sz w:val="24"/>
              </w:rPr>
              <w:t>65</w:t>
            </w:r>
            <w:r w:rsidRPr="00811A89">
              <w:rPr>
                <w:sz w:val="24"/>
              </w:rPr>
              <w:t>万</w:t>
            </w:r>
            <w:r w:rsidRPr="00811A89">
              <w:rPr>
                <w:sz w:val="24"/>
              </w:rPr>
              <w:t>m</w:t>
            </w:r>
            <w:r w:rsidRPr="00811A89">
              <w:rPr>
                <w:sz w:val="24"/>
                <w:vertAlign w:val="superscript"/>
              </w:rPr>
              <w:t>3</w:t>
            </w:r>
            <w:r w:rsidRPr="00811A89">
              <w:rPr>
                <w:sz w:val="24"/>
              </w:rPr>
              <w:t>。</w:t>
            </w:r>
          </w:p>
          <w:p w:rsidR="00BB0403" w:rsidRPr="00811A89" w:rsidRDefault="00BB0403" w:rsidP="001A49AC">
            <w:pPr>
              <w:spacing w:line="440" w:lineRule="exact"/>
              <w:ind w:firstLineChars="200" w:firstLine="480"/>
              <w:rPr>
                <w:sz w:val="24"/>
              </w:rPr>
            </w:pPr>
            <w:r w:rsidRPr="00811A89">
              <w:rPr>
                <w:rFonts w:hint="eastAsia"/>
                <w:sz w:val="24"/>
              </w:rPr>
              <w:t>坝址上游</w:t>
            </w:r>
            <w:r w:rsidRPr="00811A89">
              <w:rPr>
                <w:rFonts w:hint="eastAsia"/>
                <w:sz w:val="24"/>
              </w:rPr>
              <w:t>1km</w:t>
            </w:r>
            <w:r w:rsidRPr="00811A89">
              <w:rPr>
                <w:rFonts w:hint="eastAsia"/>
                <w:sz w:val="24"/>
              </w:rPr>
              <w:t>处左岸布置的</w:t>
            </w:r>
            <w:r w:rsidRPr="00811A89">
              <w:rPr>
                <w:sz w:val="24"/>
              </w:rPr>
              <w:t>胶结料拌和系统废水处理</w:t>
            </w:r>
            <w:r w:rsidRPr="00811A89">
              <w:rPr>
                <w:rFonts w:hint="eastAsia"/>
                <w:sz w:val="24"/>
              </w:rPr>
              <w:t>利用已成的</w:t>
            </w:r>
            <w:r w:rsidRPr="00811A89">
              <w:rPr>
                <w:sz w:val="24"/>
              </w:rPr>
              <w:t>常态混凝土拌和系统</w:t>
            </w:r>
            <w:r w:rsidRPr="00811A89">
              <w:rPr>
                <w:rFonts w:hint="eastAsia"/>
                <w:sz w:val="24"/>
              </w:rPr>
              <w:t>冲洗废水处理措施</w:t>
            </w:r>
            <w:r w:rsidRPr="00811A89">
              <w:rPr>
                <w:sz w:val="24"/>
              </w:rPr>
              <w:t>，</w:t>
            </w:r>
            <w:r w:rsidRPr="00811A89">
              <w:rPr>
                <w:rFonts w:hint="eastAsia"/>
                <w:sz w:val="24"/>
              </w:rPr>
              <w:t>通过引流槽将胶结料</w:t>
            </w:r>
            <w:r w:rsidRPr="00811A89">
              <w:rPr>
                <w:sz w:val="24"/>
              </w:rPr>
              <w:t>拌和系统</w:t>
            </w:r>
            <w:r w:rsidRPr="00811A89">
              <w:rPr>
                <w:rFonts w:hint="eastAsia"/>
                <w:sz w:val="24"/>
              </w:rPr>
              <w:t>冲洗</w:t>
            </w:r>
            <w:r w:rsidRPr="00811A89">
              <w:rPr>
                <w:sz w:val="24"/>
              </w:rPr>
              <w:t>废水</w:t>
            </w:r>
            <w:r w:rsidRPr="00811A89">
              <w:rPr>
                <w:rFonts w:hint="eastAsia"/>
                <w:sz w:val="24"/>
              </w:rPr>
              <w:t>汇集到三级沉淀池</w:t>
            </w:r>
            <w:r w:rsidRPr="00811A89">
              <w:rPr>
                <w:sz w:val="24"/>
              </w:rPr>
              <w:t>经沉淀处理后回用于施工生产，废水不外排，</w:t>
            </w:r>
            <w:r w:rsidRPr="00811A89">
              <w:rPr>
                <w:rFonts w:hint="eastAsia"/>
                <w:sz w:val="24"/>
              </w:rPr>
              <w:t>下层淤积泥沙较重时清理出后运至弃渣场，</w:t>
            </w:r>
            <w:r w:rsidRPr="00811A89">
              <w:rPr>
                <w:sz w:val="24"/>
              </w:rPr>
              <w:t>不会对周边水体造成影响。</w:t>
            </w:r>
          </w:p>
          <w:p w:rsidR="002047E4" w:rsidRPr="00811A89" w:rsidRDefault="00BB0403" w:rsidP="002063C3">
            <w:pPr>
              <w:adjustRightInd w:val="0"/>
              <w:snapToGrid w:val="0"/>
              <w:spacing w:line="440" w:lineRule="exact"/>
              <w:ind w:firstLineChars="200" w:firstLine="480"/>
              <w:rPr>
                <w:sz w:val="24"/>
              </w:rPr>
            </w:pPr>
            <w:r w:rsidRPr="00811A89">
              <w:rPr>
                <w:rFonts w:hint="eastAsia"/>
                <w:sz w:val="24"/>
              </w:rPr>
              <w:t>坝址上游</w:t>
            </w:r>
            <w:r w:rsidRPr="00811A89">
              <w:rPr>
                <w:rFonts w:hint="eastAsia"/>
                <w:sz w:val="24"/>
              </w:rPr>
              <w:t>400km</w:t>
            </w:r>
            <w:r w:rsidRPr="00811A89">
              <w:rPr>
                <w:rFonts w:hint="eastAsia"/>
                <w:sz w:val="24"/>
              </w:rPr>
              <w:t>处左岸布置的</w:t>
            </w:r>
            <w:r w:rsidRPr="00811A89">
              <w:rPr>
                <w:sz w:val="24"/>
              </w:rPr>
              <w:t>胶结料拌和系统废水处理</w:t>
            </w:r>
            <w:r w:rsidRPr="00811A89">
              <w:rPr>
                <w:rFonts w:hint="eastAsia"/>
                <w:sz w:val="24"/>
              </w:rPr>
              <w:t>，采用在胶结料</w:t>
            </w:r>
            <w:r w:rsidR="0094091C" w:rsidRPr="00811A89">
              <w:rPr>
                <w:rFonts w:hint="eastAsia"/>
                <w:sz w:val="24"/>
              </w:rPr>
              <w:t>拌和</w:t>
            </w:r>
            <w:r w:rsidRPr="00811A89">
              <w:rPr>
                <w:rFonts w:hint="eastAsia"/>
                <w:sz w:val="24"/>
              </w:rPr>
              <w:t>站旁布置沉淀池</w:t>
            </w:r>
            <w:r w:rsidRPr="00811A89">
              <w:rPr>
                <w:rFonts w:hint="eastAsia"/>
                <w:sz w:val="24"/>
              </w:rPr>
              <w:t>1</w:t>
            </w:r>
            <w:r w:rsidRPr="00811A89">
              <w:rPr>
                <w:rFonts w:hint="eastAsia"/>
                <w:sz w:val="24"/>
              </w:rPr>
              <w:t>座，沉淀池尺寸为</w:t>
            </w:r>
            <w:r w:rsidRPr="00811A89">
              <w:rPr>
                <w:rFonts w:hint="eastAsia"/>
                <w:sz w:val="24"/>
              </w:rPr>
              <w:t>4m</w:t>
            </w:r>
            <w:r w:rsidRPr="00811A89">
              <w:rPr>
                <w:rFonts w:hint="eastAsia"/>
                <w:sz w:val="24"/>
              </w:rPr>
              <w:t>（长）×</w:t>
            </w:r>
            <w:r w:rsidRPr="00811A89">
              <w:rPr>
                <w:rFonts w:hint="eastAsia"/>
                <w:sz w:val="24"/>
              </w:rPr>
              <w:t>2m</w:t>
            </w:r>
            <w:r w:rsidRPr="00811A89">
              <w:rPr>
                <w:rFonts w:hint="eastAsia"/>
                <w:sz w:val="24"/>
              </w:rPr>
              <w:t>（宽）×</w:t>
            </w:r>
            <w:r w:rsidRPr="00811A89">
              <w:rPr>
                <w:rFonts w:hint="eastAsia"/>
                <w:sz w:val="24"/>
              </w:rPr>
              <w:t>1.5m</w:t>
            </w:r>
            <w:r w:rsidRPr="00811A89">
              <w:rPr>
                <w:rFonts w:hint="eastAsia"/>
                <w:sz w:val="24"/>
              </w:rPr>
              <w:t>（深），可以根据具体废水产生量进行调整。采用平流式浆砌石沉淀池处理。浆砌石衬砌厚度为</w:t>
            </w:r>
            <w:r w:rsidRPr="00811A89">
              <w:rPr>
                <w:rFonts w:hint="eastAsia"/>
                <w:sz w:val="24"/>
              </w:rPr>
              <w:t>0.2m</w:t>
            </w:r>
            <w:r w:rsidRPr="00811A89">
              <w:rPr>
                <w:rFonts w:hint="eastAsia"/>
                <w:sz w:val="24"/>
              </w:rPr>
              <w:t>（</w:t>
            </w:r>
            <w:r w:rsidRPr="00811A89">
              <w:rPr>
                <w:rFonts w:hint="eastAsia"/>
                <w:sz w:val="24"/>
              </w:rPr>
              <w:t>M7.5</w:t>
            </w:r>
            <w:r w:rsidRPr="00811A89">
              <w:rPr>
                <w:rFonts w:hint="eastAsia"/>
                <w:sz w:val="24"/>
              </w:rPr>
              <w:t>浆砌石），进出口分别与排水渠及受纳水体相连，进水口增设消能稳流设备挡板，出水口设格栅或筛网截流漂浮污物，将胶结料</w:t>
            </w:r>
            <w:r w:rsidR="0094091C" w:rsidRPr="00811A89">
              <w:rPr>
                <w:rFonts w:hint="eastAsia"/>
                <w:sz w:val="24"/>
              </w:rPr>
              <w:t>拌和</w:t>
            </w:r>
            <w:r w:rsidRPr="00811A89">
              <w:rPr>
                <w:rFonts w:hint="eastAsia"/>
                <w:sz w:val="24"/>
              </w:rPr>
              <w:t>系统冲洗废水经引流槽汇集到沉淀池内，先通过中和剂调节其</w:t>
            </w:r>
            <w:r w:rsidRPr="00811A89">
              <w:rPr>
                <w:rFonts w:hint="eastAsia"/>
                <w:sz w:val="24"/>
              </w:rPr>
              <w:t>pH</w:t>
            </w:r>
            <w:r w:rsidRPr="00811A89">
              <w:rPr>
                <w:rFonts w:hint="eastAsia"/>
                <w:sz w:val="24"/>
              </w:rPr>
              <w:t>，使废水有</w:t>
            </w:r>
            <w:r w:rsidRPr="00811A89">
              <w:rPr>
                <w:rFonts w:hint="eastAsia"/>
                <w:sz w:val="24"/>
              </w:rPr>
              <w:t>12h</w:t>
            </w:r>
            <w:r w:rsidRPr="00811A89">
              <w:rPr>
                <w:rFonts w:hint="eastAsia"/>
                <w:sz w:val="24"/>
              </w:rPr>
              <w:t>以</w:t>
            </w:r>
            <w:r w:rsidRPr="00811A89">
              <w:rPr>
                <w:rFonts w:hint="eastAsia"/>
                <w:sz w:val="24"/>
              </w:rPr>
              <w:lastRenderedPageBreak/>
              <w:t>上的沉淀时间。池水澄清后，上清液回用，禁止排入河道，下层淤积泥沙较重时清理出后运至弃渣场。</w:t>
            </w:r>
          </w:p>
          <w:p w:rsidR="00BB0403" w:rsidRPr="00811A89" w:rsidRDefault="00EB381B" w:rsidP="00EB381B">
            <w:pPr>
              <w:adjustRightInd w:val="0"/>
              <w:snapToGrid w:val="0"/>
              <w:spacing w:line="440" w:lineRule="exact"/>
              <w:ind w:firstLineChars="200" w:firstLine="482"/>
              <w:rPr>
                <w:b/>
                <w:bCs/>
                <w:sz w:val="24"/>
              </w:rPr>
            </w:pPr>
            <w:r w:rsidRPr="00811A89">
              <w:rPr>
                <w:rFonts w:hint="eastAsia"/>
                <w:b/>
                <w:bCs/>
                <w:sz w:val="24"/>
              </w:rPr>
              <w:t>5</w:t>
            </w:r>
            <w:r w:rsidR="00BB0403" w:rsidRPr="00811A89">
              <w:rPr>
                <w:b/>
                <w:bCs/>
                <w:sz w:val="24"/>
              </w:rPr>
              <w:t>固体废物处置措施</w:t>
            </w:r>
          </w:p>
          <w:p w:rsidR="00BB0403" w:rsidRPr="00811A89" w:rsidRDefault="00BB0403" w:rsidP="001A49AC">
            <w:pPr>
              <w:spacing w:line="440" w:lineRule="exact"/>
              <w:ind w:firstLine="200"/>
              <w:rPr>
                <w:sz w:val="24"/>
              </w:rPr>
            </w:pPr>
            <w:r w:rsidRPr="00811A89">
              <w:rPr>
                <w:sz w:val="24"/>
              </w:rPr>
              <w:t>（</w:t>
            </w:r>
            <w:r w:rsidRPr="00811A89">
              <w:rPr>
                <w:rFonts w:hint="eastAsia"/>
                <w:sz w:val="24"/>
              </w:rPr>
              <w:t>1</w:t>
            </w:r>
            <w:r w:rsidRPr="00811A89">
              <w:rPr>
                <w:sz w:val="24"/>
              </w:rPr>
              <w:t>）</w:t>
            </w:r>
            <w:r w:rsidRPr="00811A89">
              <w:rPr>
                <w:rFonts w:hint="eastAsia"/>
                <w:sz w:val="24"/>
              </w:rPr>
              <w:t>砂石破碎、筛分系统渣土</w:t>
            </w:r>
          </w:p>
          <w:p w:rsidR="00BB0403" w:rsidRPr="00811A89" w:rsidRDefault="00BB0403" w:rsidP="001A49AC">
            <w:pPr>
              <w:spacing w:line="440" w:lineRule="exact"/>
              <w:ind w:firstLineChars="200" w:firstLine="480"/>
              <w:rPr>
                <w:sz w:val="24"/>
              </w:rPr>
            </w:pPr>
            <w:r w:rsidRPr="00811A89">
              <w:rPr>
                <w:rFonts w:hint="eastAsia"/>
                <w:sz w:val="24"/>
              </w:rPr>
              <w:t>本次砂石破碎、筛分系统</w:t>
            </w:r>
            <w:r w:rsidR="004345BD" w:rsidRPr="00811A89">
              <w:rPr>
                <w:rFonts w:hint="eastAsia"/>
                <w:sz w:val="24"/>
              </w:rPr>
              <w:t>施工</w:t>
            </w:r>
            <w:r w:rsidRPr="00811A89">
              <w:rPr>
                <w:rFonts w:hint="eastAsia"/>
                <w:sz w:val="24"/>
              </w:rPr>
              <w:t>运行时由于破碎筛分会产生部分渣土，这些渣土将用于施工道路路面铺垫</w:t>
            </w:r>
            <w:r w:rsidRPr="00811A89">
              <w:rPr>
                <w:sz w:val="24"/>
              </w:rPr>
              <w:t>。</w:t>
            </w:r>
            <w:r w:rsidRPr="00811A89">
              <w:rPr>
                <w:sz w:val="24"/>
              </w:rPr>
              <w:t xml:space="preserve"> </w:t>
            </w:r>
          </w:p>
          <w:p w:rsidR="00BB0403" w:rsidRPr="00811A89" w:rsidRDefault="00BB0403" w:rsidP="001A49AC">
            <w:pPr>
              <w:spacing w:line="440" w:lineRule="exact"/>
              <w:ind w:firstLine="200"/>
              <w:rPr>
                <w:sz w:val="24"/>
              </w:rPr>
            </w:pPr>
            <w:r w:rsidRPr="00811A89">
              <w:rPr>
                <w:sz w:val="24"/>
              </w:rPr>
              <w:t>（</w:t>
            </w:r>
            <w:r w:rsidRPr="00811A89">
              <w:rPr>
                <w:rFonts w:hint="eastAsia"/>
                <w:sz w:val="24"/>
              </w:rPr>
              <w:t>2</w:t>
            </w:r>
            <w:r w:rsidRPr="00811A89">
              <w:rPr>
                <w:sz w:val="24"/>
              </w:rPr>
              <w:t>）废</w:t>
            </w:r>
            <w:r w:rsidRPr="00811A89">
              <w:rPr>
                <w:rFonts w:hint="eastAsia"/>
                <w:sz w:val="24"/>
              </w:rPr>
              <w:t>机</w:t>
            </w:r>
            <w:r w:rsidRPr="00811A89">
              <w:rPr>
                <w:sz w:val="24"/>
              </w:rPr>
              <w:t>油</w:t>
            </w:r>
          </w:p>
          <w:p w:rsidR="00BB0403" w:rsidRPr="00811A89" w:rsidRDefault="00BB0403" w:rsidP="001A49AC">
            <w:pPr>
              <w:spacing w:line="440" w:lineRule="exact"/>
              <w:ind w:firstLineChars="200" w:firstLine="480"/>
              <w:rPr>
                <w:sz w:val="24"/>
              </w:rPr>
            </w:pPr>
            <w:r w:rsidRPr="00811A89">
              <w:rPr>
                <w:rFonts w:hint="eastAsia"/>
                <w:sz w:val="24"/>
              </w:rPr>
              <w:t>设备维护</w:t>
            </w:r>
            <w:r w:rsidRPr="00811A89">
              <w:rPr>
                <w:sz w:val="24"/>
              </w:rPr>
              <w:t>维修时将产生少量废油，产生总量约</w:t>
            </w:r>
            <w:r w:rsidRPr="00811A89">
              <w:rPr>
                <w:rFonts w:hint="eastAsia"/>
                <w:sz w:val="24"/>
              </w:rPr>
              <w:t>为</w:t>
            </w:r>
            <w:r w:rsidRPr="00811A89">
              <w:rPr>
                <w:rFonts w:hint="eastAsia"/>
                <w:sz w:val="24"/>
              </w:rPr>
              <w:t>55</w:t>
            </w:r>
            <w:r w:rsidRPr="00811A89">
              <w:rPr>
                <w:sz w:val="24"/>
              </w:rPr>
              <w:t>kg</w:t>
            </w:r>
            <w:r w:rsidRPr="00811A89">
              <w:rPr>
                <w:sz w:val="24"/>
              </w:rPr>
              <w:t>。废机油属于危险废物（《国家危险废物名录》内代码：</w:t>
            </w:r>
            <w:r w:rsidRPr="00811A89">
              <w:rPr>
                <w:sz w:val="24"/>
              </w:rPr>
              <w:t>HW08</w:t>
            </w:r>
            <w:r w:rsidRPr="00811A89">
              <w:rPr>
                <w:sz w:val="24"/>
              </w:rPr>
              <w:t>），应集中收集，并按照《危险废物贮存污染控制标准》（</w:t>
            </w:r>
            <w:r w:rsidRPr="00811A89">
              <w:rPr>
                <w:sz w:val="24"/>
              </w:rPr>
              <w:t>GB 18597-20</w:t>
            </w:r>
            <w:r w:rsidRPr="00811A89">
              <w:rPr>
                <w:rFonts w:hint="eastAsia"/>
                <w:sz w:val="24"/>
              </w:rPr>
              <w:t>23</w:t>
            </w:r>
            <w:r w:rsidRPr="00811A89">
              <w:rPr>
                <w:sz w:val="24"/>
              </w:rPr>
              <w:t>）有关要求贮存，交由有相应危废处理资质的单位进行处置。</w:t>
            </w:r>
            <w:r w:rsidRPr="00811A89">
              <w:rPr>
                <w:rFonts w:hint="eastAsia"/>
                <w:sz w:val="24"/>
              </w:rPr>
              <w:t>本项目产生的废机油按照相关要求集中收集，暂存在普化水库工程设置的危险废物临时贮存室，统一处置。</w:t>
            </w:r>
          </w:p>
        </w:tc>
      </w:tr>
      <w:tr w:rsidR="00364256" w:rsidRPr="00811A89" w:rsidTr="00BB0403">
        <w:trPr>
          <w:trHeight w:val="1728"/>
          <w:jc w:val="center"/>
        </w:trPr>
        <w:tc>
          <w:tcPr>
            <w:tcW w:w="753" w:type="dxa"/>
            <w:tcMar>
              <w:left w:w="28" w:type="dxa"/>
              <w:right w:w="28" w:type="dxa"/>
            </w:tcMar>
            <w:vAlign w:val="center"/>
          </w:tcPr>
          <w:p w:rsidR="00364256" w:rsidRPr="00811A89" w:rsidRDefault="00526C9C">
            <w:pPr>
              <w:adjustRightInd w:val="0"/>
              <w:snapToGrid w:val="0"/>
              <w:jc w:val="center"/>
              <w:rPr>
                <w:rFonts w:ascii="宋体" w:hAnsi="宋体" w:cs="宋体"/>
                <w:bCs/>
                <w:spacing w:val="10"/>
                <w:sz w:val="24"/>
              </w:rPr>
            </w:pPr>
            <w:r w:rsidRPr="00811A89">
              <w:rPr>
                <w:rFonts w:ascii="宋体" w:hAnsi="宋体" w:cs="宋体" w:hint="eastAsia"/>
                <w:bCs/>
                <w:spacing w:val="10"/>
                <w:sz w:val="24"/>
              </w:rPr>
              <w:lastRenderedPageBreak/>
              <w:t>运行</w:t>
            </w:r>
            <w:r w:rsidR="00364256" w:rsidRPr="00811A89">
              <w:rPr>
                <w:rFonts w:ascii="宋体" w:hAnsi="宋体" w:cs="宋体" w:hint="eastAsia"/>
                <w:bCs/>
                <w:spacing w:val="10"/>
                <w:sz w:val="24"/>
              </w:rPr>
              <w:t>期生态环境保护措施</w:t>
            </w:r>
          </w:p>
        </w:tc>
        <w:tc>
          <w:tcPr>
            <w:tcW w:w="8457" w:type="dxa"/>
          </w:tcPr>
          <w:p w:rsidR="00364256" w:rsidRPr="00811A89" w:rsidRDefault="00BB0403" w:rsidP="001A49AC">
            <w:pPr>
              <w:spacing w:line="440" w:lineRule="exact"/>
              <w:ind w:firstLineChars="200" w:firstLine="480"/>
              <w:rPr>
                <w:rFonts w:cs="宋体"/>
                <w:bCs/>
                <w:spacing w:val="10"/>
                <w:szCs w:val="21"/>
              </w:rPr>
            </w:pPr>
            <w:r w:rsidRPr="00811A89">
              <w:rPr>
                <w:rFonts w:hint="eastAsia"/>
                <w:sz w:val="24"/>
              </w:rPr>
              <w:t>本次麟游县漆水河普化水库工程砂石加工及胶结料拌制系统仅在水库施工期</w:t>
            </w:r>
            <w:r w:rsidR="004345BD" w:rsidRPr="00811A89">
              <w:rPr>
                <w:rFonts w:hint="eastAsia"/>
                <w:sz w:val="24"/>
              </w:rPr>
              <w:t>进行坝体所需胶结料生产制作，属于临时性工程，施工完成后就会拆除，施工结束后对环境影响即可消除。</w:t>
            </w:r>
            <w:r w:rsidRPr="00811A89">
              <w:rPr>
                <w:rFonts w:hint="eastAsia"/>
                <w:sz w:val="24"/>
              </w:rPr>
              <w:t>因此，</w:t>
            </w:r>
            <w:r w:rsidR="00526C9C" w:rsidRPr="00811A89">
              <w:rPr>
                <w:rFonts w:hint="eastAsia"/>
                <w:sz w:val="24"/>
              </w:rPr>
              <w:t>运行</w:t>
            </w:r>
            <w:r w:rsidRPr="00811A89">
              <w:rPr>
                <w:rFonts w:hint="eastAsia"/>
                <w:sz w:val="24"/>
              </w:rPr>
              <w:t>期不再产生废气、废水、噪声等，不会对周围环境产生影响。</w:t>
            </w:r>
          </w:p>
        </w:tc>
      </w:tr>
      <w:tr w:rsidR="00364256" w:rsidRPr="00811A89">
        <w:trPr>
          <w:trHeight w:val="2102"/>
          <w:jc w:val="center"/>
        </w:trPr>
        <w:tc>
          <w:tcPr>
            <w:tcW w:w="753" w:type="dxa"/>
            <w:vAlign w:val="center"/>
          </w:tcPr>
          <w:p w:rsidR="00364256" w:rsidRPr="00811A89" w:rsidRDefault="00364256">
            <w:pPr>
              <w:adjustRightInd w:val="0"/>
              <w:snapToGrid w:val="0"/>
              <w:jc w:val="center"/>
              <w:rPr>
                <w:rFonts w:ascii="宋体" w:hAnsi="宋体" w:cs="宋体"/>
                <w:bCs/>
                <w:spacing w:val="10"/>
                <w:sz w:val="24"/>
              </w:rPr>
            </w:pPr>
            <w:r w:rsidRPr="00811A89">
              <w:rPr>
                <w:rFonts w:ascii="宋体" w:hAnsi="宋体" w:hint="eastAsia"/>
                <w:bCs/>
                <w:sz w:val="24"/>
              </w:rPr>
              <w:t>其他</w:t>
            </w:r>
          </w:p>
        </w:tc>
        <w:tc>
          <w:tcPr>
            <w:tcW w:w="8457" w:type="dxa"/>
          </w:tcPr>
          <w:p w:rsidR="00BB0403" w:rsidRPr="00811A89" w:rsidRDefault="009C6A5C" w:rsidP="009C6A5C">
            <w:pPr>
              <w:adjustRightInd w:val="0"/>
              <w:snapToGrid w:val="0"/>
              <w:spacing w:line="440" w:lineRule="exact"/>
              <w:ind w:firstLineChars="200" w:firstLine="482"/>
              <w:rPr>
                <w:b/>
                <w:bCs/>
                <w:sz w:val="24"/>
              </w:rPr>
            </w:pPr>
            <w:r w:rsidRPr="00811A89">
              <w:rPr>
                <w:rFonts w:hint="eastAsia"/>
                <w:b/>
                <w:bCs/>
                <w:sz w:val="24"/>
              </w:rPr>
              <w:t>6</w:t>
            </w:r>
            <w:r w:rsidR="00BB0403" w:rsidRPr="00811A89">
              <w:rPr>
                <w:rFonts w:hint="eastAsia"/>
                <w:b/>
                <w:bCs/>
                <w:sz w:val="24"/>
              </w:rPr>
              <w:t>环境管理</w:t>
            </w:r>
          </w:p>
          <w:p w:rsidR="00BB0403" w:rsidRPr="00811A89" w:rsidRDefault="00BB0403" w:rsidP="001A49AC">
            <w:pPr>
              <w:spacing w:line="440" w:lineRule="exact"/>
              <w:ind w:firstLineChars="200" w:firstLine="480"/>
              <w:rPr>
                <w:sz w:val="24"/>
              </w:rPr>
            </w:pPr>
            <w:r w:rsidRPr="00811A89">
              <w:rPr>
                <w:rFonts w:hint="eastAsia"/>
                <w:sz w:val="24"/>
              </w:rPr>
              <w:t>本项目设环保管理人员</w:t>
            </w:r>
            <w:r w:rsidRPr="00811A89">
              <w:rPr>
                <w:rFonts w:hint="eastAsia"/>
                <w:sz w:val="24"/>
              </w:rPr>
              <w:t>1</w:t>
            </w:r>
            <w:r w:rsidRPr="00811A89">
              <w:rPr>
                <w:rFonts w:hint="eastAsia"/>
                <w:sz w:val="24"/>
              </w:rPr>
              <w:t>人。主要工作职责如下：</w:t>
            </w:r>
          </w:p>
          <w:p w:rsidR="00BB0403" w:rsidRPr="00811A89" w:rsidRDefault="00BB0403" w:rsidP="001A49AC">
            <w:pPr>
              <w:spacing w:line="440" w:lineRule="exact"/>
              <w:ind w:firstLineChars="200" w:firstLine="480"/>
              <w:rPr>
                <w:sz w:val="24"/>
              </w:rPr>
            </w:pPr>
            <w:r w:rsidRPr="00811A89">
              <w:rPr>
                <w:rFonts w:hint="eastAsia"/>
                <w:sz w:val="24"/>
              </w:rPr>
              <w:t>（</w:t>
            </w:r>
            <w:r w:rsidRPr="00811A89">
              <w:rPr>
                <w:rFonts w:hint="eastAsia"/>
                <w:sz w:val="24"/>
              </w:rPr>
              <w:t>1</w:t>
            </w:r>
            <w:r w:rsidRPr="00811A89">
              <w:rPr>
                <w:rFonts w:hint="eastAsia"/>
                <w:sz w:val="24"/>
              </w:rPr>
              <w:t>）贯彻国家有关环境保护政策、法规，制定项目的环保规划，环保规</w:t>
            </w:r>
          </w:p>
          <w:p w:rsidR="00BB0403" w:rsidRPr="00811A89" w:rsidRDefault="00BB0403" w:rsidP="001A49AC">
            <w:pPr>
              <w:spacing w:line="440" w:lineRule="exact"/>
              <w:ind w:firstLineChars="200" w:firstLine="480"/>
              <w:rPr>
                <w:sz w:val="24"/>
              </w:rPr>
            </w:pPr>
            <w:r w:rsidRPr="00811A89">
              <w:rPr>
                <w:rFonts w:hint="eastAsia"/>
                <w:sz w:val="24"/>
              </w:rPr>
              <w:t>章制度，并实施检查和监督。</w:t>
            </w:r>
          </w:p>
          <w:p w:rsidR="00BB0403" w:rsidRPr="00811A89" w:rsidRDefault="00BB0403" w:rsidP="001A49AC">
            <w:pPr>
              <w:spacing w:line="440" w:lineRule="exact"/>
              <w:ind w:firstLineChars="200" w:firstLine="480"/>
              <w:rPr>
                <w:sz w:val="24"/>
              </w:rPr>
            </w:pPr>
            <w:r w:rsidRPr="00811A89">
              <w:rPr>
                <w:rFonts w:hint="eastAsia"/>
                <w:sz w:val="24"/>
              </w:rPr>
              <w:t>（</w:t>
            </w:r>
            <w:r w:rsidRPr="00811A89">
              <w:rPr>
                <w:rFonts w:hint="eastAsia"/>
                <w:sz w:val="24"/>
              </w:rPr>
              <w:t>2</w:t>
            </w:r>
            <w:r w:rsidRPr="00811A89">
              <w:rPr>
                <w:rFonts w:hint="eastAsia"/>
                <w:sz w:val="24"/>
              </w:rPr>
              <w:t>）严格执行建设项目“三同时”制度。</w:t>
            </w:r>
          </w:p>
          <w:p w:rsidR="00BB0403" w:rsidRPr="00811A89" w:rsidRDefault="00BB0403" w:rsidP="001A49AC">
            <w:pPr>
              <w:spacing w:line="440" w:lineRule="exact"/>
              <w:ind w:firstLineChars="200" w:firstLine="480"/>
              <w:rPr>
                <w:sz w:val="24"/>
              </w:rPr>
            </w:pPr>
            <w:r w:rsidRPr="00811A89">
              <w:rPr>
                <w:rFonts w:hint="eastAsia"/>
                <w:sz w:val="24"/>
              </w:rPr>
              <w:t>（</w:t>
            </w:r>
            <w:r w:rsidRPr="00811A89">
              <w:rPr>
                <w:rFonts w:hint="eastAsia"/>
                <w:sz w:val="24"/>
              </w:rPr>
              <w:t>3</w:t>
            </w:r>
            <w:r w:rsidRPr="00811A89">
              <w:rPr>
                <w:rFonts w:hint="eastAsia"/>
                <w:sz w:val="24"/>
              </w:rPr>
              <w:t>）拟定环保工作计划，配合领导完成环境保护责任目标。</w:t>
            </w:r>
          </w:p>
          <w:p w:rsidR="00BB0403" w:rsidRPr="00811A89" w:rsidRDefault="00BB0403" w:rsidP="001A49AC">
            <w:pPr>
              <w:spacing w:line="440" w:lineRule="exact"/>
              <w:ind w:firstLineChars="200" w:firstLine="480"/>
              <w:rPr>
                <w:sz w:val="24"/>
              </w:rPr>
            </w:pPr>
            <w:r w:rsidRPr="00811A89">
              <w:rPr>
                <w:rFonts w:hint="eastAsia"/>
                <w:sz w:val="24"/>
              </w:rPr>
              <w:t>（</w:t>
            </w:r>
            <w:r w:rsidRPr="00811A89">
              <w:rPr>
                <w:rFonts w:hint="eastAsia"/>
                <w:sz w:val="24"/>
              </w:rPr>
              <w:t>4</w:t>
            </w:r>
            <w:r w:rsidRPr="00811A89">
              <w:rPr>
                <w:rFonts w:hint="eastAsia"/>
                <w:sz w:val="24"/>
              </w:rPr>
              <w:t>）配合环保部门，做好日常环境保护管理和监测工作。</w:t>
            </w:r>
          </w:p>
          <w:p w:rsidR="00BB0403" w:rsidRPr="00811A89" w:rsidRDefault="00BB0403" w:rsidP="001A49AC">
            <w:pPr>
              <w:spacing w:line="440" w:lineRule="exact"/>
              <w:ind w:firstLineChars="200" w:firstLine="480"/>
              <w:rPr>
                <w:sz w:val="24"/>
              </w:rPr>
            </w:pPr>
            <w:r w:rsidRPr="00811A89">
              <w:rPr>
                <w:rFonts w:hint="eastAsia"/>
                <w:sz w:val="24"/>
              </w:rPr>
              <w:t>（</w:t>
            </w:r>
            <w:r w:rsidRPr="00811A89">
              <w:rPr>
                <w:rFonts w:hint="eastAsia"/>
                <w:sz w:val="24"/>
              </w:rPr>
              <w:t>5</w:t>
            </w:r>
            <w:r w:rsidRPr="00811A89">
              <w:rPr>
                <w:rFonts w:hint="eastAsia"/>
                <w:sz w:val="24"/>
              </w:rPr>
              <w:t>）做好污染事故的应急处理。</w:t>
            </w:r>
          </w:p>
          <w:p w:rsidR="00BB0403" w:rsidRPr="00811A89" w:rsidRDefault="009C6A5C" w:rsidP="009C6A5C">
            <w:pPr>
              <w:adjustRightInd w:val="0"/>
              <w:snapToGrid w:val="0"/>
              <w:spacing w:line="440" w:lineRule="exact"/>
              <w:ind w:firstLineChars="200" w:firstLine="482"/>
              <w:rPr>
                <w:b/>
                <w:bCs/>
                <w:sz w:val="24"/>
              </w:rPr>
            </w:pPr>
            <w:r w:rsidRPr="00811A89">
              <w:rPr>
                <w:rFonts w:hint="eastAsia"/>
                <w:b/>
                <w:bCs/>
                <w:sz w:val="24"/>
              </w:rPr>
              <w:t>7</w:t>
            </w:r>
            <w:r w:rsidR="00BB0403" w:rsidRPr="00811A89">
              <w:rPr>
                <w:rFonts w:hint="eastAsia"/>
                <w:b/>
                <w:bCs/>
                <w:sz w:val="24"/>
              </w:rPr>
              <w:t>环境监理</w:t>
            </w:r>
          </w:p>
          <w:p w:rsidR="00364256" w:rsidRPr="00811A89" w:rsidRDefault="00BB0403" w:rsidP="001A49AC">
            <w:pPr>
              <w:spacing w:line="440" w:lineRule="exact"/>
              <w:ind w:firstLineChars="200" w:firstLine="480"/>
              <w:rPr>
                <w:rFonts w:cs="宋体"/>
                <w:bCs/>
                <w:spacing w:val="10"/>
                <w:szCs w:val="21"/>
              </w:rPr>
            </w:pPr>
            <w:r w:rsidRPr="00811A89">
              <w:rPr>
                <w:rFonts w:hint="eastAsia"/>
                <w:sz w:val="24"/>
              </w:rPr>
              <w:t>本项目不再单独设置环境监理。</w:t>
            </w:r>
          </w:p>
        </w:tc>
      </w:tr>
      <w:tr w:rsidR="00364256" w:rsidRPr="00811A89" w:rsidTr="001A49AC">
        <w:trPr>
          <w:trHeight w:val="938"/>
          <w:jc w:val="center"/>
        </w:trPr>
        <w:tc>
          <w:tcPr>
            <w:tcW w:w="753" w:type="dxa"/>
            <w:vAlign w:val="center"/>
          </w:tcPr>
          <w:p w:rsidR="00364256" w:rsidRPr="00811A89" w:rsidRDefault="00364256">
            <w:pPr>
              <w:adjustRightInd w:val="0"/>
              <w:snapToGrid w:val="0"/>
              <w:jc w:val="center"/>
              <w:rPr>
                <w:rFonts w:ascii="宋体" w:hAnsi="宋体" w:cs="宋体"/>
                <w:bCs/>
                <w:spacing w:val="10"/>
                <w:sz w:val="24"/>
              </w:rPr>
            </w:pPr>
          </w:p>
        </w:tc>
        <w:tc>
          <w:tcPr>
            <w:tcW w:w="8457" w:type="dxa"/>
          </w:tcPr>
          <w:p w:rsidR="009C6A5C" w:rsidRPr="00811A89" w:rsidRDefault="009C6A5C" w:rsidP="009C6A5C">
            <w:pPr>
              <w:adjustRightInd w:val="0"/>
              <w:snapToGrid w:val="0"/>
              <w:spacing w:line="440" w:lineRule="exact"/>
              <w:ind w:firstLineChars="200" w:firstLine="482"/>
              <w:rPr>
                <w:b/>
                <w:bCs/>
                <w:sz w:val="24"/>
              </w:rPr>
            </w:pPr>
            <w:r w:rsidRPr="00811A89">
              <w:rPr>
                <w:rFonts w:hint="eastAsia"/>
                <w:b/>
                <w:bCs/>
                <w:sz w:val="24"/>
              </w:rPr>
              <w:t>8</w:t>
            </w:r>
            <w:r w:rsidRPr="00811A89">
              <w:rPr>
                <w:rFonts w:hint="eastAsia"/>
                <w:b/>
                <w:bCs/>
                <w:sz w:val="24"/>
              </w:rPr>
              <w:t>环境保护投资</w:t>
            </w:r>
          </w:p>
          <w:p w:rsidR="00126885" w:rsidRDefault="00BB0403" w:rsidP="002063C3">
            <w:pPr>
              <w:spacing w:line="440" w:lineRule="exact"/>
              <w:ind w:firstLineChars="200" w:firstLine="480"/>
              <w:rPr>
                <w:sz w:val="24"/>
              </w:rPr>
            </w:pPr>
            <w:r w:rsidRPr="00811A89">
              <w:rPr>
                <w:sz w:val="24"/>
              </w:rPr>
              <w:t>本项目</w:t>
            </w:r>
            <w:r w:rsidRPr="00811A89">
              <w:rPr>
                <w:rFonts w:hint="eastAsia"/>
                <w:sz w:val="24"/>
              </w:rPr>
              <w:t>环境保护总</w:t>
            </w:r>
            <w:r w:rsidRPr="00811A89">
              <w:rPr>
                <w:sz w:val="24"/>
              </w:rPr>
              <w:t>投资估算</w:t>
            </w:r>
            <w:r w:rsidR="00244576" w:rsidRPr="00244576">
              <w:rPr>
                <w:rFonts w:hint="eastAsia"/>
                <w:sz w:val="24"/>
              </w:rPr>
              <w:t>74.2</w:t>
            </w:r>
            <w:r w:rsidR="00425679">
              <w:rPr>
                <w:rFonts w:hint="eastAsia"/>
                <w:sz w:val="24"/>
              </w:rPr>
              <w:t>0</w:t>
            </w:r>
            <w:r w:rsidRPr="00811A89">
              <w:rPr>
                <w:sz w:val="24"/>
              </w:rPr>
              <w:t>万元，</w:t>
            </w:r>
            <w:r w:rsidR="004345BD" w:rsidRPr="00811A89">
              <w:rPr>
                <w:sz w:val="24"/>
              </w:rPr>
              <w:t>见表</w:t>
            </w:r>
            <w:r w:rsidR="004345BD" w:rsidRPr="00811A89">
              <w:rPr>
                <w:rFonts w:hint="eastAsia"/>
                <w:sz w:val="24"/>
              </w:rPr>
              <w:t>5-2</w:t>
            </w:r>
            <w:r w:rsidR="004345BD" w:rsidRPr="00811A89">
              <w:rPr>
                <w:rFonts w:hint="eastAsia"/>
                <w:sz w:val="24"/>
              </w:rPr>
              <w:t>，</w:t>
            </w:r>
            <w:r w:rsidRPr="00811A89">
              <w:rPr>
                <w:rFonts w:hint="eastAsia"/>
                <w:sz w:val="24"/>
              </w:rPr>
              <w:t>全部计入普化水库工程总投资，不再单独计列。</w:t>
            </w:r>
          </w:p>
          <w:p w:rsidR="002063C3" w:rsidRDefault="002063C3" w:rsidP="002063C3">
            <w:pPr>
              <w:spacing w:line="440" w:lineRule="exact"/>
              <w:ind w:firstLineChars="200" w:firstLine="480"/>
              <w:rPr>
                <w:sz w:val="24"/>
              </w:rPr>
            </w:pPr>
          </w:p>
          <w:p w:rsidR="002063C3" w:rsidRPr="00811A89" w:rsidRDefault="002063C3" w:rsidP="002063C3">
            <w:pPr>
              <w:spacing w:line="440" w:lineRule="exact"/>
              <w:ind w:firstLineChars="200" w:firstLine="480"/>
              <w:rPr>
                <w:sz w:val="24"/>
              </w:rPr>
            </w:pPr>
          </w:p>
          <w:p w:rsidR="004345BD" w:rsidRPr="004B6978" w:rsidRDefault="004345BD" w:rsidP="00126885">
            <w:pPr>
              <w:adjustRightInd w:val="0"/>
              <w:snapToGrid w:val="0"/>
              <w:spacing w:line="500" w:lineRule="exact"/>
              <w:jc w:val="center"/>
              <w:rPr>
                <w:b/>
                <w:sz w:val="24"/>
              </w:rPr>
            </w:pPr>
            <w:r w:rsidRPr="004B6978">
              <w:rPr>
                <w:rFonts w:hint="eastAsia"/>
                <w:b/>
                <w:sz w:val="24"/>
              </w:rPr>
              <w:lastRenderedPageBreak/>
              <w:t>表</w:t>
            </w:r>
            <w:r w:rsidRPr="004B6978">
              <w:rPr>
                <w:rFonts w:hint="eastAsia"/>
                <w:b/>
                <w:sz w:val="24"/>
              </w:rPr>
              <w:t xml:space="preserve">5-2  </w:t>
            </w:r>
            <w:r w:rsidRPr="004B6978">
              <w:rPr>
                <w:rFonts w:hint="eastAsia"/>
                <w:b/>
                <w:sz w:val="24"/>
              </w:rPr>
              <w:t>普化水库工程砂石加工及胶结料拌制系统环保投资</w:t>
            </w:r>
          </w:p>
          <w:tbl>
            <w:tblPr>
              <w:tblW w:w="8143" w:type="dxa"/>
              <w:tblInd w:w="93"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549"/>
              <w:gridCol w:w="945"/>
              <w:gridCol w:w="1230"/>
              <w:gridCol w:w="2025"/>
              <w:gridCol w:w="795"/>
              <w:gridCol w:w="801"/>
              <w:gridCol w:w="881"/>
              <w:gridCol w:w="917"/>
            </w:tblGrid>
            <w:tr w:rsidR="004345BD" w:rsidRPr="002063C3" w:rsidTr="004345BD">
              <w:trPr>
                <w:trHeight w:val="500"/>
              </w:trPr>
              <w:tc>
                <w:tcPr>
                  <w:tcW w:w="2724" w:type="dxa"/>
                  <w:gridSpan w:val="3"/>
                  <w:vAlign w:val="center"/>
                </w:tcPr>
                <w:p w:rsidR="004345BD" w:rsidRPr="002063C3" w:rsidRDefault="004345BD" w:rsidP="004345BD">
                  <w:pPr>
                    <w:widowControl/>
                    <w:jc w:val="center"/>
                    <w:textAlignment w:val="center"/>
                    <w:rPr>
                      <w:rFonts w:cs="宋体"/>
                      <w:b/>
                      <w:bCs/>
                      <w:szCs w:val="21"/>
                    </w:rPr>
                  </w:pPr>
                  <w:r w:rsidRPr="002063C3">
                    <w:rPr>
                      <w:rFonts w:cs="宋体" w:hint="eastAsia"/>
                      <w:b/>
                      <w:bCs/>
                      <w:kern w:val="0"/>
                      <w:szCs w:val="21"/>
                      <w:lang w:bidi="ar"/>
                    </w:rPr>
                    <w:t>治理工程</w:t>
                  </w:r>
                </w:p>
              </w:tc>
              <w:tc>
                <w:tcPr>
                  <w:tcW w:w="2025" w:type="dxa"/>
                  <w:vAlign w:val="center"/>
                </w:tcPr>
                <w:p w:rsidR="004345BD" w:rsidRPr="002063C3" w:rsidRDefault="004345BD" w:rsidP="004345BD">
                  <w:pPr>
                    <w:widowControl/>
                    <w:jc w:val="center"/>
                    <w:textAlignment w:val="center"/>
                    <w:rPr>
                      <w:rFonts w:cs="宋体"/>
                      <w:b/>
                      <w:bCs/>
                      <w:szCs w:val="21"/>
                    </w:rPr>
                  </w:pPr>
                  <w:r w:rsidRPr="002063C3">
                    <w:rPr>
                      <w:rFonts w:cs="宋体" w:hint="eastAsia"/>
                      <w:b/>
                      <w:bCs/>
                      <w:kern w:val="0"/>
                      <w:szCs w:val="21"/>
                      <w:lang w:bidi="ar"/>
                    </w:rPr>
                    <w:t>环保措施</w:t>
                  </w:r>
                </w:p>
              </w:tc>
              <w:tc>
                <w:tcPr>
                  <w:tcW w:w="795" w:type="dxa"/>
                  <w:vAlign w:val="center"/>
                </w:tcPr>
                <w:p w:rsidR="004345BD" w:rsidRPr="002063C3" w:rsidRDefault="004345BD" w:rsidP="004345BD">
                  <w:pPr>
                    <w:widowControl/>
                    <w:jc w:val="center"/>
                    <w:textAlignment w:val="center"/>
                    <w:rPr>
                      <w:rFonts w:cs="宋体"/>
                      <w:b/>
                      <w:bCs/>
                      <w:szCs w:val="21"/>
                    </w:rPr>
                  </w:pPr>
                  <w:r w:rsidRPr="002063C3">
                    <w:rPr>
                      <w:rFonts w:cs="宋体" w:hint="eastAsia"/>
                      <w:b/>
                      <w:bCs/>
                      <w:kern w:val="0"/>
                      <w:szCs w:val="21"/>
                      <w:lang w:bidi="ar"/>
                    </w:rPr>
                    <w:t>单位</w:t>
                  </w:r>
                </w:p>
              </w:tc>
              <w:tc>
                <w:tcPr>
                  <w:tcW w:w="801" w:type="dxa"/>
                  <w:vAlign w:val="center"/>
                </w:tcPr>
                <w:p w:rsidR="004345BD" w:rsidRPr="002063C3" w:rsidRDefault="004345BD" w:rsidP="004345BD">
                  <w:pPr>
                    <w:widowControl/>
                    <w:jc w:val="center"/>
                    <w:textAlignment w:val="center"/>
                    <w:rPr>
                      <w:rFonts w:cs="宋体"/>
                      <w:b/>
                      <w:bCs/>
                      <w:szCs w:val="21"/>
                    </w:rPr>
                  </w:pPr>
                  <w:r w:rsidRPr="002063C3">
                    <w:rPr>
                      <w:rFonts w:cs="宋体" w:hint="eastAsia"/>
                      <w:b/>
                      <w:bCs/>
                      <w:kern w:val="0"/>
                      <w:szCs w:val="21"/>
                      <w:lang w:bidi="ar"/>
                    </w:rPr>
                    <w:t>数量</w:t>
                  </w:r>
                </w:p>
              </w:tc>
              <w:tc>
                <w:tcPr>
                  <w:tcW w:w="881" w:type="dxa"/>
                  <w:vAlign w:val="center"/>
                </w:tcPr>
                <w:p w:rsidR="004345BD" w:rsidRPr="002063C3" w:rsidRDefault="004345BD" w:rsidP="004345BD">
                  <w:pPr>
                    <w:widowControl/>
                    <w:jc w:val="center"/>
                    <w:textAlignment w:val="center"/>
                    <w:rPr>
                      <w:rFonts w:cs="宋体"/>
                      <w:b/>
                      <w:bCs/>
                      <w:szCs w:val="21"/>
                    </w:rPr>
                  </w:pPr>
                  <w:r w:rsidRPr="002063C3">
                    <w:rPr>
                      <w:rFonts w:cs="宋体" w:hint="eastAsia"/>
                      <w:b/>
                      <w:bCs/>
                      <w:kern w:val="0"/>
                      <w:szCs w:val="21"/>
                      <w:lang w:bidi="ar"/>
                    </w:rPr>
                    <w:t>单价（元）</w:t>
                  </w:r>
                </w:p>
              </w:tc>
              <w:tc>
                <w:tcPr>
                  <w:tcW w:w="917" w:type="dxa"/>
                  <w:vAlign w:val="center"/>
                </w:tcPr>
                <w:p w:rsidR="004345BD" w:rsidRPr="002063C3" w:rsidRDefault="004345BD" w:rsidP="004345BD">
                  <w:pPr>
                    <w:widowControl/>
                    <w:jc w:val="center"/>
                    <w:textAlignment w:val="center"/>
                    <w:rPr>
                      <w:rFonts w:cs="宋体"/>
                      <w:b/>
                      <w:bCs/>
                      <w:szCs w:val="21"/>
                    </w:rPr>
                  </w:pPr>
                  <w:r w:rsidRPr="002063C3">
                    <w:rPr>
                      <w:rFonts w:cs="宋体" w:hint="eastAsia"/>
                      <w:b/>
                      <w:bCs/>
                      <w:kern w:val="0"/>
                      <w:szCs w:val="21"/>
                      <w:lang w:bidi="ar"/>
                    </w:rPr>
                    <w:t>投资（元）</w:t>
                  </w:r>
                </w:p>
              </w:tc>
            </w:tr>
            <w:tr w:rsidR="002063C3" w:rsidRPr="002063C3" w:rsidTr="004345BD">
              <w:trPr>
                <w:trHeight w:val="500"/>
              </w:trPr>
              <w:tc>
                <w:tcPr>
                  <w:tcW w:w="549" w:type="dxa"/>
                  <w:vMerge w:val="restart"/>
                  <w:vAlign w:val="center"/>
                </w:tcPr>
                <w:p w:rsidR="002063C3" w:rsidRPr="002063C3" w:rsidRDefault="002063C3" w:rsidP="004345BD">
                  <w:pPr>
                    <w:widowControl/>
                    <w:jc w:val="center"/>
                    <w:textAlignment w:val="center"/>
                    <w:rPr>
                      <w:rFonts w:cs="宋体"/>
                      <w:kern w:val="0"/>
                      <w:szCs w:val="21"/>
                      <w:lang w:bidi="ar"/>
                    </w:rPr>
                  </w:pPr>
                  <w:r w:rsidRPr="002063C3">
                    <w:rPr>
                      <w:rFonts w:cs="宋体" w:hint="eastAsia"/>
                      <w:kern w:val="0"/>
                      <w:szCs w:val="21"/>
                      <w:lang w:bidi="ar"/>
                    </w:rPr>
                    <w:t>施</w:t>
                  </w:r>
                </w:p>
                <w:p w:rsidR="002063C3" w:rsidRPr="002063C3" w:rsidRDefault="002063C3" w:rsidP="004345BD">
                  <w:pPr>
                    <w:widowControl/>
                    <w:jc w:val="center"/>
                    <w:textAlignment w:val="center"/>
                    <w:rPr>
                      <w:rFonts w:cs="宋体"/>
                      <w:kern w:val="0"/>
                      <w:szCs w:val="21"/>
                      <w:lang w:bidi="ar"/>
                    </w:rPr>
                  </w:pPr>
                  <w:r w:rsidRPr="002063C3">
                    <w:rPr>
                      <w:rFonts w:cs="宋体" w:hint="eastAsia"/>
                      <w:kern w:val="0"/>
                      <w:szCs w:val="21"/>
                      <w:lang w:bidi="ar"/>
                    </w:rPr>
                    <w:t>工</w:t>
                  </w:r>
                </w:p>
                <w:p w:rsidR="002063C3" w:rsidRPr="002063C3" w:rsidRDefault="002063C3" w:rsidP="004345BD">
                  <w:pPr>
                    <w:widowControl/>
                    <w:jc w:val="center"/>
                    <w:textAlignment w:val="center"/>
                    <w:rPr>
                      <w:rFonts w:cs="宋体"/>
                      <w:szCs w:val="21"/>
                    </w:rPr>
                  </w:pPr>
                  <w:r w:rsidRPr="002063C3">
                    <w:rPr>
                      <w:rFonts w:cs="宋体" w:hint="eastAsia"/>
                      <w:kern w:val="0"/>
                      <w:szCs w:val="21"/>
                      <w:lang w:bidi="ar"/>
                    </w:rPr>
                    <w:t>期</w:t>
                  </w:r>
                </w:p>
              </w:tc>
              <w:tc>
                <w:tcPr>
                  <w:tcW w:w="945" w:type="dxa"/>
                  <w:vMerge w:val="restart"/>
                  <w:vAlign w:val="center"/>
                </w:tcPr>
                <w:p w:rsidR="002063C3" w:rsidRPr="002063C3" w:rsidRDefault="002063C3" w:rsidP="004345BD">
                  <w:pPr>
                    <w:widowControl/>
                    <w:jc w:val="center"/>
                    <w:textAlignment w:val="center"/>
                    <w:rPr>
                      <w:rFonts w:cs="宋体"/>
                      <w:szCs w:val="21"/>
                    </w:rPr>
                  </w:pPr>
                  <w:r w:rsidRPr="002063C3">
                    <w:rPr>
                      <w:rFonts w:cs="宋体" w:hint="eastAsia"/>
                      <w:kern w:val="0"/>
                      <w:szCs w:val="21"/>
                      <w:lang w:bidi="ar"/>
                    </w:rPr>
                    <w:t>废气</w:t>
                  </w:r>
                </w:p>
              </w:tc>
              <w:tc>
                <w:tcPr>
                  <w:tcW w:w="1230" w:type="dxa"/>
                  <w:vMerge w:val="restart"/>
                  <w:vAlign w:val="center"/>
                </w:tcPr>
                <w:p w:rsidR="002063C3" w:rsidRPr="002063C3" w:rsidRDefault="002063C3" w:rsidP="004345BD">
                  <w:pPr>
                    <w:widowControl/>
                    <w:jc w:val="center"/>
                    <w:textAlignment w:val="center"/>
                    <w:rPr>
                      <w:rFonts w:cs="宋体"/>
                      <w:szCs w:val="21"/>
                    </w:rPr>
                  </w:pPr>
                  <w:r w:rsidRPr="002063C3">
                    <w:rPr>
                      <w:rFonts w:cs="宋体" w:hint="eastAsia"/>
                      <w:kern w:val="0"/>
                      <w:szCs w:val="21"/>
                      <w:lang w:bidi="ar"/>
                    </w:rPr>
                    <w:t>施工扬尘</w:t>
                  </w:r>
                </w:p>
              </w:tc>
              <w:tc>
                <w:tcPr>
                  <w:tcW w:w="2025" w:type="dxa"/>
                  <w:vAlign w:val="center"/>
                </w:tcPr>
                <w:p w:rsidR="002063C3" w:rsidRPr="002063C3" w:rsidRDefault="002063C3" w:rsidP="004345BD">
                  <w:pPr>
                    <w:widowControl/>
                    <w:jc w:val="center"/>
                    <w:textAlignment w:val="center"/>
                    <w:rPr>
                      <w:rFonts w:cs="宋体"/>
                      <w:szCs w:val="21"/>
                    </w:rPr>
                  </w:pPr>
                  <w:r w:rsidRPr="002063C3">
                    <w:rPr>
                      <w:rFonts w:cs="宋体" w:hint="eastAsia"/>
                      <w:kern w:val="0"/>
                      <w:szCs w:val="21"/>
                      <w:lang w:bidi="ar"/>
                    </w:rPr>
                    <w:t>除</w:t>
                  </w:r>
                  <w:proofErr w:type="gramStart"/>
                  <w:r w:rsidRPr="002063C3">
                    <w:rPr>
                      <w:rFonts w:cs="宋体" w:hint="eastAsia"/>
                      <w:kern w:val="0"/>
                      <w:szCs w:val="21"/>
                      <w:lang w:bidi="ar"/>
                    </w:rPr>
                    <w:t>尘雾炮机</w:t>
                  </w:r>
                  <w:proofErr w:type="gramEnd"/>
                </w:p>
              </w:tc>
              <w:tc>
                <w:tcPr>
                  <w:tcW w:w="795" w:type="dxa"/>
                  <w:vAlign w:val="center"/>
                </w:tcPr>
                <w:p w:rsidR="002063C3" w:rsidRPr="002063C3" w:rsidRDefault="002063C3" w:rsidP="004345BD">
                  <w:pPr>
                    <w:widowControl/>
                    <w:jc w:val="center"/>
                    <w:textAlignment w:val="center"/>
                    <w:rPr>
                      <w:rFonts w:cs="宋体"/>
                      <w:szCs w:val="21"/>
                    </w:rPr>
                  </w:pPr>
                  <w:proofErr w:type="gramStart"/>
                  <w:r w:rsidRPr="002063C3">
                    <w:rPr>
                      <w:rFonts w:cs="宋体" w:hint="eastAsia"/>
                      <w:kern w:val="0"/>
                      <w:szCs w:val="21"/>
                      <w:lang w:bidi="ar"/>
                    </w:rPr>
                    <w:t>个</w:t>
                  </w:r>
                  <w:proofErr w:type="gramEnd"/>
                </w:p>
              </w:tc>
              <w:tc>
                <w:tcPr>
                  <w:tcW w:w="801" w:type="dxa"/>
                  <w:vAlign w:val="center"/>
                </w:tcPr>
                <w:p w:rsidR="002063C3" w:rsidRPr="002063C3" w:rsidRDefault="002063C3" w:rsidP="004345BD">
                  <w:pPr>
                    <w:widowControl/>
                    <w:jc w:val="center"/>
                    <w:textAlignment w:val="center"/>
                    <w:rPr>
                      <w:szCs w:val="21"/>
                    </w:rPr>
                  </w:pPr>
                  <w:r w:rsidRPr="002063C3">
                    <w:rPr>
                      <w:kern w:val="0"/>
                      <w:szCs w:val="21"/>
                      <w:lang w:bidi="ar"/>
                    </w:rPr>
                    <w:t>3</w:t>
                  </w:r>
                </w:p>
              </w:tc>
              <w:tc>
                <w:tcPr>
                  <w:tcW w:w="881" w:type="dxa"/>
                  <w:vAlign w:val="center"/>
                </w:tcPr>
                <w:p w:rsidR="002063C3" w:rsidRPr="002063C3" w:rsidRDefault="002063C3" w:rsidP="004345BD">
                  <w:pPr>
                    <w:widowControl/>
                    <w:jc w:val="center"/>
                    <w:textAlignment w:val="center"/>
                    <w:rPr>
                      <w:szCs w:val="21"/>
                    </w:rPr>
                  </w:pPr>
                  <w:r>
                    <w:rPr>
                      <w:rFonts w:hint="eastAsia"/>
                      <w:kern w:val="0"/>
                      <w:szCs w:val="21"/>
                      <w:lang w:bidi="ar"/>
                    </w:rPr>
                    <w:t>2</w:t>
                  </w:r>
                  <w:r w:rsidRPr="002063C3">
                    <w:rPr>
                      <w:kern w:val="0"/>
                      <w:szCs w:val="21"/>
                      <w:lang w:bidi="ar"/>
                    </w:rPr>
                    <w:t>0000</w:t>
                  </w:r>
                </w:p>
              </w:tc>
              <w:tc>
                <w:tcPr>
                  <w:tcW w:w="917" w:type="dxa"/>
                  <w:vAlign w:val="center"/>
                </w:tcPr>
                <w:p w:rsidR="002063C3" w:rsidRPr="002063C3" w:rsidRDefault="002063C3" w:rsidP="004345BD">
                  <w:pPr>
                    <w:widowControl/>
                    <w:jc w:val="center"/>
                    <w:textAlignment w:val="center"/>
                    <w:rPr>
                      <w:szCs w:val="21"/>
                    </w:rPr>
                  </w:pPr>
                  <w:r>
                    <w:rPr>
                      <w:rFonts w:hint="eastAsia"/>
                      <w:kern w:val="0"/>
                      <w:szCs w:val="21"/>
                      <w:lang w:bidi="ar"/>
                    </w:rPr>
                    <w:t>6</w:t>
                  </w:r>
                  <w:r w:rsidRPr="002063C3">
                    <w:rPr>
                      <w:kern w:val="0"/>
                      <w:szCs w:val="21"/>
                      <w:lang w:bidi="ar"/>
                    </w:rPr>
                    <w:t>0000</w:t>
                  </w:r>
                </w:p>
              </w:tc>
            </w:tr>
            <w:tr w:rsidR="002063C3" w:rsidRPr="002063C3" w:rsidTr="004345BD">
              <w:trPr>
                <w:trHeight w:val="500"/>
              </w:trPr>
              <w:tc>
                <w:tcPr>
                  <w:tcW w:w="549" w:type="dxa"/>
                  <w:vMerge/>
                  <w:vAlign w:val="center"/>
                </w:tcPr>
                <w:p w:rsidR="002063C3" w:rsidRPr="002063C3" w:rsidRDefault="002063C3" w:rsidP="004345BD">
                  <w:pPr>
                    <w:jc w:val="center"/>
                    <w:rPr>
                      <w:rFonts w:cs="宋体"/>
                      <w:szCs w:val="21"/>
                    </w:rPr>
                  </w:pPr>
                </w:p>
              </w:tc>
              <w:tc>
                <w:tcPr>
                  <w:tcW w:w="945" w:type="dxa"/>
                  <w:vMerge/>
                  <w:vAlign w:val="center"/>
                </w:tcPr>
                <w:p w:rsidR="002063C3" w:rsidRPr="002063C3" w:rsidRDefault="002063C3" w:rsidP="004345BD">
                  <w:pPr>
                    <w:jc w:val="center"/>
                    <w:rPr>
                      <w:rFonts w:cs="宋体"/>
                      <w:szCs w:val="21"/>
                    </w:rPr>
                  </w:pPr>
                </w:p>
              </w:tc>
              <w:tc>
                <w:tcPr>
                  <w:tcW w:w="1230" w:type="dxa"/>
                  <w:vMerge/>
                  <w:vAlign w:val="center"/>
                </w:tcPr>
                <w:p w:rsidR="002063C3" w:rsidRPr="002063C3" w:rsidRDefault="002063C3" w:rsidP="004345BD">
                  <w:pPr>
                    <w:jc w:val="center"/>
                    <w:rPr>
                      <w:rFonts w:cs="宋体"/>
                      <w:szCs w:val="21"/>
                    </w:rPr>
                  </w:pPr>
                </w:p>
              </w:tc>
              <w:tc>
                <w:tcPr>
                  <w:tcW w:w="2025" w:type="dxa"/>
                  <w:vAlign w:val="center"/>
                </w:tcPr>
                <w:p w:rsidR="002063C3" w:rsidRPr="002063C3" w:rsidRDefault="002063C3" w:rsidP="004345BD">
                  <w:pPr>
                    <w:widowControl/>
                    <w:jc w:val="center"/>
                    <w:textAlignment w:val="center"/>
                    <w:rPr>
                      <w:rFonts w:cs="宋体"/>
                      <w:szCs w:val="21"/>
                    </w:rPr>
                  </w:pPr>
                  <w:r w:rsidRPr="002063C3">
                    <w:rPr>
                      <w:rFonts w:cs="宋体" w:hint="eastAsia"/>
                      <w:kern w:val="0"/>
                      <w:szCs w:val="21"/>
                      <w:lang w:bidi="ar"/>
                    </w:rPr>
                    <w:t>洒水车</w:t>
                  </w:r>
                </w:p>
              </w:tc>
              <w:tc>
                <w:tcPr>
                  <w:tcW w:w="795" w:type="dxa"/>
                  <w:vAlign w:val="center"/>
                </w:tcPr>
                <w:p w:rsidR="002063C3" w:rsidRPr="002063C3" w:rsidRDefault="002063C3" w:rsidP="004345BD">
                  <w:pPr>
                    <w:widowControl/>
                    <w:jc w:val="center"/>
                    <w:textAlignment w:val="center"/>
                    <w:rPr>
                      <w:rFonts w:cs="宋体"/>
                      <w:szCs w:val="21"/>
                    </w:rPr>
                  </w:pPr>
                  <w:r w:rsidRPr="002063C3">
                    <w:rPr>
                      <w:rFonts w:cs="宋体" w:hint="eastAsia"/>
                      <w:kern w:val="0"/>
                      <w:szCs w:val="21"/>
                      <w:lang w:bidi="ar"/>
                    </w:rPr>
                    <w:t>辆</w:t>
                  </w:r>
                </w:p>
              </w:tc>
              <w:tc>
                <w:tcPr>
                  <w:tcW w:w="801" w:type="dxa"/>
                  <w:vAlign w:val="center"/>
                </w:tcPr>
                <w:p w:rsidR="002063C3" w:rsidRPr="002063C3" w:rsidRDefault="002063C3" w:rsidP="004345BD">
                  <w:pPr>
                    <w:widowControl/>
                    <w:jc w:val="center"/>
                    <w:textAlignment w:val="center"/>
                    <w:rPr>
                      <w:szCs w:val="21"/>
                    </w:rPr>
                  </w:pPr>
                  <w:r w:rsidRPr="002063C3">
                    <w:rPr>
                      <w:kern w:val="0"/>
                      <w:szCs w:val="21"/>
                      <w:lang w:bidi="ar"/>
                    </w:rPr>
                    <w:t>2</w:t>
                  </w:r>
                </w:p>
              </w:tc>
              <w:tc>
                <w:tcPr>
                  <w:tcW w:w="881" w:type="dxa"/>
                  <w:vAlign w:val="center"/>
                </w:tcPr>
                <w:p w:rsidR="002063C3" w:rsidRPr="002063C3" w:rsidRDefault="002063C3" w:rsidP="004345BD">
                  <w:pPr>
                    <w:widowControl/>
                    <w:jc w:val="center"/>
                    <w:textAlignment w:val="center"/>
                    <w:rPr>
                      <w:szCs w:val="21"/>
                    </w:rPr>
                  </w:pPr>
                  <w:r w:rsidRPr="002063C3">
                    <w:rPr>
                      <w:kern w:val="0"/>
                      <w:szCs w:val="21"/>
                      <w:lang w:bidi="ar"/>
                    </w:rPr>
                    <w:t>50000</w:t>
                  </w:r>
                </w:p>
              </w:tc>
              <w:tc>
                <w:tcPr>
                  <w:tcW w:w="917" w:type="dxa"/>
                  <w:vAlign w:val="center"/>
                </w:tcPr>
                <w:p w:rsidR="002063C3" w:rsidRPr="002063C3" w:rsidRDefault="002063C3" w:rsidP="004345BD">
                  <w:pPr>
                    <w:widowControl/>
                    <w:jc w:val="center"/>
                    <w:textAlignment w:val="center"/>
                    <w:rPr>
                      <w:szCs w:val="21"/>
                    </w:rPr>
                  </w:pPr>
                  <w:r w:rsidRPr="002063C3">
                    <w:rPr>
                      <w:kern w:val="0"/>
                      <w:szCs w:val="21"/>
                      <w:lang w:bidi="ar"/>
                    </w:rPr>
                    <w:t>100000</w:t>
                  </w:r>
                </w:p>
              </w:tc>
            </w:tr>
            <w:tr w:rsidR="002063C3" w:rsidRPr="002063C3" w:rsidTr="004345BD">
              <w:trPr>
                <w:trHeight w:val="500"/>
              </w:trPr>
              <w:tc>
                <w:tcPr>
                  <w:tcW w:w="549" w:type="dxa"/>
                  <w:vMerge/>
                  <w:vAlign w:val="center"/>
                </w:tcPr>
                <w:p w:rsidR="002063C3" w:rsidRPr="002063C3" w:rsidRDefault="002063C3" w:rsidP="004345BD">
                  <w:pPr>
                    <w:jc w:val="center"/>
                    <w:rPr>
                      <w:rFonts w:cs="宋体"/>
                      <w:szCs w:val="21"/>
                    </w:rPr>
                  </w:pPr>
                </w:p>
              </w:tc>
              <w:tc>
                <w:tcPr>
                  <w:tcW w:w="945" w:type="dxa"/>
                  <w:vMerge/>
                  <w:vAlign w:val="center"/>
                </w:tcPr>
                <w:p w:rsidR="002063C3" w:rsidRPr="002063C3" w:rsidRDefault="002063C3" w:rsidP="004345BD">
                  <w:pPr>
                    <w:jc w:val="center"/>
                    <w:rPr>
                      <w:rFonts w:cs="宋体"/>
                      <w:szCs w:val="21"/>
                    </w:rPr>
                  </w:pPr>
                </w:p>
              </w:tc>
              <w:tc>
                <w:tcPr>
                  <w:tcW w:w="1230" w:type="dxa"/>
                  <w:vMerge/>
                  <w:vAlign w:val="center"/>
                </w:tcPr>
                <w:p w:rsidR="002063C3" w:rsidRPr="002063C3" w:rsidRDefault="002063C3" w:rsidP="004345BD">
                  <w:pPr>
                    <w:jc w:val="center"/>
                    <w:rPr>
                      <w:rFonts w:cs="宋体"/>
                      <w:szCs w:val="21"/>
                    </w:rPr>
                  </w:pPr>
                </w:p>
              </w:tc>
              <w:tc>
                <w:tcPr>
                  <w:tcW w:w="2025" w:type="dxa"/>
                  <w:vAlign w:val="center"/>
                </w:tcPr>
                <w:p w:rsidR="002063C3" w:rsidRPr="002063C3" w:rsidRDefault="002063C3" w:rsidP="004345BD">
                  <w:pPr>
                    <w:widowControl/>
                    <w:jc w:val="center"/>
                    <w:textAlignment w:val="center"/>
                    <w:rPr>
                      <w:rFonts w:cs="宋体"/>
                      <w:szCs w:val="21"/>
                    </w:rPr>
                  </w:pPr>
                  <w:r w:rsidRPr="002063C3">
                    <w:rPr>
                      <w:rFonts w:cs="宋体" w:hint="eastAsia"/>
                      <w:kern w:val="0"/>
                      <w:szCs w:val="21"/>
                      <w:lang w:bidi="ar"/>
                    </w:rPr>
                    <w:t>视频监控</w:t>
                  </w:r>
                </w:p>
              </w:tc>
              <w:tc>
                <w:tcPr>
                  <w:tcW w:w="795" w:type="dxa"/>
                  <w:vAlign w:val="center"/>
                </w:tcPr>
                <w:p w:rsidR="002063C3" w:rsidRPr="002063C3" w:rsidRDefault="002063C3" w:rsidP="004345BD">
                  <w:pPr>
                    <w:widowControl/>
                    <w:jc w:val="center"/>
                    <w:textAlignment w:val="center"/>
                    <w:rPr>
                      <w:rFonts w:cs="宋体"/>
                      <w:szCs w:val="21"/>
                    </w:rPr>
                  </w:pPr>
                  <w:r w:rsidRPr="002063C3">
                    <w:rPr>
                      <w:rFonts w:cs="宋体" w:hint="eastAsia"/>
                      <w:kern w:val="0"/>
                      <w:szCs w:val="21"/>
                      <w:lang w:bidi="ar"/>
                    </w:rPr>
                    <w:t>套</w:t>
                  </w:r>
                </w:p>
              </w:tc>
              <w:tc>
                <w:tcPr>
                  <w:tcW w:w="801" w:type="dxa"/>
                  <w:vAlign w:val="center"/>
                </w:tcPr>
                <w:p w:rsidR="002063C3" w:rsidRPr="002063C3" w:rsidRDefault="002063C3" w:rsidP="004345BD">
                  <w:pPr>
                    <w:widowControl/>
                    <w:jc w:val="center"/>
                    <w:textAlignment w:val="center"/>
                    <w:rPr>
                      <w:szCs w:val="21"/>
                    </w:rPr>
                  </w:pPr>
                  <w:r w:rsidRPr="002063C3">
                    <w:rPr>
                      <w:kern w:val="0"/>
                      <w:szCs w:val="21"/>
                      <w:lang w:bidi="ar"/>
                    </w:rPr>
                    <w:t>4</w:t>
                  </w:r>
                </w:p>
              </w:tc>
              <w:tc>
                <w:tcPr>
                  <w:tcW w:w="881" w:type="dxa"/>
                  <w:vAlign w:val="center"/>
                </w:tcPr>
                <w:p w:rsidR="002063C3" w:rsidRPr="002063C3" w:rsidRDefault="002063C3" w:rsidP="002063C3">
                  <w:pPr>
                    <w:widowControl/>
                    <w:jc w:val="center"/>
                    <w:textAlignment w:val="center"/>
                    <w:rPr>
                      <w:szCs w:val="21"/>
                    </w:rPr>
                  </w:pPr>
                  <w:r w:rsidRPr="002063C3">
                    <w:rPr>
                      <w:kern w:val="0"/>
                      <w:szCs w:val="21"/>
                      <w:lang w:bidi="ar"/>
                    </w:rPr>
                    <w:t>500</w:t>
                  </w:r>
                </w:p>
              </w:tc>
              <w:tc>
                <w:tcPr>
                  <w:tcW w:w="917" w:type="dxa"/>
                  <w:vAlign w:val="center"/>
                </w:tcPr>
                <w:p w:rsidR="002063C3" w:rsidRPr="002063C3" w:rsidRDefault="002063C3" w:rsidP="004345BD">
                  <w:pPr>
                    <w:widowControl/>
                    <w:jc w:val="center"/>
                    <w:textAlignment w:val="center"/>
                    <w:rPr>
                      <w:szCs w:val="21"/>
                    </w:rPr>
                  </w:pPr>
                  <w:r w:rsidRPr="002063C3">
                    <w:rPr>
                      <w:kern w:val="0"/>
                      <w:szCs w:val="21"/>
                      <w:lang w:bidi="ar"/>
                    </w:rPr>
                    <w:t>2000</w:t>
                  </w:r>
                </w:p>
              </w:tc>
            </w:tr>
            <w:tr w:rsidR="002063C3" w:rsidRPr="002063C3" w:rsidTr="00126885">
              <w:trPr>
                <w:trHeight w:val="500"/>
              </w:trPr>
              <w:tc>
                <w:tcPr>
                  <w:tcW w:w="549" w:type="dxa"/>
                  <w:vMerge/>
                  <w:vAlign w:val="center"/>
                </w:tcPr>
                <w:p w:rsidR="002063C3" w:rsidRPr="002063C3" w:rsidRDefault="002063C3" w:rsidP="004345BD">
                  <w:pPr>
                    <w:jc w:val="center"/>
                    <w:rPr>
                      <w:rFonts w:cs="宋体"/>
                      <w:szCs w:val="21"/>
                    </w:rPr>
                  </w:pPr>
                </w:p>
              </w:tc>
              <w:tc>
                <w:tcPr>
                  <w:tcW w:w="945" w:type="dxa"/>
                  <w:vMerge/>
                  <w:vAlign w:val="center"/>
                </w:tcPr>
                <w:p w:rsidR="002063C3" w:rsidRPr="002063C3" w:rsidRDefault="002063C3" w:rsidP="004345BD">
                  <w:pPr>
                    <w:jc w:val="center"/>
                    <w:rPr>
                      <w:rFonts w:cs="宋体"/>
                      <w:szCs w:val="21"/>
                    </w:rPr>
                  </w:pPr>
                </w:p>
              </w:tc>
              <w:tc>
                <w:tcPr>
                  <w:tcW w:w="1230" w:type="dxa"/>
                  <w:vMerge/>
                  <w:vAlign w:val="center"/>
                </w:tcPr>
                <w:p w:rsidR="002063C3" w:rsidRPr="002063C3" w:rsidRDefault="002063C3" w:rsidP="004345BD">
                  <w:pPr>
                    <w:jc w:val="center"/>
                    <w:rPr>
                      <w:rFonts w:cs="宋体"/>
                      <w:szCs w:val="21"/>
                    </w:rPr>
                  </w:pPr>
                </w:p>
              </w:tc>
              <w:tc>
                <w:tcPr>
                  <w:tcW w:w="2025" w:type="dxa"/>
                  <w:vAlign w:val="center"/>
                </w:tcPr>
                <w:p w:rsidR="002063C3" w:rsidRPr="002063C3" w:rsidRDefault="002063C3" w:rsidP="004345BD">
                  <w:pPr>
                    <w:widowControl/>
                    <w:jc w:val="center"/>
                    <w:textAlignment w:val="center"/>
                    <w:rPr>
                      <w:rFonts w:cs="宋体"/>
                      <w:szCs w:val="21"/>
                    </w:rPr>
                  </w:pPr>
                  <w:r w:rsidRPr="002063C3">
                    <w:rPr>
                      <w:rFonts w:cs="宋体" w:hint="eastAsia"/>
                      <w:kern w:val="0"/>
                      <w:szCs w:val="21"/>
                      <w:lang w:bidi="ar"/>
                    </w:rPr>
                    <w:t>防尘网</w:t>
                  </w:r>
                </w:p>
              </w:tc>
              <w:tc>
                <w:tcPr>
                  <w:tcW w:w="795" w:type="dxa"/>
                  <w:vAlign w:val="center"/>
                </w:tcPr>
                <w:p w:rsidR="002063C3" w:rsidRPr="002063C3" w:rsidRDefault="002063C3" w:rsidP="00126885">
                  <w:pPr>
                    <w:widowControl/>
                    <w:jc w:val="center"/>
                    <w:textAlignment w:val="center"/>
                    <w:rPr>
                      <w:rFonts w:cs="宋体"/>
                      <w:szCs w:val="21"/>
                    </w:rPr>
                  </w:pPr>
                  <w:r w:rsidRPr="002063C3">
                    <w:rPr>
                      <w:szCs w:val="21"/>
                      <w:lang w:bidi="ar"/>
                    </w:rPr>
                    <w:t>m</w:t>
                  </w:r>
                  <w:r w:rsidRPr="002063C3">
                    <w:rPr>
                      <w:szCs w:val="21"/>
                      <w:vertAlign w:val="superscript"/>
                      <w:lang w:bidi="ar"/>
                    </w:rPr>
                    <w:t>2</w:t>
                  </w:r>
                </w:p>
              </w:tc>
              <w:tc>
                <w:tcPr>
                  <w:tcW w:w="801" w:type="dxa"/>
                  <w:vAlign w:val="center"/>
                </w:tcPr>
                <w:p w:rsidR="002063C3" w:rsidRPr="002063C3" w:rsidRDefault="002063C3" w:rsidP="004345BD">
                  <w:pPr>
                    <w:widowControl/>
                    <w:jc w:val="center"/>
                    <w:textAlignment w:val="center"/>
                    <w:rPr>
                      <w:szCs w:val="21"/>
                    </w:rPr>
                  </w:pPr>
                  <w:r w:rsidRPr="002063C3">
                    <w:rPr>
                      <w:kern w:val="0"/>
                      <w:szCs w:val="21"/>
                      <w:lang w:bidi="ar"/>
                    </w:rPr>
                    <w:t>15000</w:t>
                  </w:r>
                </w:p>
              </w:tc>
              <w:tc>
                <w:tcPr>
                  <w:tcW w:w="881" w:type="dxa"/>
                  <w:vAlign w:val="center"/>
                </w:tcPr>
                <w:p w:rsidR="002063C3" w:rsidRPr="002063C3" w:rsidRDefault="002063C3" w:rsidP="004345BD">
                  <w:pPr>
                    <w:widowControl/>
                    <w:jc w:val="center"/>
                    <w:textAlignment w:val="center"/>
                    <w:rPr>
                      <w:szCs w:val="21"/>
                    </w:rPr>
                  </w:pPr>
                  <w:r>
                    <w:rPr>
                      <w:rFonts w:hint="eastAsia"/>
                      <w:kern w:val="0"/>
                      <w:szCs w:val="21"/>
                      <w:lang w:bidi="ar"/>
                    </w:rPr>
                    <w:t>1.2</w:t>
                  </w:r>
                </w:p>
              </w:tc>
              <w:tc>
                <w:tcPr>
                  <w:tcW w:w="917" w:type="dxa"/>
                  <w:vAlign w:val="center"/>
                </w:tcPr>
                <w:p w:rsidR="002063C3" w:rsidRPr="002063C3" w:rsidRDefault="002063C3" w:rsidP="004345BD">
                  <w:pPr>
                    <w:widowControl/>
                    <w:jc w:val="center"/>
                    <w:textAlignment w:val="center"/>
                    <w:rPr>
                      <w:szCs w:val="21"/>
                    </w:rPr>
                  </w:pPr>
                  <w:r>
                    <w:rPr>
                      <w:rFonts w:hint="eastAsia"/>
                      <w:kern w:val="0"/>
                      <w:szCs w:val="21"/>
                      <w:lang w:bidi="ar"/>
                    </w:rPr>
                    <w:t>18000</w:t>
                  </w:r>
                </w:p>
              </w:tc>
            </w:tr>
            <w:tr w:rsidR="002063C3" w:rsidRPr="002063C3" w:rsidTr="004345BD">
              <w:trPr>
                <w:trHeight w:val="500"/>
              </w:trPr>
              <w:tc>
                <w:tcPr>
                  <w:tcW w:w="549" w:type="dxa"/>
                  <w:vMerge/>
                  <w:vAlign w:val="center"/>
                </w:tcPr>
                <w:p w:rsidR="002063C3" w:rsidRPr="002063C3" w:rsidRDefault="002063C3" w:rsidP="004345BD">
                  <w:pPr>
                    <w:jc w:val="center"/>
                    <w:rPr>
                      <w:rFonts w:cs="宋体"/>
                      <w:szCs w:val="21"/>
                    </w:rPr>
                  </w:pPr>
                </w:p>
              </w:tc>
              <w:tc>
                <w:tcPr>
                  <w:tcW w:w="945" w:type="dxa"/>
                  <w:vMerge/>
                  <w:vAlign w:val="center"/>
                </w:tcPr>
                <w:p w:rsidR="002063C3" w:rsidRPr="002063C3" w:rsidRDefault="002063C3" w:rsidP="004345BD">
                  <w:pPr>
                    <w:jc w:val="center"/>
                    <w:rPr>
                      <w:rFonts w:cs="宋体"/>
                      <w:szCs w:val="21"/>
                    </w:rPr>
                  </w:pPr>
                </w:p>
              </w:tc>
              <w:tc>
                <w:tcPr>
                  <w:tcW w:w="1230" w:type="dxa"/>
                  <w:vMerge/>
                  <w:vAlign w:val="center"/>
                </w:tcPr>
                <w:p w:rsidR="002063C3" w:rsidRPr="002063C3" w:rsidRDefault="002063C3" w:rsidP="004345BD">
                  <w:pPr>
                    <w:jc w:val="center"/>
                    <w:rPr>
                      <w:rFonts w:cs="宋体"/>
                      <w:szCs w:val="21"/>
                    </w:rPr>
                  </w:pPr>
                </w:p>
              </w:tc>
              <w:tc>
                <w:tcPr>
                  <w:tcW w:w="2025" w:type="dxa"/>
                  <w:vAlign w:val="center"/>
                </w:tcPr>
                <w:p w:rsidR="002063C3" w:rsidRPr="002063C3" w:rsidRDefault="002063C3" w:rsidP="004345BD">
                  <w:pPr>
                    <w:widowControl/>
                    <w:jc w:val="center"/>
                    <w:textAlignment w:val="center"/>
                    <w:rPr>
                      <w:rFonts w:cs="宋体"/>
                      <w:szCs w:val="21"/>
                    </w:rPr>
                  </w:pPr>
                  <w:r w:rsidRPr="002063C3">
                    <w:rPr>
                      <w:rFonts w:cs="宋体" w:hint="eastAsia"/>
                      <w:kern w:val="0"/>
                      <w:szCs w:val="21"/>
                      <w:lang w:bidi="ar"/>
                    </w:rPr>
                    <w:t>限速牌</w:t>
                  </w:r>
                </w:p>
              </w:tc>
              <w:tc>
                <w:tcPr>
                  <w:tcW w:w="795" w:type="dxa"/>
                  <w:vAlign w:val="center"/>
                </w:tcPr>
                <w:p w:rsidR="002063C3" w:rsidRPr="002063C3" w:rsidRDefault="002063C3" w:rsidP="004345BD">
                  <w:pPr>
                    <w:widowControl/>
                    <w:jc w:val="center"/>
                    <w:textAlignment w:val="center"/>
                    <w:rPr>
                      <w:rFonts w:cs="宋体"/>
                      <w:szCs w:val="21"/>
                    </w:rPr>
                  </w:pPr>
                  <w:proofErr w:type="gramStart"/>
                  <w:r w:rsidRPr="002063C3">
                    <w:rPr>
                      <w:rFonts w:cs="宋体" w:hint="eastAsia"/>
                      <w:kern w:val="0"/>
                      <w:szCs w:val="21"/>
                      <w:lang w:bidi="ar"/>
                    </w:rPr>
                    <w:t>个</w:t>
                  </w:r>
                  <w:proofErr w:type="gramEnd"/>
                </w:p>
              </w:tc>
              <w:tc>
                <w:tcPr>
                  <w:tcW w:w="801" w:type="dxa"/>
                  <w:vAlign w:val="center"/>
                </w:tcPr>
                <w:p w:rsidR="002063C3" w:rsidRPr="002063C3" w:rsidRDefault="002063C3" w:rsidP="004345BD">
                  <w:pPr>
                    <w:widowControl/>
                    <w:jc w:val="center"/>
                    <w:textAlignment w:val="center"/>
                    <w:rPr>
                      <w:szCs w:val="21"/>
                    </w:rPr>
                  </w:pPr>
                  <w:r w:rsidRPr="002063C3">
                    <w:rPr>
                      <w:kern w:val="0"/>
                      <w:szCs w:val="21"/>
                      <w:lang w:bidi="ar"/>
                    </w:rPr>
                    <w:t>4</w:t>
                  </w:r>
                </w:p>
              </w:tc>
              <w:tc>
                <w:tcPr>
                  <w:tcW w:w="881" w:type="dxa"/>
                  <w:vAlign w:val="center"/>
                </w:tcPr>
                <w:p w:rsidR="002063C3" w:rsidRPr="002063C3" w:rsidRDefault="002063C3" w:rsidP="004345BD">
                  <w:pPr>
                    <w:widowControl/>
                    <w:jc w:val="center"/>
                    <w:textAlignment w:val="center"/>
                    <w:rPr>
                      <w:szCs w:val="21"/>
                    </w:rPr>
                  </w:pPr>
                  <w:r w:rsidRPr="002063C3">
                    <w:rPr>
                      <w:kern w:val="0"/>
                      <w:szCs w:val="21"/>
                      <w:lang w:bidi="ar"/>
                    </w:rPr>
                    <w:t>500</w:t>
                  </w:r>
                </w:p>
              </w:tc>
              <w:tc>
                <w:tcPr>
                  <w:tcW w:w="917" w:type="dxa"/>
                  <w:vAlign w:val="center"/>
                </w:tcPr>
                <w:p w:rsidR="002063C3" w:rsidRPr="002063C3" w:rsidRDefault="002063C3" w:rsidP="004345BD">
                  <w:pPr>
                    <w:widowControl/>
                    <w:jc w:val="center"/>
                    <w:textAlignment w:val="center"/>
                    <w:rPr>
                      <w:szCs w:val="21"/>
                    </w:rPr>
                  </w:pPr>
                  <w:r w:rsidRPr="002063C3">
                    <w:rPr>
                      <w:kern w:val="0"/>
                      <w:szCs w:val="21"/>
                      <w:lang w:bidi="ar"/>
                    </w:rPr>
                    <w:t>2000</w:t>
                  </w:r>
                </w:p>
              </w:tc>
            </w:tr>
            <w:tr w:rsidR="002063C3" w:rsidRPr="002063C3" w:rsidTr="004345BD">
              <w:trPr>
                <w:trHeight w:val="500"/>
              </w:trPr>
              <w:tc>
                <w:tcPr>
                  <w:tcW w:w="549" w:type="dxa"/>
                  <w:vMerge/>
                  <w:vAlign w:val="center"/>
                </w:tcPr>
                <w:p w:rsidR="002063C3" w:rsidRPr="002063C3" w:rsidRDefault="002063C3" w:rsidP="004345BD">
                  <w:pPr>
                    <w:jc w:val="center"/>
                    <w:rPr>
                      <w:rFonts w:cs="宋体"/>
                      <w:szCs w:val="21"/>
                    </w:rPr>
                  </w:pPr>
                </w:p>
              </w:tc>
              <w:tc>
                <w:tcPr>
                  <w:tcW w:w="945" w:type="dxa"/>
                  <w:vMerge/>
                  <w:vAlign w:val="center"/>
                </w:tcPr>
                <w:p w:rsidR="002063C3" w:rsidRPr="002063C3" w:rsidRDefault="002063C3" w:rsidP="004345BD">
                  <w:pPr>
                    <w:jc w:val="center"/>
                    <w:rPr>
                      <w:rFonts w:cs="宋体"/>
                      <w:szCs w:val="21"/>
                    </w:rPr>
                  </w:pPr>
                </w:p>
              </w:tc>
              <w:tc>
                <w:tcPr>
                  <w:tcW w:w="1230" w:type="dxa"/>
                  <w:vMerge/>
                  <w:vAlign w:val="center"/>
                </w:tcPr>
                <w:p w:rsidR="002063C3" w:rsidRPr="002063C3" w:rsidRDefault="002063C3" w:rsidP="004345BD">
                  <w:pPr>
                    <w:jc w:val="center"/>
                    <w:rPr>
                      <w:rFonts w:cs="宋体"/>
                      <w:szCs w:val="21"/>
                    </w:rPr>
                  </w:pPr>
                </w:p>
              </w:tc>
              <w:tc>
                <w:tcPr>
                  <w:tcW w:w="2025" w:type="dxa"/>
                  <w:vAlign w:val="center"/>
                </w:tcPr>
                <w:p w:rsidR="002063C3" w:rsidRPr="002063C3" w:rsidRDefault="002063C3" w:rsidP="004345BD">
                  <w:pPr>
                    <w:widowControl/>
                    <w:jc w:val="center"/>
                    <w:textAlignment w:val="center"/>
                    <w:rPr>
                      <w:rFonts w:cs="宋体"/>
                      <w:szCs w:val="21"/>
                    </w:rPr>
                  </w:pPr>
                  <w:r w:rsidRPr="002063C3">
                    <w:rPr>
                      <w:rFonts w:cs="宋体" w:hint="eastAsia"/>
                      <w:kern w:val="0"/>
                      <w:szCs w:val="21"/>
                      <w:lang w:bidi="ar"/>
                    </w:rPr>
                    <w:t>防尘口罩</w:t>
                  </w:r>
                </w:p>
              </w:tc>
              <w:tc>
                <w:tcPr>
                  <w:tcW w:w="795" w:type="dxa"/>
                  <w:vAlign w:val="center"/>
                </w:tcPr>
                <w:p w:rsidR="002063C3" w:rsidRPr="002063C3" w:rsidRDefault="002063C3" w:rsidP="004345BD">
                  <w:pPr>
                    <w:widowControl/>
                    <w:jc w:val="center"/>
                    <w:textAlignment w:val="center"/>
                    <w:rPr>
                      <w:rFonts w:cs="宋体"/>
                      <w:szCs w:val="21"/>
                    </w:rPr>
                  </w:pPr>
                  <w:proofErr w:type="gramStart"/>
                  <w:r w:rsidRPr="002063C3">
                    <w:rPr>
                      <w:rFonts w:cs="宋体" w:hint="eastAsia"/>
                      <w:kern w:val="0"/>
                      <w:szCs w:val="21"/>
                      <w:lang w:bidi="ar"/>
                    </w:rPr>
                    <w:t>个</w:t>
                  </w:r>
                  <w:proofErr w:type="gramEnd"/>
                </w:p>
              </w:tc>
              <w:tc>
                <w:tcPr>
                  <w:tcW w:w="801" w:type="dxa"/>
                  <w:vAlign w:val="center"/>
                </w:tcPr>
                <w:p w:rsidR="002063C3" w:rsidRPr="002063C3" w:rsidRDefault="002063C3" w:rsidP="004345BD">
                  <w:pPr>
                    <w:widowControl/>
                    <w:jc w:val="center"/>
                    <w:textAlignment w:val="center"/>
                    <w:rPr>
                      <w:szCs w:val="21"/>
                    </w:rPr>
                  </w:pPr>
                  <w:r w:rsidRPr="002063C3">
                    <w:rPr>
                      <w:kern w:val="0"/>
                      <w:szCs w:val="21"/>
                      <w:lang w:bidi="ar"/>
                    </w:rPr>
                    <w:t>30</w:t>
                  </w:r>
                </w:p>
              </w:tc>
              <w:tc>
                <w:tcPr>
                  <w:tcW w:w="881" w:type="dxa"/>
                  <w:vAlign w:val="center"/>
                </w:tcPr>
                <w:p w:rsidR="002063C3" w:rsidRPr="002063C3" w:rsidRDefault="002063C3" w:rsidP="004345BD">
                  <w:pPr>
                    <w:widowControl/>
                    <w:jc w:val="center"/>
                    <w:textAlignment w:val="center"/>
                    <w:rPr>
                      <w:szCs w:val="21"/>
                    </w:rPr>
                  </w:pPr>
                  <w:r w:rsidRPr="002063C3">
                    <w:rPr>
                      <w:kern w:val="0"/>
                      <w:szCs w:val="21"/>
                      <w:lang w:bidi="ar"/>
                    </w:rPr>
                    <w:t>/</w:t>
                  </w:r>
                </w:p>
              </w:tc>
              <w:tc>
                <w:tcPr>
                  <w:tcW w:w="917" w:type="dxa"/>
                  <w:vAlign w:val="center"/>
                </w:tcPr>
                <w:p w:rsidR="002063C3" w:rsidRPr="002063C3" w:rsidRDefault="002063C3" w:rsidP="004345BD">
                  <w:pPr>
                    <w:widowControl/>
                    <w:jc w:val="center"/>
                    <w:textAlignment w:val="center"/>
                    <w:rPr>
                      <w:szCs w:val="21"/>
                    </w:rPr>
                  </w:pPr>
                  <w:r w:rsidRPr="002063C3">
                    <w:rPr>
                      <w:kern w:val="0"/>
                      <w:szCs w:val="21"/>
                      <w:lang w:bidi="ar"/>
                    </w:rPr>
                    <w:t>100</w:t>
                  </w:r>
                </w:p>
              </w:tc>
            </w:tr>
            <w:tr w:rsidR="002063C3" w:rsidRPr="002063C3" w:rsidTr="004345BD">
              <w:trPr>
                <w:trHeight w:val="500"/>
              </w:trPr>
              <w:tc>
                <w:tcPr>
                  <w:tcW w:w="549" w:type="dxa"/>
                  <w:vMerge/>
                  <w:vAlign w:val="center"/>
                </w:tcPr>
                <w:p w:rsidR="002063C3" w:rsidRPr="002063C3" w:rsidRDefault="002063C3" w:rsidP="004345BD">
                  <w:pPr>
                    <w:jc w:val="center"/>
                    <w:rPr>
                      <w:rFonts w:cs="宋体"/>
                      <w:szCs w:val="21"/>
                    </w:rPr>
                  </w:pPr>
                </w:p>
              </w:tc>
              <w:tc>
                <w:tcPr>
                  <w:tcW w:w="945" w:type="dxa"/>
                  <w:vMerge/>
                  <w:vAlign w:val="center"/>
                </w:tcPr>
                <w:p w:rsidR="002063C3" w:rsidRPr="002063C3" w:rsidRDefault="002063C3" w:rsidP="004345BD">
                  <w:pPr>
                    <w:jc w:val="center"/>
                    <w:rPr>
                      <w:rFonts w:cs="宋体"/>
                      <w:szCs w:val="21"/>
                    </w:rPr>
                  </w:pPr>
                </w:p>
              </w:tc>
              <w:tc>
                <w:tcPr>
                  <w:tcW w:w="1230" w:type="dxa"/>
                  <w:vMerge/>
                  <w:vAlign w:val="center"/>
                </w:tcPr>
                <w:p w:rsidR="002063C3" w:rsidRPr="002063C3" w:rsidRDefault="002063C3" w:rsidP="004345BD">
                  <w:pPr>
                    <w:jc w:val="center"/>
                    <w:rPr>
                      <w:rFonts w:cs="宋体"/>
                      <w:szCs w:val="21"/>
                    </w:rPr>
                  </w:pPr>
                </w:p>
              </w:tc>
              <w:tc>
                <w:tcPr>
                  <w:tcW w:w="2025" w:type="dxa"/>
                  <w:vAlign w:val="center"/>
                </w:tcPr>
                <w:p w:rsidR="002063C3" w:rsidRPr="002063C3" w:rsidRDefault="002063C3" w:rsidP="004345BD">
                  <w:pPr>
                    <w:widowControl/>
                    <w:jc w:val="center"/>
                    <w:textAlignment w:val="center"/>
                    <w:rPr>
                      <w:rFonts w:cs="宋体"/>
                      <w:szCs w:val="21"/>
                    </w:rPr>
                  </w:pPr>
                  <w:r w:rsidRPr="002063C3">
                    <w:rPr>
                      <w:rFonts w:cs="宋体" w:hint="eastAsia"/>
                      <w:kern w:val="0"/>
                      <w:szCs w:val="21"/>
                      <w:lang w:bidi="ar"/>
                    </w:rPr>
                    <w:t>防尘</w:t>
                  </w:r>
                  <w:r w:rsidR="004B6978">
                    <w:rPr>
                      <w:rFonts w:cs="宋体" w:hint="eastAsia"/>
                      <w:kern w:val="0"/>
                      <w:szCs w:val="21"/>
                      <w:lang w:bidi="ar"/>
                    </w:rPr>
                    <w:t>眼镜</w:t>
                  </w:r>
                </w:p>
              </w:tc>
              <w:tc>
                <w:tcPr>
                  <w:tcW w:w="795" w:type="dxa"/>
                  <w:vAlign w:val="center"/>
                </w:tcPr>
                <w:p w:rsidR="002063C3" w:rsidRPr="002063C3" w:rsidRDefault="002063C3" w:rsidP="004345BD">
                  <w:pPr>
                    <w:widowControl/>
                    <w:jc w:val="center"/>
                    <w:textAlignment w:val="center"/>
                    <w:rPr>
                      <w:rFonts w:cs="宋体"/>
                      <w:szCs w:val="21"/>
                    </w:rPr>
                  </w:pPr>
                  <w:r w:rsidRPr="002063C3">
                    <w:rPr>
                      <w:rFonts w:cs="宋体" w:hint="eastAsia"/>
                      <w:kern w:val="0"/>
                      <w:szCs w:val="21"/>
                      <w:lang w:bidi="ar"/>
                    </w:rPr>
                    <w:t>副</w:t>
                  </w:r>
                </w:p>
              </w:tc>
              <w:tc>
                <w:tcPr>
                  <w:tcW w:w="801" w:type="dxa"/>
                  <w:vAlign w:val="center"/>
                </w:tcPr>
                <w:p w:rsidR="002063C3" w:rsidRPr="002063C3" w:rsidRDefault="002063C3" w:rsidP="004345BD">
                  <w:pPr>
                    <w:widowControl/>
                    <w:jc w:val="center"/>
                    <w:textAlignment w:val="center"/>
                    <w:rPr>
                      <w:szCs w:val="21"/>
                    </w:rPr>
                  </w:pPr>
                  <w:r w:rsidRPr="002063C3">
                    <w:rPr>
                      <w:kern w:val="0"/>
                      <w:szCs w:val="21"/>
                      <w:lang w:bidi="ar"/>
                    </w:rPr>
                    <w:t>30</w:t>
                  </w:r>
                </w:p>
              </w:tc>
              <w:tc>
                <w:tcPr>
                  <w:tcW w:w="881" w:type="dxa"/>
                  <w:vAlign w:val="center"/>
                </w:tcPr>
                <w:p w:rsidR="002063C3" w:rsidRPr="002063C3" w:rsidRDefault="002063C3" w:rsidP="004345BD">
                  <w:pPr>
                    <w:widowControl/>
                    <w:jc w:val="center"/>
                    <w:textAlignment w:val="center"/>
                    <w:rPr>
                      <w:szCs w:val="21"/>
                    </w:rPr>
                  </w:pPr>
                  <w:r w:rsidRPr="002063C3">
                    <w:rPr>
                      <w:kern w:val="0"/>
                      <w:szCs w:val="21"/>
                      <w:lang w:bidi="ar"/>
                    </w:rPr>
                    <w:t>20</w:t>
                  </w:r>
                </w:p>
              </w:tc>
              <w:tc>
                <w:tcPr>
                  <w:tcW w:w="917" w:type="dxa"/>
                  <w:vAlign w:val="center"/>
                </w:tcPr>
                <w:p w:rsidR="002063C3" w:rsidRPr="002063C3" w:rsidRDefault="002063C3" w:rsidP="004345BD">
                  <w:pPr>
                    <w:widowControl/>
                    <w:jc w:val="center"/>
                    <w:textAlignment w:val="center"/>
                    <w:rPr>
                      <w:szCs w:val="21"/>
                    </w:rPr>
                  </w:pPr>
                  <w:r w:rsidRPr="002063C3">
                    <w:rPr>
                      <w:kern w:val="0"/>
                      <w:szCs w:val="21"/>
                      <w:lang w:bidi="ar"/>
                    </w:rPr>
                    <w:t>600</w:t>
                  </w:r>
                </w:p>
              </w:tc>
            </w:tr>
            <w:tr w:rsidR="002063C3" w:rsidRPr="002063C3" w:rsidTr="004345BD">
              <w:trPr>
                <w:trHeight w:val="500"/>
              </w:trPr>
              <w:tc>
                <w:tcPr>
                  <w:tcW w:w="549" w:type="dxa"/>
                  <w:vMerge/>
                  <w:vAlign w:val="center"/>
                </w:tcPr>
                <w:p w:rsidR="002063C3" w:rsidRPr="002063C3" w:rsidRDefault="002063C3" w:rsidP="004345BD">
                  <w:pPr>
                    <w:jc w:val="center"/>
                    <w:rPr>
                      <w:rFonts w:cs="宋体"/>
                      <w:szCs w:val="21"/>
                    </w:rPr>
                  </w:pPr>
                </w:p>
              </w:tc>
              <w:tc>
                <w:tcPr>
                  <w:tcW w:w="945" w:type="dxa"/>
                  <w:vMerge/>
                  <w:vAlign w:val="center"/>
                </w:tcPr>
                <w:p w:rsidR="002063C3" w:rsidRPr="002063C3" w:rsidRDefault="002063C3" w:rsidP="004345BD">
                  <w:pPr>
                    <w:jc w:val="center"/>
                    <w:rPr>
                      <w:rFonts w:cs="宋体"/>
                      <w:szCs w:val="21"/>
                    </w:rPr>
                  </w:pPr>
                </w:p>
              </w:tc>
              <w:tc>
                <w:tcPr>
                  <w:tcW w:w="1230" w:type="dxa"/>
                  <w:vMerge/>
                  <w:vAlign w:val="center"/>
                </w:tcPr>
                <w:p w:rsidR="002063C3" w:rsidRPr="002063C3" w:rsidRDefault="002063C3" w:rsidP="004345BD">
                  <w:pPr>
                    <w:jc w:val="center"/>
                    <w:rPr>
                      <w:rFonts w:cs="宋体"/>
                      <w:szCs w:val="21"/>
                    </w:rPr>
                  </w:pPr>
                </w:p>
              </w:tc>
              <w:tc>
                <w:tcPr>
                  <w:tcW w:w="2025" w:type="dxa"/>
                  <w:vAlign w:val="center"/>
                </w:tcPr>
                <w:p w:rsidR="002063C3" w:rsidRPr="002063C3" w:rsidRDefault="002063C3" w:rsidP="004345BD">
                  <w:pPr>
                    <w:widowControl/>
                    <w:jc w:val="center"/>
                    <w:textAlignment w:val="center"/>
                    <w:rPr>
                      <w:rFonts w:cs="宋体"/>
                      <w:szCs w:val="21"/>
                    </w:rPr>
                  </w:pPr>
                  <w:r w:rsidRPr="002063C3">
                    <w:rPr>
                      <w:rFonts w:cs="宋体" w:hint="eastAsia"/>
                      <w:kern w:val="0"/>
                      <w:szCs w:val="21"/>
                      <w:lang w:bidi="ar"/>
                    </w:rPr>
                    <w:t>防尘帽</w:t>
                  </w:r>
                </w:p>
              </w:tc>
              <w:tc>
                <w:tcPr>
                  <w:tcW w:w="795" w:type="dxa"/>
                  <w:vAlign w:val="center"/>
                </w:tcPr>
                <w:p w:rsidR="002063C3" w:rsidRPr="002063C3" w:rsidRDefault="002063C3" w:rsidP="004345BD">
                  <w:pPr>
                    <w:widowControl/>
                    <w:jc w:val="center"/>
                    <w:textAlignment w:val="center"/>
                    <w:rPr>
                      <w:rFonts w:cs="宋体"/>
                      <w:szCs w:val="21"/>
                    </w:rPr>
                  </w:pPr>
                  <w:proofErr w:type="gramStart"/>
                  <w:r w:rsidRPr="002063C3">
                    <w:rPr>
                      <w:rFonts w:cs="宋体" w:hint="eastAsia"/>
                      <w:kern w:val="0"/>
                      <w:szCs w:val="21"/>
                      <w:lang w:bidi="ar"/>
                    </w:rPr>
                    <w:t>个</w:t>
                  </w:r>
                  <w:proofErr w:type="gramEnd"/>
                </w:p>
              </w:tc>
              <w:tc>
                <w:tcPr>
                  <w:tcW w:w="801" w:type="dxa"/>
                  <w:vAlign w:val="center"/>
                </w:tcPr>
                <w:p w:rsidR="002063C3" w:rsidRPr="002063C3" w:rsidRDefault="002063C3" w:rsidP="004345BD">
                  <w:pPr>
                    <w:widowControl/>
                    <w:jc w:val="center"/>
                    <w:textAlignment w:val="center"/>
                    <w:rPr>
                      <w:szCs w:val="21"/>
                    </w:rPr>
                  </w:pPr>
                  <w:r w:rsidRPr="002063C3">
                    <w:rPr>
                      <w:kern w:val="0"/>
                      <w:szCs w:val="21"/>
                      <w:lang w:bidi="ar"/>
                    </w:rPr>
                    <w:t>30</w:t>
                  </w:r>
                </w:p>
              </w:tc>
              <w:tc>
                <w:tcPr>
                  <w:tcW w:w="881" w:type="dxa"/>
                  <w:vAlign w:val="center"/>
                </w:tcPr>
                <w:p w:rsidR="002063C3" w:rsidRPr="002063C3" w:rsidRDefault="002063C3" w:rsidP="004345BD">
                  <w:pPr>
                    <w:widowControl/>
                    <w:jc w:val="center"/>
                    <w:textAlignment w:val="center"/>
                    <w:rPr>
                      <w:szCs w:val="21"/>
                    </w:rPr>
                  </w:pPr>
                  <w:r w:rsidRPr="002063C3">
                    <w:rPr>
                      <w:kern w:val="0"/>
                      <w:szCs w:val="21"/>
                      <w:lang w:bidi="ar"/>
                    </w:rPr>
                    <w:t>20</w:t>
                  </w:r>
                </w:p>
              </w:tc>
              <w:tc>
                <w:tcPr>
                  <w:tcW w:w="917" w:type="dxa"/>
                  <w:vAlign w:val="center"/>
                </w:tcPr>
                <w:p w:rsidR="002063C3" w:rsidRPr="002063C3" w:rsidRDefault="002063C3" w:rsidP="004345BD">
                  <w:pPr>
                    <w:widowControl/>
                    <w:jc w:val="center"/>
                    <w:textAlignment w:val="center"/>
                    <w:rPr>
                      <w:szCs w:val="21"/>
                    </w:rPr>
                  </w:pPr>
                  <w:r w:rsidRPr="002063C3">
                    <w:rPr>
                      <w:kern w:val="0"/>
                      <w:szCs w:val="21"/>
                      <w:lang w:bidi="ar"/>
                    </w:rPr>
                    <w:t>600</w:t>
                  </w:r>
                </w:p>
              </w:tc>
            </w:tr>
            <w:tr w:rsidR="002063C3" w:rsidRPr="002063C3" w:rsidTr="004345BD">
              <w:trPr>
                <w:trHeight w:val="500"/>
              </w:trPr>
              <w:tc>
                <w:tcPr>
                  <w:tcW w:w="549" w:type="dxa"/>
                  <w:vMerge/>
                  <w:vAlign w:val="center"/>
                </w:tcPr>
                <w:p w:rsidR="002063C3" w:rsidRPr="002063C3" w:rsidRDefault="002063C3" w:rsidP="004345BD">
                  <w:pPr>
                    <w:jc w:val="center"/>
                    <w:rPr>
                      <w:rFonts w:cs="宋体"/>
                      <w:szCs w:val="21"/>
                    </w:rPr>
                  </w:pPr>
                </w:p>
              </w:tc>
              <w:tc>
                <w:tcPr>
                  <w:tcW w:w="945" w:type="dxa"/>
                  <w:vMerge/>
                  <w:vAlign w:val="center"/>
                </w:tcPr>
                <w:p w:rsidR="002063C3" w:rsidRPr="002063C3" w:rsidRDefault="002063C3" w:rsidP="004345BD">
                  <w:pPr>
                    <w:jc w:val="center"/>
                    <w:rPr>
                      <w:rFonts w:cs="宋体"/>
                      <w:szCs w:val="21"/>
                    </w:rPr>
                  </w:pPr>
                </w:p>
              </w:tc>
              <w:tc>
                <w:tcPr>
                  <w:tcW w:w="1230" w:type="dxa"/>
                  <w:vMerge/>
                  <w:vAlign w:val="center"/>
                </w:tcPr>
                <w:p w:rsidR="002063C3" w:rsidRPr="002063C3" w:rsidRDefault="002063C3" w:rsidP="004345BD">
                  <w:pPr>
                    <w:jc w:val="center"/>
                    <w:rPr>
                      <w:rFonts w:cs="宋体"/>
                      <w:szCs w:val="21"/>
                    </w:rPr>
                  </w:pPr>
                </w:p>
              </w:tc>
              <w:tc>
                <w:tcPr>
                  <w:tcW w:w="2025" w:type="dxa"/>
                  <w:vAlign w:val="center"/>
                </w:tcPr>
                <w:p w:rsidR="002063C3" w:rsidRPr="002063C3" w:rsidRDefault="002063C3" w:rsidP="004345BD">
                  <w:pPr>
                    <w:widowControl/>
                    <w:jc w:val="center"/>
                    <w:textAlignment w:val="center"/>
                    <w:rPr>
                      <w:szCs w:val="21"/>
                    </w:rPr>
                  </w:pPr>
                  <w:r w:rsidRPr="002063C3">
                    <w:rPr>
                      <w:rStyle w:val="font31"/>
                      <w:color w:val="auto"/>
                      <w:lang w:bidi="ar"/>
                    </w:rPr>
                    <w:t>GPS</w:t>
                  </w:r>
                  <w:r w:rsidRPr="002063C3">
                    <w:rPr>
                      <w:rStyle w:val="font21"/>
                      <w:rFonts w:ascii="Times New Roman" w:hAnsi="Times New Roman" w:hint="default"/>
                      <w:color w:val="auto"/>
                      <w:lang w:bidi="ar"/>
                    </w:rPr>
                    <w:t>定位器</w:t>
                  </w:r>
                </w:p>
              </w:tc>
              <w:tc>
                <w:tcPr>
                  <w:tcW w:w="795" w:type="dxa"/>
                  <w:vAlign w:val="center"/>
                </w:tcPr>
                <w:p w:rsidR="002063C3" w:rsidRPr="002063C3" w:rsidRDefault="002063C3" w:rsidP="004345BD">
                  <w:pPr>
                    <w:widowControl/>
                    <w:jc w:val="center"/>
                    <w:textAlignment w:val="center"/>
                    <w:rPr>
                      <w:rFonts w:cs="宋体"/>
                      <w:szCs w:val="21"/>
                    </w:rPr>
                  </w:pPr>
                  <w:proofErr w:type="gramStart"/>
                  <w:r w:rsidRPr="002063C3">
                    <w:rPr>
                      <w:rFonts w:cs="宋体" w:hint="eastAsia"/>
                      <w:kern w:val="0"/>
                      <w:szCs w:val="21"/>
                      <w:lang w:bidi="ar"/>
                    </w:rPr>
                    <w:t>个</w:t>
                  </w:r>
                  <w:proofErr w:type="gramEnd"/>
                </w:p>
              </w:tc>
              <w:tc>
                <w:tcPr>
                  <w:tcW w:w="801" w:type="dxa"/>
                  <w:vAlign w:val="center"/>
                </w:tcPr>
                <w:p w:rsidR="002063C3" w:rsidRPr="002063C3" w:rsidRDefault="002063C3" w:rsidP="004345BD">
                  <w:pPr>
                    <w:widowControl/>
                    <w:jc w:val="center"/>
                    <w:textAlignment w:val="center"/>
                    <w:rPr>
                      <w:szCs w:val="21"/>
                    </w:rPr>
                  </w:pPr>
                  <w:r w:rsidRPr="002063C3">
                    <w:rPr>
                      <w:kern w:val="0"/>
                      <w:szCs w:val="21"/>
                      <w:lang w:bidi="ar"/>
                    </w:rPr>
                    <w:t>20</w:t>
                  </w:r>
                </w:p>
              </w:tc>
              <w:tc>
                <w:tcPr>
                  <w:tcW w:w="881" w:type="dxa"/>
                  <w:vAlign w:val="center"/>
                </w:tcPr>
                <w:p w:rsidR="002063C3" w:rsidRPr="002063C3" w:rsidRDefault="002063C3" w:rsidP="004345BD">
                  <w:pPr>
                    <w:widowControl/>
                    <w:jc w:val="center"/>
                    <w:textAlignment w:val="center"/>
                    <w:rPr>
                      <w:szCs w:val="21"/>
                    </w:rPr>
                  </w:pPr>
                  <w:r w:rsidRPr="002063C3">
                    <w:rPr>
                      <w:kern w:val="0"/>
                      <w:szCs w:val="21"/>
                      <w:lang w:bidi="ar"/>
                    </w:rPr>
                    <w:t>300</w:t>
                  </w:r>
                </w:p>
              </w:tc>
              <w:tc>
                <w:tcPr>
                  <w:tcW w:w="917" w:type="dxa"/>
                  <w:vAlign w:val="center"/>
                </w:tcPr>
                <w:p w:rsidR="002063C3" w:rsidRPr="002063C3" w:rsidRDefault="002063C3" w:rsidP="004345BD">
                  <w:pPr>
                    <w:widowControl/>
                    <w:jc w:val="center"/>
                    <w:textAlignment w:val="center"/>
                    <w:rPr>
                      <w:szCs w:val="21"/>
                    </w:rPr>
                  </w:pPr>
                  <w:r w:rsidRPr="002063C3">
                    <w:rPr>
                      <w:kern w:val="0"/>
                      <w:szCs w:val="21"/>
                      <w:lang w:bidi="ar"/>
                    </w:rPr>
                    <w:t>6000</w:t>
                  </w:r>
                </w:p>
              </w:tc>
            </w:tr>
            <w:tr w:rsidR="002063C3" w:rsidRPr="002063C3" w:rsidTr="004345BD">
              <w:trPr>
                <w:trHeight w:val="500"/>
              </w:trPr>
              <w:tc>
                <w:tcPr>
                  <w:tcW w:w="549" w:type="dxa"/>
                  <w:vMerge/>
                  <w:vAlign w:val="center"/>
                </w:tcPr>
                <w:p w:rsidR="002063C3" w:rsidRPr="002063C3" w:rsidRDefault="002063C3" w:rsidP="004345BD">
                  <w:pPr>
                    <w:jc w:val="center"/>
                    <w:rPr>
                      <w:rFonts w:cs="宋体"/>
                      <w:szCs w:val="21"/>
                    </w:rPr>
                  </w:pPr>
                </w:p>
              </w:tc>
              <w:tc>
                <w:tcPr>
                  <w:tcW w:w="945" w:type="dxa"/>
                  <w:vMerge/>
                  <w:vAlign w:val="center"/>
                </w:tcPr>
                <w:p w:rsidR="002063C3" w:rsidRPr="002063C3" w:rsidRDefault="002063C3" w:rsidP="004345BD">
                  <w:pPr>
                    <w:jc w:val="center"/>
                    <w:rPr>
                      <w:rFonts w:cs="宋体"/>
                      <w:szCs w:val="21"/>
                    </w:rPr>
                  </w:pPr>
                </w:p>
              </w:tc>
              <w:tc>
                <w:tcPr>
                  <w:tcW w:w="1230" w:type="dxa"/>
                  <w:vMerge/>
                  <w:vAlign w:val="center"/>
                </w:tcPr>
                <w:p w:rsidR="002063C3" w:rsidRPr="002063C3" w:rsidRDefault="002063C3" w:rsidP="004345BD">
                  <w:pPr>
                    <w:jc w:val="center"/>
                    <w:rPr>
                      <w:rFonts w:cs="宋体"/>
                      <w:szCs w:val="21"/>
                    </w:rPr>
                  </w:pPr>
                </w:p>
              </w:tc>
              <w:tc>
                <w:tcPr>
                  <w:tcW w:w="2025" w:type="dxa"/>
                  <w:vAlign w:val="center"/>
                </w:tcPr>
                <w:p w:rsidR="002063C3" w:rsidRPr="002063C3" w:rsidRDefault="002063C3" w:rsidP="004345BD">
                  <w:pPr>
                    <w:widowControl/>
                    <w:jc w:val="center"/>
                    <w:textAlignment w:val="center"/>
                    <w:rPr>
                      <w:rFonts w:cs="宋体"/>
                      <w:szCs w:val="21"/>
                    </w:rPr>
                  </w:pPr>
                  <w:r w:rsidRPr="002063C3">
                    <w:rPr>
                      <w:rFonts w:cs="宋体" w:hint="eastAsia"/>
                      <w:kern w:val="0"/>
                      <w:szCs w:val="21"/>
                      <w:lang w:bidi="ar"/>
                    </w:rPr>
                    <w:t>施工围挡</w:t>
                  </w:r>
                </w:p>
              </w:tc>
              <w:tc>
                <w:tcPr>
                  <w:tcW w:w="795" w:type="dxa"/>
                  <w:vAlign w:val="center"/>
                </w:tcPr>
                <w:p w:rsidR="002063C3" w:rsidRPr="002063C3" w:rsidRDefault="002063C3" w:rsidP="004345BD">
                  <w:pPr>
                    <w:widowControl/>
                    <w:jc w:val="center"/>
                    <w:textAlignment w:val="center"/>
                    <w:rPr>
                      <w:rFonts w:cs="宋体"/>
                      <w:szCs w:val="21"/>
                    </w:rPr>
                  </w:pPr>
                  <w:r w:rsidRPr="002063C3">
                    <w:rPr>
                      <w:rFonts w:cs="宋体" w:hint="eastAsia"/>
                      <w:kern w:val="0"/>
                      <w:szCs w:val="21"/>
                      <w:lang w:bidi="ar"/>
                    </w:rPr>
                    <w:t>m</w:t>
                  </w:r>
                </w:p>
              </w:tc>
              <w:tc>
                <w:tcPr>
                  <w:tcW w:w="801" w:type="dxa"/>
                  <w:vAlign w:val="center"/>
                </w:tcPr>
                <w:p w:rsidR="002063C3" w:rsidRPr="002063C3" w:rsidRDefault="002063C3" w:rsidP="004345BD">
                  <w:pPr>
                    <w:widowControl/>
                    <w:jc w:val="center"/>
                    <w:textAlignment w:val="center"/>
                    <w:rPr>
                      <w:szCs w:val="21"/>
                    </w:rPr>
                  </w:pPr>
                  <w:r w:rsidRPr="002063C3">
                    <w:rPr>
                      <w:kern w:val="0"/>
                      <w:szCs w:val="21"/>
                      <w:lang w:bidi="ar"/>
                    </w:rPr>
                    <w:t>400</w:t>
                  </w:r>
                </w:p>
              </w:tc>
              <w:tc>
                <w:tcPr>
                  <w:tcW w:w="881" w:type="dxa"/>
                  <w:vAlign w:val="center"/>
                </w:tcPr>
                <w:p w:rsidR="002063C3" w:rsidRPr="002063C3" w:rsidRDefault="002063C3" w:rsidP="004345BD">
                  <w:pPr>
                    <w:widowControl/>
                    <w:jc w:val="center"/>
                    <w:textAlignment w:val="center"/>
                    <w:rPr>
                      <w:szCs w:val="21"/>
                    </w:rPr>
                  </w:pPr>
                  <w:r>
                    <w:rPr>
                      <w:rFonts w:hint="eastAsia"/>
                      <w:kern w:val="0"/>
                      <w:szCs w:val="21"/>
                      <w:lang w:bidi="ar"/>
                    </w:rPr>
                    <w:t>150</w:t>
                  </w:r>
                </w:p>
              </w:tc>
              <w:tc>
                <w:tcPr>
                  <w:tcW w:w="917" w:type="dxa"/>
                  <w:vAlign w:val="center"/>
                </w:tcPr>
                <w:p w:rsidR="002063C3" w:rsidRPr="002063C3" w:rsidRDefault="002063C3" w:rsidP="004345BD">
                  <w:pPr>
                    <w:widowControl/>
                    <w:jc w:val="center"/>
                    <w:textAlignment w:val="center"/>
                    <w:rPr>
                      <w:szCs w:val="21"/>
                    </w:rPr>
                  </w:pPr>
                  <w:r>
                    <w:rPr>
                      <w:rFonts w:hint="eastAsia"/>
                      <w:kern w:val="0"/>
                      <w:szCs w:val="21"/>
                      <w:lang w:bidi="ar"/>
                    </w:rPr>
                    <w:t>60000</w:t>
                  </w:r>
                </w:p>
              </w:tc>
            </w:tr>
            <w:tr w:rsidR="002063C3" w:rsidRPr="002063C3" w:rsidTr="002063C3">
              <w:trPr>
                <w:trHeight w:val="500"/>
              </w:trPr>
              <w:tc>
                <w:tcPr>
                  <w:tcW w:w="549" w:type="dxa"/>
                  <w:vMerge/>
                  <w:vAlign w:val="center"/>
                </w:tcPr>
                <w:p w:rsidR="002063C3" w:rsidRPr="002063C3" w:rsidRDefault="002063C3" w:rsidP="004345BD">
                  <w:pPr>
                    <w:jc w:val="center"/>
                    <w:rPr>
                      <w:rFonts w:cs="宋体"/>
                      <w:szCs w:val="21"/>
                    </w:rPr>
                  </w:pPr>
                </w:p>
              </w:tc>
              <w:tc>
                <w:tcPr>
                  <w:tcW w:w="945" w:type="dxa"/>
                  <w:vMerge/>
                  <w:vAlign w:val="center"/>
                </w:tcPr>
                <w:p w:rsidR="002063C3" w:rsidRPr="002063C3" w:rsidRDefault="002063C3" w:rsidP="004345BD">
                  <w:pPr>
                    <w:jc w:val="center"/>
                    <w:rPr>
                      <w:rFonts w:cs="宋体"/>
                      <w:szCs w:val="21"/>
                    </w:rPr>
                  </w:pPr>
                </w:p>
              </w:tc>
              <w:tc>
                <w:tcPr>
                  <w:tcW w:w="1230" w:type="dxa"/>
                  <w:vMerge/>
                  <w:vAlign w:val="center"/>
                </w:tcPr>
                <w:p w:rsidR="002063C3" w:rsidRPr="002063C3" w:rsidRDefault="002063C3" w:rsidP="004345BD">
                  <w:pPr>
                    <w:jc w:val="center"/>
                    <w:rPr>
                      <w:rFonts w:cs="宋体"/>
                      <w:szCs w:val="21"/>
                    </w:rPr>
                  </w:pPr>
                </w:p>
              </w:tc>
              <w:tc>
                <w:tcPr>
                  <w:tcW w:w="2025" w:type="dxa"/>
                  <w:vAlign w:val="center"/>
                </w:tcPr>
                <w:p w:rsidR="002063C3" w:rsidRDefault="002063C3" w:rsidP="00736A60">
                  <w:pPr>
                    <w:widowControl/>
                    <w:jc w:val="center"/>
                    <w:textAlignment w:val="center"/>
                    <w:rPr>
                      <w:kern w:val="0"/>
                      <w:szCs w:val="21"/>
                      <w:lang w:bidi="ar"/>
                    </w:rPr>
                  </w:pPr>
                  <w:r>
                    <w:rPr>
                      <w:kern w:val="0"/>
                      <w:szCs w:val="21"/>
                      <w:lang w:bidi="ar"/>
                    </w:rPr>
                    <w:t>彩钢工作棚</w:t>
                  </w:r>
                </w:p>
              </w:tc>
              <w:tc>
                <w:tcPr>
                  <w:tcW w:w="795" w:type="dxa"/>
                  <w:vAlign w:val="center"/>
                </w:tcPr>
                <w:p w:rsidR="002063C3" w:rsidRDefault="002063C3" w:rsidP="002063C3">
                  <w:pPr>
                    <w:widowControl/>
                    <w:jc w:val="center"/>
                    <w:textAlignment w:val="center"/>
                    <w:rPr>
                      <w:kern w:val="0"/>
                      <w:szCs w:val="21"/>
                      <w:lang w:bidi="ar"/>
                    </w:rPr>
                  </w:pPr>
                  <w:r w:rsidRPr="002063C3">
                    <w:rPr>
                      <w:szCs w:val="21"/>
                      <w:lang w:bidi="ar"/>
                    </w:rPr>
                    <w:t>m</w:t>
                  </w:r>
                  <w:r w:rsidRPr="002063C3">
                    <w:rPr>
                      <w:szCs w:val="21"/>
                      <w:vertAlign w:val="superscript"/>
                      <w:lang w:bidi="ar"/>
                    </w:rPr>
                    <w:t>2</w:t>
                  </w:r>
                </w:p>
              </w:tc>
              <w:tc>
                <w:tcPr>
                  <w:tcW w:w="801" w:type="dxa"/>
                  <w:vAlign w:val="center"/>
                </w:tcPr>
                <w:p w:rsidR="002063C3" w:rsidRDefault="002063C3" w:rsidP="00736A60">
                  <w:pPr>
                    <w:widowControl/>
                    <w:jc w:val="center"/>
                    <w:textAlignment w:val="center"/>
                    <w:rPr>
                      <w:kern w:val="0"/>
                      <w:szCs w:val="21"/>
                      <w:lang w:bidi="ar"/>
                    </w:rPr>
                  </w:pPr>
                  <w:r>
                    <w:rPr>
                      <w:kern w:val="0"/>
                      <w:szCs w:val="21"/>
                      <w:lang w:bidi="ar"/>
                    </w:rPr>
                    <w:t>1400</w:t>
                  </w:r>
                </w:p>
              </w:tc>
              <w:tc>
                <w:tcPr>
                  <w:tcW w:w="881" w:type="dxa"/>
                  <w:vAlign w:val="center"/>
                </w:tcPr>
                <w:p w:rsidR="002063C3" w:rsidRDefault="002063C3" w:rsidP="00736A60">
                  <w:pPr>
                    <w:widowControl/>
                    <w:jc w:val="center"/>
                    <w:textAlignment w:val="center"/>
                    <w:rPr>
                      <w:kern w:val="0"/>
                      <w:szCs w:val="21"/>
                      <w:lang w:bidi="ar"/>
                    </w:rPr>
                  </w:pPr>
                  <w:r>
                    <w:rPr>
                      <w:kern w:val="0"/>
                      <w:szCs w:val="21"/>
                      <w:lang w:bidi="ar"/>
                    </w:rPr>
                    <w:t>280</w:t>
                  </w:r>
                </w:p>
              </w:tc>
              <w:tc>
                <w:tcPr>
                  <w:tcW w:w="917" w:type="dxa"/>
                  <w:vAlign w:val="center"/>
                </w:tcPr>
                <w:p w:rsidR="002063C3" w:rsidRDefault="002063C3" w:rsidP="00736A60">
                  <w:pPr>
                    <w:widowControl/>
                    <w:jc w:val="center"/>
                    <w:textAlignment w:val="center"/>
                    <w:rPr>
                      <w:kern w:val="0"/>
                      <w:szCs w:val="21"/>
                      <w:lang w:bidi="ar"/>
                    </w:rPr>
                  </w:pPr>
                  <w:r>
                    <w:rPr>
                      <w:kern w:val="0"/>
                      <w:szCs w:val="21"/>
                      <w:lang w:bidi="ar"/>
                    </w:rPr>
                    <w:t>392000</w:t>
                  </w:r>
                </w:p>
              </w:tc>
            </w:tr>
            <w:tr w:rsidR="004345BD" w:rsidRPr="002063C3" w:rsidTr="004345BD">
              <w:trPr>
                <w:trHeight w:val="500"/>
              </w:trPr>
              <w:tc>
                <w:tcPr>
                  <w:tcW w:w="549" w:type="dxa"/>
                  <w:vMerge/>
                  <w:vAlign w:val="center"/>
                </w:tcPr>
                <w:p w:rsidR="004345BD" w:rsidRPr="002063C3" w:rsidRDefault="004345BD" w:rsidP="004345BD">
                  <w:pPr>
                    <w:jc w:val="center"/>
                    <w:rPr>
                      <w:rFonts w:cs="宋体"/>
                      <w:szCs w:val="21"/>
                    </w:rPr>
                  </w:pPr>
                </w:p>
              </w:tc>
              <w:tc>
                <w:tcPr>
                  <w:tcW w:w="945" w:type="dxa"/>
                  <w:vMerge w:val="restart"/>
                  <w:vAlign w:val="center"/>
                </w:tcPr>
                <w:p w:rsidR="004345BD" w:rsidRPr="002063C3" w:rsidRDefault="004345BD" w:rsidP="004345BD">
                  <w:pPr>
                    <w:widowControl/>
                    <w:jc w:val="center"/>
                    <w:textAlignment w:val="center"/>
                    <w:rPr>
                      <w:rFonts w:cs="宋体"/>
                      <w:szCs w:val="21"/>
                    </w:rPr>
                  </w:pPr>
                  <w:r w:rsidRPr="002063C3">
                    <w:rPr>
                      <w:rFonts w:cs="宋体" w:hint="eastAsia"/>
                      <w:kern w:val="0"/>
                      <w:szCs w:val="21"/>
                      <w:lang w:bidi="ar"/>
                    </w:rPr>
                    <w:t>废水</w:t>
                  </w:r>
                </w:p>
              </w:tc>
              <w:tc>
                <w:tcPr>
                  <w:tcW w:w="1230" w:type="dxa"/>
                  <w:vMerge w:val="restart"/>
                  <w:vAlign w:val="center"/>
                </w:tcPr>
                <w:p w:rsidR="004345BD" w:rsidRPr="002063C3" w:rsidRDefault="004345BD" w:rsidP="004345BD">
                  <w:pPr>
                    <w:widowControl/>
                    <w:jc w:val="center"/>
                    <w:textAlignment w:val="center"/>
                    <w:rPr>
                      <w:rFonts w:cs="宋体"/>
                      <w:szCs w:val="21"/>
                    </w:rPr>
                  </w:pPr>
                  <w:r w:rsidRPr="002063C3">
                    <w:rPr>
                      <w:rFonts w:cs="宋体" w:hint="eastAsia"/>
                      <w:kern w:val="0"/>
                      <w:szCs w:val="21"/>
                      <w:lang w:bidi="ar"/>
                    </w:rPr>
                    <w:t>生产废水</w:t>
                  </w:r>
                </w:p>
              </w:tc>
              <w:tc>
                <w:tcPr>
                  <w:tcW w:w="2025" w:type="dxa"/>
                  <w:vAlign w:val="center"/>
                </w:tcPr>
                <w:p w:rsidR="004345BD" w:rsidRPr="002063C3" w:rsidRDefault="004345BD" w:rsidP="004345BD">
                  <w:pPr>
                    <w:widowControl/>
                    <w:jc w:val="center"/>
                    <w:textAlignment w:val="center"/>
                    <w:rPr>
                      <w:rFonts w:cs="宋体"/>
                      <w:szCs w:val="21"/>
                    </w:rPr>
                  </w:pPr>
                  <w:r w:rsidRPr="002063C3">
                    <w:rPr>
                      <w:rFonts w:cs="宋体" w:hint="eastAsia"/>
                      <w:kern w:val="0"/>
                      <w:szCs w:val="21"/>
                      <w:lang w:bidi="ar"/>
                    </w:rPr>
                    <w:t>沉淀池</w:t>
                  </w:r>
                </w:p>
              </w:tc>
              <w:tc>
                <w:tcPr>
                  <w:tcW w:w="795" w:type="dxa"/>
                  <w:vAlign w:val="center"/>
                </w:tcPr>
                <w:p w:rsidR="004345BD" w:rsidRPr="002063C3" w:rsidRDefault="004345BD" w:rsidP="004345BD">
                  <w:pPr>
                    <w:widowControl/>
                    <w:jc w:val="center"/>
                    <w:textAlignment w:val="center"/>
                    <w:rPr>
                      <w:rFonts w:cs="宋体"/>
                      <w:szCs w:val="21"/>
                    </w:rPr>
                  </w:pPr>
                  <w:proofErr w:type="gramStart"/>
                  <w:r w:rsidRPr="002063C3">
                    <w:rPr>
                      <w:rFonts w:cs="宋体" w:hint="eastAsia"/>
                      <w:kern w:val="0"/>
                      <w:szCs w:val="21"/>
                      <w:lang w:bidi="ar"/>
                    </w:rPr>
                    <w:t>个</w:t>
                  </w:r>
                  <w:proofErr w:type="gramEnd"/>
                </w:p>
              </w:tc>
              <w:tc>
                <w:tcPr>
                  <w:tcW w:w="801" w:type="dxa"/>
                  <w:vAlign w:val="center"/>
                </w:tcPr>
                <w:p w:rsidR="004345BD" w:rsidRPr="002063C3" w:rsidRDefault="004345BD" w:rsidP="004345BD">
                  <w:pPr>
                    <w:widowControl/>
                    <w:jc w:val="center"/>
                    <w:textAlignment w:val="center"/>
                    <w:rPr>
                      <w:szCs w:val="21"/>
                    </w:rPr>
                  </w:pPr>
                  <w:r w:rsidRPr="002063C3">
                    <w:rPr>
                      <w:kern w:val="0"/>
                      <w:szCs w:val="21"/>
                      <w:lang w:bidi="ar"/>
                    </w:rPr>
                    <w:t>1</w:t>
                  </w:r>
                </w:p>
              </w:tc>
              <w:tc>
                <w:tcPr>
                  <w:tcW w:w="881" w:type="dxa"/>
                  <w:vAlign w:val="center"/>
                </w:tcPr>
                <w:p w:rsidR="004345BD" w:rsidRPr="002063C3" w:rsidRDefault="004345BD" w:rsidP="004345BD">
                  <w:pPr>
                    <w:widowControl/>
                    <w:jc w:val="center"/>
                    <w:textAlignment w:val="center"/>
                    <w:rPr>
                      <w:szCs w:val="21"/>
                    </w:rPr>
                  </w:pPr>
                  <w:r w:rsidRPr="002063C3">
                    <w:rPr>
                      <w:kern w:val="0"/>
                      <w:szCs w:val="21"/>
                      <w:lang w:bidi="ar"/>
                    </w:rPr>
                    <w:t>/</w:t>
                  </w:r>
                </w:p>
              </w:tc>
              <w:tc>
                <w:tcPr>
                  <w:tcW w:w="917" w:type="dxa"/>
                  <w:vAlign w:val="center"/>
                </w:tcPr>
                <w:p w:rsidR="004345BD" w:rsidRPr="002063C3" w:rsidRDefault="004345BD" w:rsidP="004345BD">
                  <w:pPr>
                    <w:widowControl/>
                    <w:jc w:val="center"/>
                    <w:textAlignment w:val="center"/>
                    <w:rPr>
                      <w:szCs w:val="21"/>
                    </w:rPr>
                  </w:pPr>
                  <w:r w:rsidRPr="002063C3">
                    <w:rPr>
                      <w:kern w:val="0"/>
                      <w:szCs w:val="21"/>
                      <w:lang w:bidi="ar"/>
                    </w:rPr>
                    <w:t>10000</w:t>
                  </w:r>
                </w:p>
              </w:tc>
            </w:tr>
            <w:tr w:rsidR="004345BD" w:rsidRPr="002063C3" w:rsidTr="004345BD">
              <w:trPr>
                <w:trHeight w:val="500"/>
              </w:trPr>
              <w:tc>
                <w:tcPr>
                  <w:tcW w:w="549" w:type="dxa"/>
                  <w:vMerge/>
                  <w:vAlign w:val="center"/>
                </w:tcPr>
                <w:p w:rsidR="004345BD" w:rsidRPr="002063C3" w:rsidRDefault="004345BD" w:rsidP="004345BD">
                  <w:pPr>
                    <w:jc w:val="center"/>
                    <w:rPr>
                      <w:rFonts w:cs="宋体"/>
                      <w:szCs w:val="21"/>
                    </w:rPr>
                  </w:pPr>
                </w:p>
              </w:tc>
              <w:tc>
                <w:tcPr>
                  <w:tcW w:w="945" w:type="dxa"/>
                  <w:vMerge/>
                  <w:vAlign w:val="center"/>
                </w:tcPr>
                <w:p w:rsidR="004345BD" w:rsidRPr="002063C3" w:rsidRDefault="004345BD" w:rsidP="004345BD">
                  <w:pPr>
                    <w:jc w:val="center"/>
                    <w:rPr>
                      <w:rFonts w:cs="宋体"/>
                      <w:szCs w:val="21"/>
                    </w:rPr>
                  </w:pPr>
                </w:p>
              </w:tc>
              <w:tc>
                <w:tcPr>
                  <w:tcW w:w="1230" w:type="dxa"/>
                  <w:vMerge/>
                  <w:vAlign w:val="center"/>
                </w:tcPr>
                <w:p w:rsidR="004345BD" w:rsidRPr="002063C3" w:rsidRDefault="004345BD" w:rsidP="004345BD">
                  <w:pPr>
                    <w:jc w:val="center"/>
                    <w:rPr>
                      <w:rFonts w:cs="宋体"/>
                      <w:szCs w:val="21"/>
                    </w:rPr>
                  </w:pPr>
                </w:p>
              </w:tc>
              <w:tc>
                <w:tcPr>
                  <w:tcW w:w="2025" w:type="dxa"/>
                  <w:vAlign w:val="center"/>
                </w:tcPr>
                <w:p w:rsidR="004345BD" w:rsidRPr="002063C3" w:rsidRDefault="004345BD" w:rsidP="004345BD">
                  <w:pPr>
                    <w:widowControl/>
                    <w:jc w:val="center"/>
                    <w:textAlignment w:val="center"/>
                    <w:rPr>
                      <w:rFonts w:cs="宋体"/>
                      <w:szCs w:val="21"/>
                    </w:rPr>
                  </w:pPr>
                  <w:r w:rsidRPr="002063C3">
                    <w:rPr>
                      <w:rFonts w:cs="宋体" w:hint="eastAsia"/>
                      <w:kern w:val="0"/>
                      <w:szCs w:val="21"/>
                      <w:lang w:bidi="ar"/>
                    </w:rPr>
                    <w:t>引流槽</w:t>
                  </w:r>
                </w:p>
              </w:tc>
              <w:tc>
                <w:tcPr>
                  <w:tcW w:w="795" w:type="dxa"/>
                  <w:vAlign w:val="center"/>
                </w:tcPr>
                <w:p w:rsidR="004345BD" w:rsidRPr="002063C3" w:rsidRDefault="004345BD" w:rsidP="004345BD">
                  <w:pPr>
                    <w:widowControl/>
                    <w:jc w:val="center"/>
                    <w:textAlignment w:val="center"/>
                    <w:rPr>
                      <w:szCs w:val="21"/>
                    </w:rPr>
                  </w:pPr>
                  <w:r w:rsidRPr="002063C3">
                    <w:rPr>
                      <w:kern w:val="0"/>
                      <w:szCs w:val="21"/>
                      <w:lang w:bidi="ar"/>
                    </w:rPr>
                    <w:t>m</w:t>
                  </w:r>
                </w:p>
              </w:tc>
              <w:tc>
                <w:tcPr>
                  <w:tcW w:w="801" w:type="dxa"/>
                  <w:vAlign w:val="center"/>
                </w:tcPr>
                <w:p w:rsidR="004345BD" w:rsidRPr="002063C3" w:rsidRDefault="004345BD" w:rsidP="004345BD">
                  <w:pPr>
                    <w:widowControl/>
                    <w:jc w:val="center"/>
                    <w:textAlignment w:val="center"/>
                    <w:rPr>
                      <w:szCs w:val="21"/>
                    </w:rPr>
                  </w:pPr>
                  <w:r w:rsidRPr="002063C3">
                    <w:rPr>
                      <w:kern w:val="0"/>
                      <w:szCs w:val="21"/>
                      <w:lang w:bidi="ar"/>
                    </w:rPr>
                    <w:t>200</w:t>
                  </w:r>
                </w:p>
              </w:tc>
              <w:tc>
                <w:tcPr>
                  <w:tcW w:w="881" w:type="dxa"/>
                  <w:vAlign w:val="center"/>
                </w:tcPr>
                <w:p w:rsidR="004345BD" w:rsidRPr="002063C3" w:rsidRDefault="004345BD" w:rsidP="004345BD">
                  <w:pPr>
                    <w:widowControl/>
                    <w:jc w:val="center"/>
                    <w:textAlignment w:val="center"/>
                    <w:rPr>
                      <w:szCs w:val="21"/>
                    </w:rPr>
                  </w:pPr>
                  <w:r w:rsidRPr="002063C3">
                    <w:rPr>
                      <w:kern w:val="0"/>
                      <w:szCs w:val="21"/>
                      <w:lang w:bidi="ar"/>
                    </w:rPr>
                    <w:t>/</w:t>
                  </w:r>
                </w:p>
              </w:tc>
              <w:tc>
                <w:tcPr>
                  <w:tcW w:w="917" w:type="dxa"/>
                  <w:vAlign w:val="center"/>
                </w:tcPr>
                <w:p w:rsidR="004345BD" w:rsidRPr="002063C3" w:rsidRDefault="004345BD" w:rsidP="004345BD">
                  <w:pPr>
                    <w:widowControl/>
                    <w:jc w:val="center"/>
                    <w:textAlignment w:val="center"/>
                    <w:rPr>
                      <w:szCs w:val="21"/>
                    </w:rPr>
                  </w:pPr>
                  <w:r w:rsidRPr="002063C3">
                    <w:rPr>
                      <w:kern w:val="0"/>
                      <w:szCs w:val="21"/>
                      <w:lang w:bidi="ar"/>
                    </w:rPr>
                    <w:t>15000</w:t>
                  </w:r>
                </w:p>
              </w:tc>
            </w:tr>
            <w:tr w:rsidR="004345BD" w:rsidRPr="002063C3" w:rsidTr="004345BD">
              <w:trPr>
                <w:trHeight w:val="580"/>
              </w:trPr>
              <w:tc>
                <w:tcPr>
                  <w:tcW w:w="549" w:type="dxa"/>
                  <w:vMerge/>
                  <w:vAlign w:val="center"/>
                </w:tcPr>
                <w:p w:rsidR="004345BD" w:rsidRPr="002063C3" w:rsidRDefault="004345BD" w:rsidP="004345BD">
                  <w:pPr>
                    <w:jc w:val="center"/>
                    <w:rPr>
                      <w:rFonts w:cs="宋体"/>
                      <w:szCs w:val="21"/>
                    </w:rPr>
                  </w:pPr>
                </w:p>
              </w:tc>
              <w:tc>
                <w:tcPr>
                  <w:tcW w:w="945" w:type="dxa"/>
                  <w:vAlign w:val="center"/>
                </w:tcPr>
                <w:p w:rsidR="004345BD" w:rsidRPr="002063C3" w:rsidRDefault="004345BD" w:rsidP="004345BD">
                  <w:pPr>
                    <w:widowControl/>
                    <w:jc w:val="center"/>
                    <w:textAlignment w:val="center"/>
                    <w:rPr>
                      <w:rFonts w:cs="宋体"/>
                      <w:szCs w:val="21"/>
                    </w:rPr>
                  </w:pPr>
                  <w:r w:rsidRPr="002063C3">
                    <w:rPr>
                      <w:rFonts w:cs="宋体" w:hint="eastAsia"/>
                      <w:kern w:val="0"/>
                      <w:szCs w:val="21"/>
                      <w:lang w:bidi="ar"/>
                    </w:rPr>
                    <w:t>噪声</w:t>
                  </w:r>
                </w:p>
              </w:tc>
              <w:tc>
                <w:tcPr>
                  <w:tcW w:w="1230" w:type="dxa"/>
                  <w:vAlign w:val="center"/>
                </w:tcPr>
                <w:p w:rsidR="004345BD" w:rsidRPr="002063C3" w:rsidRDefault="004345BD" w:rsidP="004345BD">
                  <w:pPr>
                    <w:widowControl/>
                    <w:jc w:val="center"/>
                    <w:textAlignment w:val="center"/>
                    <w:rPr>
                      <w:rFonts w:cs="宋体"/>
                      <w:szCs w:val="21"/>
                    </w:rPr>
                  </w:pPr>
                  <w:r w:rsidRPr="002063C3">
                    <w:rPr>
                      <w:rFonts w:cs="宋体" w:hint="eastAsia"/>
                      <w:kern w:val="0"/>
                      <w:szCs w:val="21"/>
                      <w:lang w:bidi="ar"/>
                    </w:rPr>
                    <w:t>施工机械、车辆噪声</w:t>
                  </w:r>
                </w:p>
              </w:tc>
              <w:tc>
                <w:tcPr>
                  <w:tcW w:w="2025" w:type="dxa"/>
                  <w:vAlign w:val="center"/>
                </w:tcPr>
                <w:p w:rsidR="004345BD" w:rsidRPr="002063C3" w:rsidRDefault="004345BD" w:rsidP="004345BD">
                  <w:pPr>
                    <w:widowControl/>
                    <w:jc w:val="center"/>
                    <w:textAlignment w:val="center"/>
                    <w:rPr>
                      <w:rFonts w:cs="宋体"/>
                      <w:szCs w:val="21"/>
                    </w:rPr>
                  </w:pPr>
                  <w:r w:rsidRPr="002063C3">
                    <w:rPr>
                      <w:rFonts w:cs="宋体" w:hint="eastAsia"/>
                      <w:kern w:val="0"/>
                      <w:szCs w:val="21"/>
                      <w:lang w:bidi="ar"/>
                    </w:rPr>
                    <w:t>防噪耳塞</w:t>
                  </w:r>
                </w:p>
              </w:tc>
              <w:tc>
                <w:tcPr>
                  <w:tcW w:w="795" w:type="dxa"/>
                  <w:vAlign w:val="center"/>
                </w:tcPr>
                <w:p w:rsidR="004345BD" w:rsidRPr="002063C3" w:rsidRDefault="004345BD" w:rsidP="004345BD">
                  <w:pPr>
                    <w:widowControl/>
                    <w:jc w:val="center"/>
                    <w:textAlignment w:val="center"/>
                    <w:rPr>
                      <w:rFonts w:cs="宋体"/>
                      <w:szCs w:val="21"/>
                    </w:rPr>
                  </w:pPr>
                  <w:proofErr w:type="gramStart"/>
                  <w:r w:rsidRPr="002063C3">
                    <w:rPr>
                      <w:rFonts w:cs="宋体" w:hint="eastAsia"/>
                      <w:kern w:val="0"/>
                      <w:szCs w:val="21"/>
                      <w:lang w:bidi="ar"/>
                    </w:rPr>
                    <w:t>个</w:t>
                  </w:r>
                  <w:proofErr w:type="gramEnd"/>
                </w:p>
              </w:tc>
              <w:tc>
                <w:tcPr>
                  <w:tcW w:w="801" w:type="dxa"/>
                  <w:vAlign w:val="center"/>
                </w:tcPr>
                <w:p w:rsidR="004345BD" w:rsidRPr="002063C3" w:rsidRDefault="004345BD" w:rsidP="004345BD">
                  <w:pPr>
                    <w:widowControl/>
                    <w:jc w:val="center"/>
                    <w:textAlignment w:val="center"/>
                    <w:rPr>
                      <w:szCs w:val="21"/>
                    </w:rPr>
                  </w:pPr>
                  <w:r w:rsidRPr="002063C3">
                    <w:rPr>
                      <w:kern w:val="0"/>
                      <w:szCs w:val="21"/>
                      <w:lang w:bidi="ar"/>
                    </w:rPr>
                    <w:t>30</w:t>
                  </w:r>
                </w:p>
              </w:tc>
              <w:tc>
                <w:tcPr>
                  <w:tcW w:w="881" w:type="dxa"/>
                  <w:vAlign w:val="center"/>
                </w:tcPr>
                <w:p w:rsidR="004345BD" w:rsidRPr="002063C3" w:rsidRDefault="004345BD" w:rsidP="004345BD">
                  <w:pPr>
                    <w:widowControl/>
                    <w:jc w:val="center"/>
                    <w:textAlignment w:val="center"/>
                    <w:rPr>
                      <w:szCs w:val="21"/>
                    </w:rPr>
                  </w:pPr>
                  <w:r w:rsidRPr="002063C3">
                    <w:rPr>
                      <w:kern w:val="0"/>
                      <w:szCs w:val="21"/>
                      <w:lang w:bidi="ar"/>
                    </w:rPr>
                    <w:t>10</w:t>
                  </w:r>
                </w:p>
              </w:tc>
              <w:tc>
                <w:tcPr>
                  <w:tcW w:w="917" w:type="dxa"/>
                  <w:vAlign w:val="center"/>
                </w:tcPr>
                <w:p w:rsidR="004345BD" w:rsidRPr="002063C3" w:rsidRDefault="004345BD" w:rsidP="004345BD">
                  <w:pPr>
                    <w:widowControl/>
                    <w:jc w:val="center"/>
                    <w:textAlignment w:val="center"/>
                    <w:rPr>
                      <w:szCs w:val="21"/>
                    </w:rPr>
                  </w:pPr>
                  <w:r w:rsidRPr="002063C3">
                    <w:rPr>
                      <w:kern w:val="0"/>
                      <w:szCs w:val="21"/>
                      <w:lang w:bidi="ar"/>
                    </w:rPr>
                    <w:t>300</w:t>
                  </w:r>
                </w:p>
              </w:tc>
            </w:tr>
            <w:tr w:rsidR="004345BD" w:rsidRPr="002063C3" w:rsidTr="004345BD">
              <w:trPr>
                <w:trHeight w:val="500"/>
              </w:trPr>
              <w:tc>
                <w:tcPr>
                  <w:tcW w:w="549" w:type="dxa"/>
                  <w:vMerge/>
                  <w:vAlign w:val="center"/>
                </w:tcPr>
                <w:p w:rsidR="004345BD" w:rsidRPr="002063C3" w:rsidRDefault="004345BD" w:rsidP="004345BD">
                  <w:pPr>
                    <w:jc w:val="center"/>
                    <w:rPr>
                      <w:rFonts w:cs="宋体"/>
                      <w:szCs w:val="21"/>
                    </w:rPr>
                  </w:pPr>
                </w:p>
              </w:tc>
              <w:tc>
                <w:tcPr>
                  <w:tcW w:w="945" w:type="dxa"/>
                  <w:vMerge w:val="restart"/>
                  <w:vAlign w:val="center"/>
                </w:tcPr>
                <w:p w:rsidR="004345BD" w:rsidRPr="002063C3" w:rsidRDefault="004345BD" w:rsidP="004345BD">
                  <w:pPr>
                    <w:widowControl/>
                    <w:jc w:val="center"/>
                    <w:textAlignment w:val="center"/>
                    <w:rPr>
                      <w:rFonts w:cs="宋体"/>
                      <w:szCs w:val="21"/>
                    </w:rPr>
                  </w:pPr>
                  <w:r w:rsidRPr="002063C3">
                    <w:rPr>
                      <w:rFonts w:cs="宋体" w:hint="eastAsia"/>
                      <w:kern w:val="0"/>
                      <w:szCs w:val="21"/>
                      <w:lang w:bidi="ar"/>
                    </w:rPr>
                    <w:t>固废</w:t>
                  </w:r>
                </w:p>
              </w:tc>
              <w:tc>
                <w:tcPr>
                  <w:tcW w:w="1230" w:type="dxa"/>
                  <w:vAlign w:val="center"/>
                </w:tcPr>
                <w:p w:rsidR="004345BD" w:rsidRPr="002063C3" w:rsidRDefault="004345BD" w:rsidP="004345BD">
                  <w:pPr>
                    <w:widowControl/>
                    <w:jc w:val="center"/>
                    <w:textAlignment w:val="center"/>
                    <w:rPr>
                      <w:rFonts w:cs="宋体"/>
                      <w:szCs w:val="21"/>
                    </w:rPr>
                  </w:pPr>
                  <w:r w:rsidRPr="002063C3">
                    <w:rPr>
                      <w:rFonts w:cs="宋体" w:hint="eastAsia"/>
                      <w:kern w:val="0"/>
                      <w:szCs w:val="21"/>
                      <w:lang w:bidi="ar"/>
                    </w:rPr>
                    <w:t>渣土</w:t>
                  </w:r>
                </w:p>
              </w:tc>
              <w:tc>
                <w:tcPr>
                  <w:tcW w:w="2025" w:type="dxa"/>
                  <w:vAlign w:val="center"/>
                </w:tcPr>
                <w:p w:rsidR="004345BD" w:rsidRPr="002063C3" w:rsidRDefault="004345BD" w:rsidP="004345BD">
                  <w:pPr>
                    <w:widowControl/>
                    <w:jc w:val="center"/>
                    <w:textAlignment w:val="center"/>
                    <w:rPr>
                      <w:rFonts w:cs="宋体"/>
                      <w:szCs w:val="21"/>
                    </w:rPr>
                  </w:pPr>
                  <w:r w:rsidRPr="002063C3">
                    <w:rPr>
                      <w:rFonts w:cs="宋体" w:hint="eastAsia"/>
                      <w:kern w:val="0"/>
                      <w:szCs w:val="21"/>
                      <w:lang w:bidi="ar"/>
                    </w:rPr>
                    <w:t>用于施工道路铺垫</w:t>
                  </w:r>
                </w:p>
              </w:tc>
              <w:tc>
                <w:tcPr>
                  <w:tcW w:w="795" w:type="dxa"/>
                  <w:vAlign w:val="center"/>
                </w:tcPr>
                <w:p w:rsidR="004345BD" w:rsidRPr="002063C3" w:rsidRDefault="002063C3" w:rsidP="004345BD">
                  <w:pPr>
                    <w:widowControl/>
                    <w:jc w:val="center"/>
                    <w:textAlignment w:val="center"/>
                    <w:rPr>
                      <w:szCs w:val="21"/>
                    </w:rPr>
                  </w:pPr>
                  <w:r w:rsidRPr="002063C3">
                    <w:rPr>
                      <w:rFonts w:cs="FangSong"/>
                      <w:kern w:val="0"/>
                      <w:szCs w:val="28"/>
                    </w:rPr>
                    <w:t>m</w:t>
                  </w:r>
                  <w:r w:rsidRPr="002063C3">
                    <w:rPr>
                      <w:rFonts w:cs="Calibri" w:hint="eastAsia"/>
                      <w:kern w:val="0"/>
                      <w:szCs w:val="28"/>
                      <w:vertAlign w:val="superscript"/>
                    </w:rPr>
                    <w:t>3</w:t>
                  </w:r>
                </w:p>
              </w:tc>
              <w:tc>
                <w:tcPr>
                  <w:tcW w:w="801" w:type="dxa"/>
                  <w:vAlign w:val="center"/>
                </w:tcPr>
                <w:p w:rsidR="004345BD" w:rsidRPr="002063C3" w:rsidRDefault="004345BD" w:rsidP="004345BD">
                  <w:pPr>
                    <w:widowControl/>
                    <w:jc w:val="center"/>
                    <w:textAlignment w:val="center"/>
                    <w:rPr>
                      <w:szCs w:val="21"/>
                    </w:rPr>
                  </w:pPr>
                  <w:r w:rsidRPr="002063C3">
                    <w:rPr>
                      <w:kern w:val="0"/>
                      <w:szCs w:val="21"/>
                      <w:lang w:bidi="ar"/>
                    </w:rPr>
                    <w:t>/</w:t>
                  </w:r>
                </w:p>
              </w:tc>
              <w:tc>
                <w:tcPr>
                  <w:tcW w:w="881" w:type="dxa"/>
                  <w:vAlign w:val="center"/>
                </w:tcPr>
                <w:p w:rsidR="004345BD" w:rsidRPr="002063C3" w:rsidRDefault="004345BD" w:rsidP="004345BD">
                  <w:pPr>
                    <w:widowControl/>
                    <w:jc w:val="center"/>
                    <w:textAlignment w:val="center"/>
                    <w:rPr>
                      <w:szCs w:val="21"/>
                    </w:rPr>
                  </w:pPr>
                  <w:r w:rsidRPr="002063C3">
                    <w:rPr>
                      <w:kern w:val="0"/>
                      <w:szCs w:val="21"/>
                      <w:lang w:bidi="ar"/>
                    </w:rPr>
                    <w:t>/</w:t>
                  </w:r>
                </w:p>
              </w:tc>
              <w:tc>
                <w:tcPr>
                  <w:tcW w:w="917" w:type="dxa"/>
                  <w:vAlign w:val="center"/>
                </w:tcPr>
                <w:p w:rsidR="004345BD" w:rsidRPr="002063C3" w:rsidRDefault="004345BD" w:rsidP="004345BD">
                  <w:pPr>
                    <w:widowControl/>
                    <w:jc w:val="center"/>
                    <w:textAlignment w:val="center"/>
                    <w:rPr>
                      <w:szCs w:val="21"/>
                    </w:rPr>
                  </w:pPr>
                  <w:r w:rsidRPr="002063C3">
                    <w:rPr>
                      <w:kern w:val="0"/>
                      <w:szCs w:val="21"/>
                      <w:lang w:bidi="ar"/>
                    </w:rPr>
                    <w:t>50000</w:t>
                  </w:r>
                </w:p>
              </w:tc>
            </w:tr>
            <w:tr w:rsidR="004345BD" w:rsidRPr="002063C3" w:rsidTr="004345BD">
              <w:trPr>
                <w:trHeight w:val="500"/>
              </w:trPr>
              <w:tc>
                <w:tcPr>
                  <w:tcW w:w="549" w:type="dxa"/>
                  <w:vMerge/>
                  <w:vAlign w:val="center"/>
                </w:tcPr>
                <w:p w:rsidR="004345BD" w:rsidRPr="002063C3" w:rsidRDefault="004345BD" w:rsidP="004345BD">
                  <w:pPr>
                    <w:jc w:val="center"/>
                    <w:rPr>
                      <w:rFonts w:cs="宋体"/>
                      <w:szCs w:val="21"/>
                    </w:rPr>
                  </w:pPr>
                </w:p>
              </w:tc>
              <w:tc>
                <w:tcPr>
                  <w:tcW w:w="945" w:type="dxa"/>
                  <w:vMerge/>
                  <w:vAlign w:val="center"/>
                </w:tcPr>
                <w:p w:rsidR="004345BD" w:rsidRPr="002063C3" w:rsidRDefault="004345BD" w:rsidP="004345BD">
                  <w:pPr>
                    <w:jc w:val="center"/>
                    <w:rPr>
                      <w:rFonts w:cs="宋体"/>
                      <w:szCs w:val="21"/>
                    </w:rPr>
                  </w:pPr>
                </w:p>
              </w:tc>
              <w:tc>
                <w:tcPr>
                  <w:tcW w:w="1230" w:type="dxa"/>
                  <w:vAlign w:val="center"/>
                </w:tcPr>
                <w:p w:rsidR="004345BD" w:rsidRPr="002063C3" w:rsidRDefault="004345BD" w:rsidP="004345BD">
                  <w:pPr>
                    <w:widowControl/>
                    <w:jc w:val="center"/>
                    <w:textAlignment w:val="center"/>
                    <w:rPr>
                      <w:rFonts w:cs="宋体"/>
                      <w:szCs w:val="21"/>
                    </w:rPr>
                  </w:pPr>
                  <w:r w:rsidRPr="002063C3">
                    <w:rPr>
                      <w:rFonts w:cs="宋体" w:hint="eastAsia"/>
                      <w:kern w:val="0"/>
                      <w:szCs w:val="21"/>
                      <w:lang w:bidi="ar"/>
                    </w:rPr>
                    <w:t>废机油</w:t>
                  </w:r>
                </w:p>
              </w:tc>
              <w:tc>
                <w:tcPr>
                  <w:tcW w:w="2025" w:type="dxa"/>
                  <w:vAlign w:val="center"/>
                </w:tcPr>
                <w:p w:rsidR="004345BD" w:rsidRPr="002063C3" w:rsidRDefault="004345BD" w:rsidP="004345BD">
                  <w:pPr>
                    <w:widowControl/>
                    <w:jc w:val="center"/>
                    <w:textAlignment w:val="center"/>
                    <w:rPr>
                      <w:rFonts w:cs="宋体"/>
                      <w:szCs w:val="21"/>
                    </w:rPr>
                  </w:pPr>
                  <w:r w:rsidRPr="002063C3">
                    <w:rPr>
                      <w:rFonts w:cs="宋体" w:hint="eastAsia"/>
                      <w:kern w:val="0"/>
                      <w:szCs w:val="21"/>
                      <w:lang w:bidi="ar"/>
                    </w:rPr>
                    <w:t>按要求集中处理</w:t>
                  </w:r>
                </w:p>
              </w:tc>
              <w:tc>
                <w:tcPr>
                  <w:tcW w:w="795" w:type="dxa"/>
                  <w:vAlign w:val="center"/>
                </w:tcPr>
                <w:p w:rsidR="004345BD" w:rsidRPr="002063C3" w:rsidRDefault="002063C3" w:rsidP="004345BD">
                  <w:pPr>
                    <w:widowControl/>
                    <w:jc w:val="center"/>
                    <w:textAlignment w:val="center"/>
                    <w:rPr>
                      <w:szCs w:val="21"/>
                    </w:rPr>
                  </w:pPr>
                  <w:r>
                    <w:rPr>
                      <w:rFonts w:hint="eastAsia"/>
                      <w:kern w:val="0"/>
                      <w:szCs w:val="21"/>
                      <w:lang w:bidi="ar"/>
                    </w:rPr>
                    <w:t>k</w:t>
                  </w:r>
                  <w:r w:rsidR="004345BD" w:rsidRPr="002063C3">
                    <w:rPr>
                      <w:kern w:val="0"/>
                      <w:szCs w:val="21"/>
                      <w:lang w:bidi="ar"/>
                    </w:rPr>
                    <w:t>g</w:t>
                  </w:r>
                </w:p>
              </w:tc>
              <w:tc>
                <w:tcPr>
                  <w:tcW w:w="801" w:type="dxa"/>
                  <w:vAlign w:val="center"/>
                </w:tcPr>
                <w:p w:rsidR="004345BD" w:rsidRPr="002063C3" w:rsidRDefault="004345BD" w:rsidP="004345BD">
                  <w:pPr>
                    <w:widowControl/>
                    <w:jc w:val="center"/>
                    <w:textAlignment w:val="center"/>
                    <w:rPr>
                      <w:szCs w:val="21"/>
                    </w:rPr>
                  </w:pPr>
                  <w:r w:rsidRPr="002063C3">
                    <w:rPr>
                      <w:kern w:val="0"/>
                      <w:szCs w:val="21"/>
                      <w:lang w:bidi="ar"/>
                    </w:rPr>
                    <w:t>/</w:t>
                  </w:r>
                </w:p>
              </w:tc>
              <w:tc>
                <w:tcPr>
                  <w:tcW w:w="881" w:type="dxa"/>
                  <w:vAlign w:val="center"/>
                </w:tcPr>
                <w:p w:rsidR="004345BD" w:rsidRPr="002063C3" w:rsidRDefault="004345BD" w:rsidP="004345BD">
                  <w:pPr>
                    <w:widowControl/>
                    <w:jc w:val="center"/>
                    <w:textAlignment w:val="center"/>
                    <w:rPr>
                      <w:szCs w:val="21"/>
                    </w:rPr>
                  </w:pPr>
                  <w:r w:rsidRPr="002063C3">
                    <w:rPr>
                      <w:kern w:val="0"/>
                      <w:szCs w:val="21"/>
                      <w:lang w:bidi="ar"/>
                    </w:rPr>
                    <w:t>/</w:t>
                  </w:r>
                </w:p>
              </w:tc>
              <w:tc>
                <w:tcPr>
                  <w:tcW w:w="917" w:type="dxa"/>
                  <w:vAlign w:val="center"/>
                </w:tcPr>
                <w:p w:rsidR="004345BD" w:rsidRPr="002063C3" w:rsidRDefault="004345BD" w:rsidP="004345BD">
                  <w:pPr>
                    <w:widowControl/>
                    <w:jc w:val="center"/>
                    <w:textAlignment w:val="center"/>
                    <w:rPr>
                      <w:szCs w:val="21"/>
                    </w:rPr>
                  </w:pPr>
                  <w:r w:rsidRPr="002063C3">
                    <w:rPr>
                      <w:kern w:val="0"/>
                      <w:szCs w:val="21"/>
                      <w:lang w:bidi="ar"/>
                    </w:rPr>
                    <w:t>20000</w:t>
                  </w:r>
                </w:p>
              </w:tc>
            </w:tr>
            <w:tr w:rsidR="004345BD" w:rsidRPr="002063C3" w:rsidTr="004345BD">
              <w:trPr>
                <w:trHeight w:val="500"/>
              </w:trPr>
              <w:tc>
                <w:tcPr>
                  <w:tcW w:w="549" w:type="dxa"/>
                  <w:vMerge/>
                  <w:vAlign w:val="center"/>
                </w:tcPr>
                <w:p w:rsidR="004345BD" w:rsidRPr="002063C3" w:rsidRDefault="004345BD" w:rsidP="004345BD">
                  <w:pPr>
                    <w:jc w:val="center"/>
                    <w:rPr>
                      <w:rFonts w:cs="宋体"/>
                      <w:szCs w:val="21"/>
                    </w:rPr>
                  </w:pPr>
                </w:p>
              </w:tc>
              <w:tc>
                <w:tcPr>
                  <w:tcW w:w="945" w:type="dxa"/>
                  <w:vMerge w:val="restart"/>
                  <w:vAlign w:val="center"/>
                </w:tcPr>
                <w:p w:rsidR="004345BD" w:rsidRPr="002063C3" w:rsidRDefault="004345BD" w:rsidP="004345BD">
                  <w:pPr>
                    <w:widowControl/>
                    <w:jc w:val="center"/>
                    <w:textAlignment w:val="center"/>
                    <w:rPr>
                      <w:rFonts w:cs="宋体"/>
                      <w:szCs w:val="21"/>
                    </w:rPr>
                  </w:pPr>
                  <w:r w:rsidRPr="002063C3">
                    <w:rPr>
                      <w:rFonts w:cs="宋体" w:hint="eastAsia"/>
                      <w:kern w:val="0"/>
                      <w:szCs w:val="21"/>
                      <w:lang w:bidi="ar"/>
                    </w:rPr>
                    <w:t>生态</w:t>
                  </w:r>
                </w:p>
              </w:tc>
              <w:tc>
                <w:tcPr>
                  <w:tcW w:w="1230" w:type="dxa"/>
                  <w:vMerge w:val="restart"/>
                  <w:vAlign w:val="center"/>
                </w:tcPr>
                <w:p w:rsidR="004345BD" w:rsidRPr="002063C3" w:rsidRDefault="004345BD" w:rsidP="004345BD">
                  <w:pPr>
                    <w:widowControl/>
                    <w:jc w:val="center"/>
                    <w:textAlignment w:val="center"/>
                    <w:rPr>
                      <w:rFonts w:cs="宋体"/>
                      <w:szCs w:val="21"/>
                    </w:rPr>
                  </w:pPr>
                  <w:r w:rsidRPr="002063C3">
                    <w:rPr>
                      <w:rFonts w:cs="宋体" w:hint="eastAsia"/>
                      <w:kern w:val="0"/>
                      <w:szCs w:val="21"/>
                      <w:lang w:bidi="ar"/>
                    </w:rPr>
                    <w:t>陆生动物</w:t>
                  </w:r>
                </w:p>
              </w:tc>
              <w:tc>
                <w:tcPr>
                  <w:tcW w:w="2025" w:type="dxa"/>
                  <w:vAlign w:val="center"/>
                </w:tcPr>
                <w:p w:rsidR="004345BD" w:rsidRPr="002063C3" w:rsidRDefault="004345BD" w:rsidP="004345BD">
                  <w:pPr>
                    <w:widowControl/>
                    <w:jc w:val="center"/>
                    <w:textAlignment w:val="center"/>
                    <w:rPr>
                      <w:rFonts w:cs="宋体"/>
                      <w:szCs w:val="21"/>
                    </w:rPr>
                  </w:pPr>
                  <w:r w:rsidRPr="002063C3">
                    <w:rPr>
                      <w:rFonts w:cs="宋体" w:hint="eastAsia"/>
                      <w:kern w:val="0"/>
                      <w:szCs w:val="21"/>
                      <w:lang w:bidi="ar"/>
                    </w:rPr>
                    <w:t>宣传牌</w:t>
                  </w:r>
                </w:p>
              </w:tc>
              <w:tc>
                <w:tcPr>
                  <w:tcW w:w="795" w:type="dxa"/>
                  <w:vAlign w:val="center"/>
                </w:tcPr>
                <w:p w:rsidR="004345BD" w:rsidRPr="002063C3" w:rsidRDefault="004345BD" w:rsidP="004345BD">
                  <w:pPr>
                    <w:widowControl/>
                    <w:jc w:val="center"/>
                    <w:textAlignment w:val="center"/>
                    <w:rPr>
                      <w:rFonts w:cs="宋体"/>
                      <w:szCs w:val="21"/>
                    </w:rPr>
                  </w:pPr>
                  <w:proofErr w:type="gramStart"/>
                  <w:r w:rsidRPr="002063C3">
                    <w:rPr>
                      <w:rFonts w:cs="宋体" w:hint="eastAsia"/>
                      <w:kern w:val="0"/>
                      <w:szCs w:val="21"/>
                      <w:lang w:bidi="ar"/>
                    </w:rPr>
                    <w:t>个</w:t>
                  </w:r>
                  <w:proofErr w:type="gramEnd"/>
                </w:p>
              </w:tc>
              <w:tc>
                <w:tcPr>
                  <w:tcW w:w="801" w:type="dxa"/>
                  <w:vAlign w:val="center"/>
                </w:tcPr>
                <w:p w:rsidR="004345BD" w:rsidRPr="002063C3" w:rsidRDefault="004345BD" w:rsidP="004345BD">
                  <w:pPr>
                    <w:widowControl/>
                    <w:jc w:val="center"/>
                    <w:textAlignment w:val="center"/>
                    <w:rPr>
                      <w:szCs w:val="21"/>
                    </w:rPr>
                  </w:pPr>
                  <w:r w:rsidRPr="002063C3">
                    <w:rPr>
                      <w:kern w:val="0"/>
                      <w:szCs w:val="21"/>
                      <w:lang w:bidi="ar"/>
                    </w:rPr>
                    <w:t>2</w:t>
                  </w:r>
                </w:p>
              </w:tc>
              <w:tc>
                <w:tcPr>
                  <w:tcW w:w="881" w:type="dxa"/>
                  <w:vAlign w:val="center"/>
                </w:tcPr>
                <w:p w:rsidR="004345BD" w:rsidRPr="002063C3" w:rsidRDefault="004345BD" w:rsidP="004345BD">
                  <w:pPr>
                    <w:widowControl/>
                    <w:jc w:val="center"/>
                    <w:textAlignment w:val="center"/>
                    <w:rPr>
                      <w:szCs w:val="21"/>
                    </w:rPr>
                  </w:pPr>
                  <w:r w:rsidRPr="002063C3">
                    <w:rPr>
                      <w:kern w:val="0"/>
                      <w:szCs w:val="21"/>
                      <w:lang w:bidi="ar"/>
                    </w:rPr>
                    <w:t>600</w:t>
                  </w:r>
                </w:p>
              </w:tc>
              <w:tc>
                <w:tcPr>
                  <w:tcW w:w="917" w:type="dxa"/>
                  <w:vAlign w:val="center"/>
                </w:tcPr>
                <w:p w:rsidR="004345BD" w:rsidRPr="002063C3" w:rsidRDefault="004345BD" w:rsidP="004345BD">
                  <w:pPr>
                    <w:widowControl/>
                    <w:jc w:val="center"/>
                    <w:textAlignment w:val="center"/>
                    <w:rPr>
                      <w:szCs w:val="21"/>
                    </w:rPr>
                  </w:pPr>
                  <w:r w:rsidRPr="002063C3">
                    <w:rPr>
                      <w:kern w:val="0"/>
                      <w:szCs w:val="21"/>
                      <w:lang w:bidi="ar"/>
                    </w:rPr>
                    <w:t>1200</w:t>
                  </w:r>
                </w:p>
              </w:tc>
            </w:tr>
            <w:tr w:rsidR="004345BD" w:rsidRPr="002063C3" w:rsidTr="004345BD">
              <w:trPr>
                <w:trHeight w:val="500"/>
              </w:trPr>
              <w:tc>
                <w:tcPr>
                  <w:tcW w:w="549" w:type="dxa"/>
                  <w:vMerge/>
                  <w:vAlign w:val="center"/>
                </w:tcPr>
                <w:p w:rsidR="004345BD" w:rsidRPr="002063C3" w:rsidRDefault="004345BD" w:rsidP="004345BD">
                  <w:pPr>
                    <w:jc w:val="center"/>
                    <w:rPr>
                      <w:rFonts w:cs="宋体"/>
                      <w:szCs w:val="21"/>
                    </w:rPr>
                  </w:pPr>
                </w:p>
              </w:tc>
              <w:tc>
                <w:tcPr>
                  <w:tcW w:w="945" w:type="dxa"/>
                  <w:vMerge/>
                  <w:vAlign w:val="center"/>
                </w:tcPr>
                <w:p w:rsidR="004345BD" w:rsidRPr="002063C3" w:rsidRDefault="004345BD" w:rsidP="004345BD">
                  <w:pPr>
                    <w:jc w:val="center"/>
                    <w:rPr>
                      <w:rFonts w:cs="宋体"/>
                      <w:szCs w:val="21"/>
                    </w:rPr>
                  </w:pPr>
                </w:p>
              </w:tc>
              <w:tc>
                <w:tcPr>
                  <w:tcW w:w="1230" w:type="dxa"/>
                  <w:vMerge/>
                  <w:vAlign w:val="center"/>
                </w:tcPr>
                <w:p w:rsidR="004345BD" w:rsidRPr="002063C3" w:rsidRDefault="004345BD" w:rsidP="004345BD">
                  <w:pPr>
                    <w:jc w:val="center"/>
                    <w:rPr>
                      <w:rFonts w:cs="宋体"/>
                      <w:szCs w:val="21"/>
                    </w:rPr>
                  </w:pPr>
                </w:p>
              </w:tc>
              <w:tc>
                <w:tcPr>
                  <w:tcW w:w="2025" w:type="dxa"/>
                  <w:vAlign w:val="center"/>
                </w:tcPr>
                <w:p w:rsidR="004345BD" w:rsidRPr="002063C3" w:rsidRDefault="004345BD" w:rsidP="004345BD">
                  <w:pPr>
                    <w:widowControl/>
                    <w:jc w:val="center"/>
                    <w:textAlignment w:val="center"/>
                    <w:rPr>
                      <w:rFonts w:cs="宋体"/>
                      <w:szCs w:val="21"/>
                    </w:rPr>
                  </w:pPr>
                  <w:r w:rsidRPr="002063C3">
                    <w:rPr>
                      <w:rFonts w:cs="宋体" w:hint="eastAsia"/>
                      <w:kern w:val="0"/>
                      <w:szCs w:val="21"/>
                      <w:lang w:bidi="ar"/>
                    </w:rPr>
                    <w:t>宣传册</w:t>
                  </w:r>
                </w:p>
              </w:tc>
              <w:tc>
                <w:tcPr>
                  <w:tcW w:w="795" w:type="dxa"/>
                  <w:vAlign w:val="center"/>
                </w:tcPr>
                <w:p w:rsidR="004345BD" w:rsidRPr="002063C3" w:rsidRDefault="004345BD" w:rsidP="004345BD">
                  <w:pPr>
                    <w:widowControl/>
                    <w:jc w:val="center"/>
                    <w:textAlignment w:val="center"/>
                    <w:rPr>
                      <w:rFonts w:cs="宋体"/>
                      <w:szCs w:val="21"/>
                    </w:rPr>
                  </w:pPr>
                  <w:r w:rsidRPr="002063C3">
                    <w:rPr>
                      <w:rFonts w:cs="宋体" w:hint="eastAsia"/>
                      <w:kern w:val="0"/>
                      <w:szCs w:val="21"/>
                      <w:lang w:bidi="ar"/>
                    </w:rPr>
                    <w:t>本</w:t>
                  </w:r>
                </w:p>
              </w:tc>
              <w:tc>
                <w:tcPr>
                  <w:tcW w:w="801" w:type="dxa"/>
                  <w:vAlign w:val="center"/>
                </w:tcPr>
                <w:p w:rsidR="004345BD" w:rsidRPr="002063C3" w:rsidRDefault="004345BD" w:rsidP="004345BD">
                  <w:pPr>
                    <w:widowControl/>
                    <w:jc w:val="center"/>
                    <w:textAlignment w:val="center"/>
                    <w:rPr>
                      <w:szCs w:val="21"/>
                    </w:rPr>
                  </w:pPr>
                  <w:r w:rsidRPr="002063C3">
                    <w:rPr>
                      <w:kern w:val="0"/>
                      <w:szCs w:val="21"/>
                      <w:lang w:bidi="ar"/>
                    </w:rPr>
                    <w:t>30</w:t>
                  </w:r>
                </w:p>
              </w:tc>
              <w:tc>
                <w:tcPr>
                  <w:tcW w:w="881" w:type="dxa"/>
                  <w:vAlign w:val="center"/>
                </w:tcPr>
                <w:p w:rsidR="004345BD" w:rsidRPr="002063C3" w:rsidRDefault="004345BD" w:rsidP="004345BD">
                  <w:pPr>
                    <w:widowControl/>
                    <w:jc w:val="center"/>
                    <w:textAlignment w:val="center"/>
                    <w:rPr>
                      <w:szCs w:val="21"/>
                    </w:rPr>
                  </w:pPr>
                  <w:r w:rsidRPr="002063C3">
                    <w:rPr>
                      <w:kern w:val="0"/>
                      <w:szCs w:val="21"/>
                      <w:lang w:bidi="ar"/>
                    </w:rPr>
                    <w:t>/</w:t>
                  </w:r>
                </w:p>
              </w:tc>
              <w:tc>
                <w:tcPr>
                  <w:tcW w:w="917" w:type="dxa"/>
                  <w:vAlign w:val="center"/>
                </w:tcPr>
                <w:p w:rsidR="004345BD" w:rsidRPr="002063C3" w:rsidRDefault="004345BD" w:rsidP="004345BD">
                  <w:pPr>
                    <w:widowControl/>
                    <w:jc w:val="center"/>
                    <w:textAlignment w:val="center"/>
                    <w:rPr>
                      <w:szCs w:val="21"/>
                    </w:rPr>
                  </w:pPr>
                  <w:r w:rsidRPr="002063C3">
                    <w:rPr>
                      <w:kern w:val="0"/>
                      <w:szCs w:val="21"/>
                      <w:lang w:bidi="ar"/>
                    </w:rPr>
                    <w:t>1000</w:t>
                  </w:r>
                </w:p>
              </w:tc>
            </w:tr>
            <w:tr w:rsidR="004345BD" w:rsidRPr="002063C3" w:rsidTr="004345BD">
              <w:trPr>
                <w:trHeight w:val="500"/>
              </w:trPr>
              <w:tc>
                <w:tcPr>
                  <w:tcW w:w="549" w:type="dxa"/>
                  <w:vMerge/>
                  <w:vAlign w:val="center"/>
                </w:tcPr>
                <w:p w:rsidR="004345BD" w:rsidRPr="002063C3" w:rsidRDefault="004345BD" w:rsidP="004345BD">
                  <w:pPr>
                    <w:jc w:val="center"/>
                    <w:rPr>
                      <w:rFonts w:cs="宋体"/>
                      <w:szCs w:val="21"/>
                    </w:rPr>
                  </w:pPr>
                </w:p>
              </w:tc>
              <w:tc>
                <w:tcPr>
                  <w:tcW w:w="945" w:type="dxa"/>
                  <w:vMerge/>
                  <w:vAlign w:val="center"/>
                </w:tcPr>
                <w:p w:rsidR="004345BD" w:rsidRPr="002063C3" w:rsidRDefault="004345BD" w:rsidP="004345BD">
                  <w:pPr>
                    <w:jc w:val="center"/>
                    <w:rPr>
                      <w:rFonts w:cs="宋体"/>
                      <w:szCs w:val="21"/>
                    </w:rPr>
                  </w:pPr>
                </w:p>
              </w:tc>
              <w:tc>
                <w:tcPr>
                  <w:tcW w:w="1230" w:type="dxa"/>
                  <w:vMerge w:val="restart"/>
                  <w:vAlign w:val="center"/>
                </w:tcPr>
                <w:p w:rsidR="004345BD" w:rsidRPr="002063C3" w:rsidRDefault="004345BD" w:rsidP="004345BD">
                  <w:pPr>
                    <w:widowControl/>
                    <w:jc w:val="center"/>
                    <w:textAlignment w:val="center"/>
                    <w:rPr>
                      <w:rFonts w:cs="宋体"/>
                      <w:szCs w:val="21"/>
                    </w:rPr>
                  </w:pPr>
                  <w:r w:rsidRPr="002063C3">
                    <w:rPr>
                      <w:rFonts w:cs="宋体" w:hint="eastAsia"/>
                      <w:kern w:val="0"/>
                      <w:szCs w:val="21"/>
                      <w:lang w:bidi="ar"/>
                    </w:rPr>
                    <w:t>鱼类</w:t>
                  </w:r>
                </w:p>
              </w:tc>
              <w:tc>
                <w:tcPr>
                  <w:tcW w:w="2025" w:type="dxa"/>
                  <w:vAlign w:val="center"/>
                </w:tcPr>
                <w:p w:rsidR="004345BD" w:rsidRPr="002063C3" w:rsidRDefault="004345BD" w:rsidP="004345BD">
                  <w:pPr>
                    <w:widowControl/>
                    <w:jc w:val="center"/>
                    <w:textAlignment w:val="center"/>
                    <w:rPr>
                      <w:rFonts w:cs="宋体"/>
                      <w:szCs w:val="21"/>
                    </w:rPr>
                  </w:pPr>
                  <w:r w:rsidRPr="002063C3">
                    <w:rPr>
                      <w:rFonts w:cs="宋体" w:hint="eastAsia"/>
                      <w:kern w:val="0"/>
                      <w:szCs w:val="21"/>
                      <w:lang w:bidi="ar"/>
                    </w:rPr>
                    <w:t>宣传牌</w:t>
                  </w:r>
                </w:p>
              </w:tc>
              <w:tc>
                <w:tcPr>
                  <w:tcW w:w="795" w:type="dxa"/>
                  <w:vAlign w:val="center"/>
                </w:tcPr>
                <w:p w:rsidR="004345BD" w:rsidRPr="002063C3" w:rsidRDefault="004345BD" w:rsidP="004345BD">
                  <w:pPr>
                    <w:widowControl/>
                    <w:jc w:val="center"/>
                    <w:textAlignment w:val="center"/>
                    <w:rPr>
                      <w:rFonts w:cs="宋体"/>
                      <w:szCs w:val="21"/>
                    </w:rPr>
                  </w:pPr>
                  <w:proofErr w:type="gramStart"/>
                  <w:r w:rsidRPr="002063C3">
                    <w:rPr>
                      <w:rFonts w:cs="宋体" w:hint="eastAsia"/>
                      <w:kern w:val="0"/>
                      <w:szCs w:val="21"/>
                      <w:lang w:bidi="ar"/>
                    </w:rPr>
                    <w:t>个</w:t>
                  </w:r>
                  <w:proofErr w:type="gramEnd"/>
                </w:p>
              </w:tc>
              <w:tc>
                <w:tcPr>
                  <w:tcW w:w="801" w:type="dxa"/>
                  <w:vAlign w:val="center"/>
                </w:tcPr>
                <w:p w:rsidR="004345BD" w:rsidRPr="002063C3" w:rsidRDefault="004345BD" w:rsidP="004345BD">
                  <w:pPr>
                    <w:widowControl/>
                    <w:jc w:val="center"/>
                    <w:textAlignment w:val="center"/>
                    <w:rPr>
                      <w:szCs w:val="21"/>
                    </w:rPr>
                  </w:pPr>
                  <w:r w:rsidRPr="002063C3">
                    <w:rPr>
                      <w:kern w:val="0"/>
                      <w:szCs w:val="21"/>
                      <w:lang w:bidi="ar"/>
                    </w:rPr>
                    <w:t>2</w:t>
                  </w:r>
                </w:p>
              </w:tc>
              <w:tc>
                <w:tcPr>
                  <w:tcW w:w="881" w:type="dxa"/>
                  <w:vAlign w:val="center"/>
                </w:tcPr>
                <w:p w:rsidR="004345BD" w:rsidRPr="002063C3" w:rsidRDefault="004345BD" w:rsidP="004345BD">
                  <w:pPr>
                    <w:widowControl/>
                    <w:jc w:val="center"/>
                    <w:textAlignment w:val="center"/>
                    <w:rPr>
                      <w:szCs w:val="21"/>
                    </w:rPr>
                  </w:pPr>
                  <w:r w:rsidRPr="002063C3">
                    <w:rPr>
                      <w:kern w:val="0"/>
                      <w:szCs w:val="21"/>
                      <w:lang w:bidi="ar"/>
                    </w:rPr>
                    <w:t>600</w:t>
                  </w:r>
                </w:p>
              </w:tc>
              <w:tc>
                <w:tcPr>
                  <w:tcW w:w="917" w:type="dxa"/>
                  <w:vAlign w:val="center"/>
                </w:tcPr>
                <w:p w:rsidR="004345BD" w:rsidRPr="002063C3" w:rsidRDefault="004345BD" w:rsidP="004345BD">
                  <w:pPr>
                    <w:widowControl/>
                    <w:jc w:val="center"/>
                    <w:textAlignment w:val="center"/>
                    <w:rPr>
                      <w:szCs w:val="21"/>
                    </w:rPr>
                  </w:pPr>
                  <w:r w:rsidRPr="002063C3">
                    <w:rPr>
                      <w:kern w:val="0"/>
                      <w:szCs w:val="21"/>
                      <w:lang w:bidi="ar"/>
                    </w:rPr>
                    <w:t>1200</w:t>
                  </w:r>
                </w:p>
              </w:tc>
            </w:tr>
            <w:tr w:rsidR="004345BD" w:rsidRPr="002063C3" w:rsidTr="004345BD">
              <w:trPr>
                <w:trHeight w:val="500"/>
              </w:trPr>
              <w:tc>
                <w:tcPr>
                  <w:tcW w:w="549" w:type="dxa"/>
                  <w:vMerge/>
                  <w:vAlign w:val="center"/>
                </w:tcPr>
                <w:p w:rsidR="004345BD" w:rsidRPr="002063C3" w:rsidRDefault="004345BD" w:rsidP="004345BD">
                  <w:pPr>
                    <w:jc w:val="center"/>
                    <w:rPr>
                      <w:rFonts w:cs="宋体"/>
                      <w:szCs w:val="21"/>
                    </w:rPr>
                  </w:pPr>
                </w:p>
              </w:tc>
              <w:tc>
                <w:tcPr>
                  <w:tcW w:w="945" w:type="dxa"/>
                  <w:vMerge/>
                  <w:vAlign w:val="center"/>
                </w:tcPr>
                <w:p w:rsidR="004345BD" w:rsidRPr="002063C3" w:rsidRDefault="004345BD" w:rsidP="004345BD">
                  <w:pPr>
                    <w:jc w:val="center"/>
                    <w:rPr>
                      <w:rFonts w:cs="宋体"/>
                      <w:szCs w:val="21"/>
                    </w:rPr>
                  </w:pPr>
                </w:p>
              </w:tc>
              <w:tc>
                <w:tcPr>
                  <w:tcW w:w="1230" w:type="dxa"/>
                  <w:vMerge/>
                  <w:vAlign w:val="center"/>
                </w:tcPr>
                <w:p w:rsidR="004345BD" w:rsidRPr="002063C3" w:rsidRDefault="004345BD" w:rsidP="004345BD">
                  <w:pPr>
                    <w:jc w:val="center"/>
                    <w:rPr>
                      <w:rFonts w:cs="宋体"/>
                      <w:szCs w:val="21"/>
                    </w:rPr>
                  </w:pPr>
                </w:p>
              </w:tc>
              <w:tc>
                <w:tcPr>
                  <w:tcW w:w="2025" w:type="dxa"/>
                  <w:vAlign w:val="center"/>
                </w:tcPr>
                <w:p w:rsidR="004345BD" w:rsidRPr="002063C3" w:rsidRDefault="004345BD" w:rsidP="004345BD">
                  <w:pPr>
                    <w:widowControl/>
                    <w:jc w:val="center"/>
                    <w:textAlignment w:val="center"/>
                    <w:rPr>
                      <w:rFonts w:cs="宋体"/>
                      <w:szCs w:val="21"/>
                    </w:rPr>
                  </w:pPr>
                  <w:r w:rsidRPr="002063C3">
                    <w:rPr>
                      <w:rFonts w:cs="宋体" w:hint="eastAsia"/>
                      <w:kern w:val="0"/>
                      <w:szCs w:val="21"/>
                      <w:lang w:bidi="ar"/>
                    </w:rPr>
                    <w:t>宣传册</w:t>
                  </w:r>
                </w:p>
              </w:tc>
              <w:tc>
                <w:tcPr>
                  <w:tcW w:w="795" w:type="dxa"/>
                  <w:vAlign w:val="center"/>
                </w:tcPr>
                <w:p w:rsidR="004345BD" w:rsidRPr="002063C3" w:rsidRDefault="004345BD" w:rsidP="004345BD">
                  <w:pPr>
                    <w:widowControl/>
                    <w:jc w:val="center"/>
                    <w:textAlignment w:val="center"/>
                    <w:rPr>
                      <w:rFonts w:cs="宋体"/>
                      <w:szCs w:val="21"/>
                    </w:rPr>
                  </w:pPr>
                  <w:r w:rsidRPr="002063C3">
                    <w:rPr>
                      <w:rFonts w:cs="宋体" w:hint="eastAsia"/>
                      <w:kern w:val="0"/>
                      <w:szCs w:val="21"/>
                      <w:lang w:bidi="ar"/>
                    </w:rPr>
                    <w:t>本</w:t>
                  </w:r>
                </w:p>
              </w:tc>
              <w:tc>
                <w:tcPr>
                  <w:tcW w:w="801" w:type="dxa"/>
                  <w:vAlign w:val="center"/>
                </w:tcPr>
                <w:p w:rsidR="004345BD" w:rsidRPr="002063C3" w:rsidRDefault="004345BD" w:rsidP="004345BD">
                  <w:pPr>
                    <w:widowControl/>
                    <w:jc w:val="center"/>
                    <w:textAlignment w:val="center"/>
                    <w:rPr>
                      <w:szCs w:val="21"/>
                    </w:rPr>
                  </w:pPr>
                  <w:r w:rsidRPr="002063C3">
                    <w:rPr>
                      <w:kern w:val="0"/>
                      <w:szCs w:val="21"/>
                      <w:lang w:bidi="ar"/>
                    </w:rPr>
                    <w:t>30</w:t>
                  </w:r>
                </w:p>
              </w:tc>
              <w:tc>
                <w:tcPr>
                  <w:tcW w:w="881" w:type="dxa"/>
                  <w:vAlign w:val="center"/>
                </w:tcPr>
                <w:p w:rsidR="004345BD" w:rsidRPr="002063C3" w:rsidRDefault="004345BD" w:rsidP="004345BD">
                  <w:pPr>
                    <w:widowControl/>
                    <w:jc w:val="center"/>
                    <w:textAlignment w:val="center"/>
                    <w:rPr>
                      <w:szCs w:val="21"/>
                    </w:rPr>
                  </w:pPr>
                  <w:r w:rsidRPr="002063C3">
                    <w:rPr>
                      <w:kern w:val="0"/>
                      <w:szCs w:val="21"/>
                      <w:lang w:bidi="ar"/>
                    </w:rPr>
                    <w:t>/</w:t>
                  </w:r>
                </w:p>
              </w:tc>
              <w:tc>
                <w:tcPr>
                  <w:tcW w:w="917" w:type="dxa"/>
                  <w:vAlign w:val="center"/>
                </w:tcPr>
                <w:p w:rsidR="004345BD" w:rsidRPr="002063C3" w:rsidRDefault="004345BD" w:rsidP="004345BD">
                  <w:pPr>
                    <w:widowControl/>
                    <w:jc w:val="center"/>
                    <w:textAlignment w:val="center"/>
                    <w:rPr>
                      <w:szCs w:val="21"/>
                    </w:rPr>
                  </w:pPr>
                  <w:r w:rsidRPr="002063C3">
                    <w:rPr>
                      <w:kern w:val="0"/>
                      <w:szCs w:val="21"/>
                      <w:lang w:bidi="ar"/>
                    </w:rPr>
                    <w:t>1000</w:t>
                  </w:r>
                </w:p>
              </w:tc>
            </w:tr>
            <w:tr w:rsidR="004345BD" w:rsidRPr="002063C3" w:rsidTr="004345BD">
              <w:trPr>
                <w:trHeight w:val="500"/>
              </w:trPr>
              <w:tc>
                <w:tcPr>
                  <w:tcW w:w="549" w:type="dxa"/>
                  <w:vMerge/>
                  <w:vAlign w:val="center"/>
                </w:tcPr>
                <w:p w:rsidR="004345BD" w:rsidRPr="002063C3" w:rsidRDefault="004345BD" w:rsidP="004345BD">
                  <w:pPr>
                    <w:jc w:val="center"/>
                    <w:rPr>
                      <w:rFonts w:cs="宋体"/>
                      <w:szCs w:val="21"/>
                    </w:rPr>
                  </w:pPr>
                </w:p>
              </w:tc>
              <w:tc>
                <w:tcPr>
                  <w:tcW w:w="945" w:type="dxa"/>
                  <w:vMerge/>
                  <w:vAlign w:val="center"/>
                </w:tcPr>
                <w:p w:rsidR="004345BD" w:rsidRPr="002063C3" w:rsidRDefault="004345BD" w:rsidP="004345BD">
                  <w:pPr>
                    <w:jc w:val="center"/>
                    <w:rPr>
                      <w:rFonts w:cs="宋体"/>
                      <w:szCs w:val="21"/>
                    </w:rPr>
                  </w:pPr>
                </w:p>
              </w:tc>
              <w:tc>
                <w:tcPr>
                  <w:tcW w:w="1230" w:type="dxa"/>
                  <w:vAlign w:val="center"/>
                </w:tcPr>
                <w:p w:rsidR="004345BD" w:rsidRPr="002063C3" w:rsidRDefault="004345BD" w:rsidP="004345BD">
                  <w:pPr>
                    <w:widowControl/>
                    <w:jc w:val="center"/>
                    <w:textAlignment w:val="center"/>
                    <w:rPr>
                      <w:rFonts w:cs="宋体"/>
                      <w:szCs w:val="21"/>
                    </w:rPr>
                  </w:pPr>
                  <w:r w:rsidRPr="002063C3">
                    <w:rPr>
                      <w:rFonts w:cs="宋体" w:hint="eastAsia"/>
                      <w:kern w:val="0"/>
                      <w:szCs w:val="21"/>
                      <w:lang w:bidi="ar"/>
                    </w:rPr>
                    <w:t>鸟类</w:t>
                  </w:r>
                </w:p>
              </w:tc>
              <w:tc>
                <w:tcPr>
                  <w:tcW w:w="2025" w:type="dxa"/>
                  <w:vAlign w:val="center"/>
                </w:tcPr>
                <w:p w:rsidR="004345BD" w:rsidRPr="002063C3" w:rsidRDefault="004345BD" w:rsidP="004345BD">
                  <w:pPr>
                    <w:widowControl/>
                    <w:jc w:val="center"/>
                    <w:textAlignment w:val="center"/>
                    <w:rPr>
                      <w:rFonts w:cs="宋体"/>
                      <w:szCs w:val="21"/>
                    </w:rPr>
                  </w:pPr>
                  <w:r w:rsidRPr="002063C3">
                    <w:rPr>
                      <w:rFonts w:cs="宋体" w:hint="eastAsia"/>
                      <w:kern w:val="0"/>
                      <w:szCs w:val="21"/>
                      <w:lang w:bidi="ar"/>
                    </w:rPr>
                    <w:t>宣传册</w:t>
                  </w:r>
                </w:p>
              </w:tc>
              <w:tc>
                <w:tcPr>
                  <w:tcW w:w="795" w:type="dxa"/>
                  <w:vAlign w:val="center"/>
                </w:tcPr>
                <w:p w:rsidR="004345BD" w:rsidRPr="002063C3" w:rsidRDefault="004345BD" w:rsidP="004345BD">
                  <w:pPr>
                    <w:widowControl/>
                    <w:jc w:val="center"/>
                    <w:textAlignment w:val="center"/>
                    <w:rPr>
                      <w:rFonts w:cs="宋体"/>
                      <w:szCs w:val="21"/>
                    </w:rPr>
                  </w:pPr>
                  <w:r w:rsidRPr="002063C3">
                    <w:rPr>
                      <w:rFonts w:cs="宋体" w:hint="eastAsia"/>
                      <w:kern w:val="0"/>
                      <w:szCs w:val="21"/>
                      <w:lang w:bidi="ar"/>
                    </w:rPr>
                    <w:t>本</w:t>
                  </w:r>
                </w:p>
              </w:tc>
              <w:tc>
                <w:tcPr>
                  <w:tcW w:w="801" w:type="dxa"/>
                  <w:vAlign w:val="center"/>
                </w:tcPr>
                <w:p w:rsidR="004345BD" w:rsidRPr="002063C3" w:rsidRDefault="004345BD" w:rsidP="004345BD">
                  <w:pPr>
                    <w:widowControl/>
                    <w:jc w:val="center"/>
                    <w:textAlignment w:val="center"/>
                    <w:rPr>
                      <w:szCs w:val="21"/>
                    </w:rPr>
                  </w:pPr>
                  <w:r w:rsidRPr="002063C3">
                    <w:rPr>
                      <w:kern w:val="0"/>
                      <w:szCs w:val="21"/>
                      <w:lang w:bidi="ar"/>
                    </w:rPr>
                    <w:t>30</w:t>
                  </w:r>
                </w:p>
              </w:tc>
              <w:tc>
                <w:tcPr>
                  <w:tcW w:w="881" w:type="dxa"/>
                  <w:vAlign w:val="center"/>
                </w:tcPr>
                <w:p w:rsidR="004345BD" w:rsidRPr="002063C3" w:rsidRDefault="004345BD" w:rsidP="004345BD">
                  <w:pPr>
                    <w:widowControl/>
                    <w:jc w:val="center"/>
                    <w:textAlignment w:val="center"/>
                    <w:rPr>
                      <w:szCs w:val="21"/>
                    </w:rPr>
                  </w:pPr>
                  <w:r w:rsidRPr="002063C3">
                    <w:rPr>
                      <w:kern w:val="0"/>
                      <w:szCs w:val="21"/>
                      <w:lang w:bidi="ar"/>
                    </w:rPr>
                    <w:t>/</w:t>
                  </w:r>
                </w:p>
              </w:tc>
              <w:tc>
                <w:tcPr>
                  <w:tcW w:w="917" w:type="dxa"/>
                  <w:vAlign w:val="center"/>
                </w:tcPr>
                <w:p w:rsidR="004345BD" w:rsidRPr="002063C3" w:rsidRDefault="004345BD" w:rsidP="004345BD">
                  <w:pPr>
                    <w:widowControl/>
                    <w:jc w:val="center"/>
                    <w:textAlignment w:val="center"/>
                    <w:rPr>
                      <w:szCs w:val="21"/>
                    </w:rPr>
                  </w:pPr>
                  <w:r w:rsidRPr="002063C3">
                    <w:rPr>
                      <w:kern w:val="0"/>
                      <w:szCs w:val="21"/>
                      <w:lang w:bidi="ar"/>
                    </w:rPr>
                    <w:t>1000</w:t>
                  </w:r>
                </w:p>
              </w:tc>
            </w:tr>
            <w:tr w:rsidR="004345BD" w:rsidRPr="002063C3" w:rsidTr="004345BD">
              <w:trPr>
                <w:trHeight w:val="500"/>
              </w:trPr>
              <w:tc>
                <w:tcPr>
                  <w:tcW w:w="549" w:type="dxa"/>
                  <w:noWrap/>
                  <w:vAlign w:val="center"/>
                </w:tcPr>
                <w:p w:rsidR="004345BD" w:rsidRPr="002063C3" w:rsidRDefault="004345BD" w:rsidP="004345BD">
                  <w:pPr>
                    <w:rPr>
                      <w:szCs w:val="21"/>
                    </w:rPr>
                  </w:pPr>
                </w:p>
              </w:tc>
              <w:tc>
                <w:tcPr>
                  <w:tcW w:w="6677" w:type="dxa"/>
                  <w:gridSpan w:val="6"/>
                  <w:noWrap/>
                  <w:vAlign w:val="center"/>
                </w:tcPr>
                <w:p w:rsidR="004345BD" w:rsidRPr="002063C3" w:rsidRDefault="004345BD" w:rsidP="004345BD">
                  <w:pPr>
                    <w:jc w:val="center"/>
                    <w:rPr>
                      <w:rFonts w:cs="宋体"/>
                      <w:b/>
                      <w:bCs/>
                      <w:szCs w:val="21"/>
                    </w:rPr>
                  </w:pPr>
                  <w:r w:rsidRPr="002063C3">
                    <w:rPr>
                      <w:rFonts w:cs="宋体" w:hint="eastAsia"/>
                      <w:b/>
                      <w:bCs/>
                      <w:kern w:val="0"/>
                      <w:szCs w:val="21"/>
                      <w:lang w:bidi="ar"/>
                    </w:rPr>
                    <w:t>合计</w:t>
                  </w:r>
                </w:p>
              </w:tc>
              <w:tc>
                <w:tcPr>
                  <w:tcW w:w="917" w:type="dxa"/>
                  <w:noWrap/>
                  <w:vAlign w:val="center"/>
                </w:tcPr>
                <w:p w:rsidR="004345BD" w:rsidRPr="002063C3" w:rsidRDefault="00244576" w:rsidP="004345BD">
                  <w:pPr>
                    <w:widowControl/>
                    <w:jc w:val="center"/>
                    <w:textAlignment w:val="center"/>
                    <w:rPr>
                      <w:b/>
                      <w:bCs/>
                      <w:szCs w:val="21"/>
                    </w:rPr>
                  </w:pPr>
                  <w:r>
                    <w:rPr>
                      <w:rFonts w:hint="eastAsia"/>
                      <w:b/>
                      <w:bCs/>
                      <w:szCs w:val="21"/>
                    </w:rPr>
                    <w:t>742000</w:t>
                  </w:r>
                </w:p>
              </w:tc>
            </w:tr>
          </w:tbl>
          <w:p w:rsidR="004345BD" w:rsidRPr="00811A89" w:rsidRDefault="004345BD" w:rsidP="00425679">
            <w:pPr>
              <w:spacing w:line="440" w:lineRule="exact"/>
              <w:rPr>
                <w:rFonts w:cs="宋体"/>
                <w:bCs/>
                <w:spacing w:val="10"/>
                <w:szCs w:val="21"/>
              </w:rPr>
            </w:pPr>
          </w:p>
        </w:tc>
      </w:tr>
    </w:tbl>
    <w:p w:rsidR="00364256" w:rsidRPr="00811A89" w:rsidRDefault="00364256">
      <w:pPr>
        <w:sectPr w:rsidR="00364256" w:rsidRPr="00811A89">
          <w:pgSz w:w="11907" w:h="16840"/>
          <w:pgMar w:top="1440" w:right="1797" w:bottom="1440" w:left="1797" w:header="851" w:footer="1077" w:gutter="0"/>
          <w:cols w:space="720"/>
          <w:docGrid w:linePitch="312"/>
        </w:sectPr>
      </w:pPr>
    </w:p>
    <w:p w:rsidR="00364256" w:rsidRPr="00811A89" w:rsidRDefault="00364256">
      <w:pPr>
        <w:pStyle w:val="aa"/>
        <w:jc w:val="center"/>
        <w:outlineLvl w:val="0"/>
        <w:rPr>
          <w:rFonts w:ascii="Times New Roman" w:hAnsi="Times New Roman"/>
          <w:b/>
          <w:snapToGrid w:val="0"/>
          <w:sz w:val="30"/>
          <w:szCs w:val="30"/>
        </w:rPr>
      </w:pPr>
      <w:bookmarkStart w:id="10" w:name="_Toc201150948"/>
      <w:r w:rsidRPr="00811A89">
        <w:rPr>
          <w:rFonts w:ascii="Times New Roman" w:hAnsi="Times New Roman" w:hint="eastAsia"/>
          <w:b/>
          <w:snapToGrid w:val="0"/>
          <w:sz w:val="30"/>
          <w:szCs w:val="30"/>
        </w:rPr>
        <w:lastRenderedPageBreak/>
        <w:t>六、生态环境保护措施监督检查清单</w:t>
      </w:r>
      <w:bookmarkEnd w:id="10"/>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809"/>
        <w:gridCol w:w="1925"/>
        <w:gridCol w:w="1619"/>
        <w:gridCol w:w="1703"/>
        <w:gridCol w:w="1466"/>
      </w:tblGrid>
      <w:tr w:rsidR="00811A89" w:rsidRPr="00811A89" w:rsidTr="0031323D">
        <w:trPr>
          <w:trHeight w:val="567"/>
          <w:jc w:val="center"/>
        </w:trPr>
        <w:tc>
          <w:tcPr>
            <w:tcW w:w="1061" w:type="pct"/>
            <w:vMerge w:val="restart"/>
            <w:tcBorders>
              <w:top w:val="single" w:sz="12" w:space="0" w:color="auto"/>
              <w:left w:val="single" w:sz="12" w:space="0" w:color="auto"/>
              <w:bottom w:val="single" w:sz="4" w:space="0" w:color="auto"/>
              <w:tl2br w:val="single" w:sz="4" w:space="0" w:color="auto"/>
            </w:tcBorders>
            <w:vAlign w:val="center"/>
          </w:tcPr>
          <w:p w:rsidR="00364256" w:rsidRPr="00811A89" w:rsidRDefault="00364256" w:rsidP="00526C9C">
            <w:pPr>
              <w:pStyle w:val="aa"/>
              <w:adjustRightInd w:val="0"/>
              <w:snapToGrid w:val="0"/>
              <w:spacing w:before="0" w:beforeAutospacing="0" w:after="0" w:afterAutospacing="0"/>
              <w:jc w:val="both"/>
              <w:outlineLvl w:val="0"/>
              <w:rPr>
                <w:rFonts w:ascii="Times New Roman" w:hAnsi="Times New Roman" w:cs="宋体"/>
                <w:kern w:val="2"/>
                <w:sz w:val="21"/>
                <w:szCs w:val="21"/>
              </w:rPr>
            </w:pPr>
            <w:r w:rsidRPr="00811A89">
              <w:rPr>
                <w:rFonts w:ascii="Times New Roman" w:hAnsi="Times New Roman" w:cs="宋体" w:hint="eastAsia"/>
                <w:kern w:val="2"/>
                <w:sz w:val="21"/>
                <w:szCs w:val="21"/>
              </w:rPr>
              <w:t xml:space="preserve">       </w:t>
            </w:r>
            <w:r w:rsidR="00526C9C" w:rsidRPr="00811A89">
              <w:rPr>
                <w:rFonts w:ascii="Times New Roman" w:hAnsi="Times New Roman" w:cs="宋体" w:hint="eastAsia"/>
                <w:kern w:val="2"/>
                <w:sz w:val="21"/>
                <w:szCs w:val="21"/>
              </w:rPr>
              <w:t xml:space="preserve">  </w:t>
            </w:r>
            <w:bookmarkStart w:id="11" w:name="_Toc201150949"/>
            <w:r w:rsidR="0031323D" w:rsidRPr="00811A89">
              <w:rPr>
                <w:rFonts w:ascii="Times New Roman" w:hAnsi="Times New Roman" w:cs="宋体" w:hint="eastAsia"/>
                <w:kern w:val="2"/>
                <w:sz w:val="21"/>
                <w:szCs w:val="21"/>
              </w:rPr>
              <w:t xml:space="preserve"> </w:t>
            </w:r>
            <w:r w:rsidRPr="00811A89">
              <w:rPr>
                <w:rFonts w:ascii="Times New Roman" w:hAnsi="Times New Roman" w:cs="宋体" w:hint="eastAsia"/>
                <w:kern w:val="2"/>
                <w:sz w:val="21"/>
                <w:szCs w:val="21"/>
              </w:rPr>
              <w:t>内容</w:t>
            </w:r>
            <w:bookmarkEnd w:id="11"/>
          </w:p>
          <w:p w:rsidR="00364256" w:rsidRPr="00811A89" w:rsidRDefault="0031323D" w:rsidP="00526C9C">
            <w:pPr>
              <w:pStyle w:val="aa"/>
              <w:adjustRightInd w:val="0"/>
              <w:snapToGrid w:val="0"/>
              <w:spacing w:before="0" w:beforeAutospacing="0" w:after="0" w:afterAutospacing="0"/>
              <w:jc w:val="both"/>
              <w:outlineLvl w:val="0"/>
              <w:rPr>
                <w:rFonts w:ascii="Times New Roman" w:hAnsi="Times New Roman" w:cs="宋体"/>
                <w:kern w:val="2"/>
                <w:sz w:val="21"/>
                <w:szCs w:val="21"/>
              </w:rPr>
            </w:pPr>
            <w:bookmarkStart w:id="12" w:name="_Toc201150950"/>
            <w:r w:rsidRPr="00811A89">
              <w:rPr>
                <w:rFonts w:ascii="Times New Roman" w:hAnsi="Times New Roman" w:cs="宋体" w:hint="eastAsia"/>
                <w:kern w:val="2"/>
                <w:sz w:val="21"/>
                <w:szCs w:val="21"/>
              </w:rPr>
              <w:t xml:space="preserve"> </w:t>
            </w:r>
            <w:r w:rsidR="00364256" w:rsidRPr="00811A89">
              <w:rPr>
                <w:rFonts w:ascii="Times New Roman" w:hAnsi="Times New Roman" w:cs="宋体" w:hint="eastAsia"/>
                <w:kern w:val="2"/>
                <w:sz w:val="21"/>
                <w:szCs w:val="21"/>
              </w:rPr>
              <w:t>要素</w:t>
            </w:r>
            <w:bookmarkEnd w:id="12"/>
          </w:p>
        </w:tc>
        <w:tc>
          <w:tcPr>
            <w:tcW w:w="2079" w:type="pct"/>
            <w:gridSpan w:val="2"/>
            <w:tcBorders>
              <w:top w:val="single" w:sz="12" w:space="0" w:color="auto"/>
              <w:bottom w:val="single" w:sz="4" w:space="0" w:color="auto"/>
            </w:tcBorders>
            <w:vAlign w:val="center"/>
          </w:tcPr>
          <w:p w:rsidR="00364256" w:rsidRPr="00811A89" w:rsidRDefault="00364256" w:rsidP="00526C9C">
            <w:pPr>
              <w:pStyle w:val="aa"/>
              <w:adjustRightInd w:val="0"/>
              <w:snapToGrid w:val="0"/>
              <w:spacing w:before="0" w:beforeAutospacing="0" w:after="0" w:afterAutospacing="0"/>
              <w:jc w:val="center"/>
              <w:outlineLvl w:val="0"/>
              <w:rPr>
                <w:rFonts w:ascii="Times New Roman" w:hAnsi="Times New Roman" w:cs="宋体"/>
                <w:kern w:val="2"/>
                <w:sz w:val="21"/>
                <w:szCs w:val="21"/>
              </w:rPr>
            </w:pPr>
            <w:bookmarkStart w:id="13" w:name="_Toc201150951"/>
            <w:r w:rsidRPr="00811A89">
              <w:rPr>
                <w:rFonts w:ascii="Times New Roman" w:hAnsi="Times New Roman" w:cs="宋体" w:hint="eastAsia"/>
                <w:kern w:val="2"/>
                <w:sz w:val="21"/>
                <w:szCs w:val="21"/>
              </w:rPr>
              <w:t>施工期</w:t>
            </w:r>
            <w:bookmarkEnd w:id="13"/>
          </w:p>
        </w:tc>
        <w:tc>
          <w:tcPr>
            <w:tcW w:w="1859" w:type="pct"/>
            <w:gridSpan w:val="2"/>
            <w:tcBorders>
              <w:top w:val="single" w:sz="12" w:space="0" w:color="auto"/>
              <w:bottom w:val="single" w:sz="4" w:space="0" w:color="auto"/>
              <w:right w:val="single" w:sz="12" w:space="0" w:color="auto"/>
            </w:tcBorders>
            <w:vAlign w:val="center"/>
          </w:tcPr>
          <w:p w:rsidR="00364256" w:rsidRPr="00811A89" w:rsidRDefault="00526C9C" w:rsidP="00526C9C">
            <w:pPr>
              <w:pStyle w:val="aa"/>
              <w:adjustRightInd w:val="0"/>
              <w:snapToGrid w:val="0"/>
              <w:spacing w:before="0" w:beforeAutospacing="0" w:after="0" w:afterAutospacing="0"/>
              <w:jc w:val="center"/>
              <w:outlineLvl w:val="0"/>
              <w:rPr>
                <w:rFonts w:ascii="Times New Roman" w:hAnsi="Times New Roman" w:cs="宋体"/>
                <w:kern w:val="2"/>
                <w:sz w:val="21"/>
                <w:szCs w:val="21"/>
              </w:rPr>
            </w:pPr>
            <w:bookmarkStart w:id="14" w:name="_Toc201150952"/>
            <w:r w:rsidRPr="00811A89">
              <w:rPr>
                <w:rFonts w:ascii="Times New Roman" w:hAnsi="Times New Roman" w:cs="宋体" w:hint="eastAsia"/>
                <w:kern w:val="2"/>
                <w:sz w:val="21"/>
                <w:szCs w:val="21"/>
              </w:rPr>
              <w:t>运行</w:t>
            </w:r>
            <w:r w:rsidR="00364256" w:rsidRPr="00811A89">
              <w:rPr>
                <w:rFonts w:ascii="Times New Roman" w:hAnsi="Times New Roman" w:cs="宋体" w:hint="eastAsia"/>
                <w:kern w:val="2"/>
                <w:sz w:val="21"/>
                <w:szCs w:val="21"/>
              </w:rPr>
              <w:t>期</w:t>
            </w:r>
            <w:bookmarkEnd w:id="14"/>
          </w:p>
        </w:tc>
      </w:tr>
      <w:tr w:rsidR="00811A89" w:rsidRPr="00811A89" w:rsidTr="0031323D">
        <w:trPr>
          <w:trHeight w:val="567"/>
          <w:jc w:val="center"/>
        </w:trPr>
        <w:tc>
          <w:tcPr>
            <w:tcW w:w="1061" w:type="pct"/>
            <w:vMerge/>
            <w:tcBorders>
              <w:top w:val="single" w:sz="4" w:space="0" w:color="auto"/>
              <w:left w:val="single" w:sz="12" w:space="0" w:color="auto"/>
              <w:bottom w:val="single" w:sz="4" w:space="0" w:color="auto"/>
            </w:tcBorders>
          </w:tcPr>
          <w:p w:rsidR="00364256" w:rsidRPr="00811A89" w:rsidRDefault="00364256" w:rsidP="00526C9C">
            <w:pPr>
              <w:pStyle w:val="aa"/>
              <w:adjustRightInd w:val="0"/>
              <w:snapToGrid w:val="0"/>
              <w:spacing w:before="0" w:beforeAutospacing="0" w:after="0" w:afterAutospacing="0"/>
              <w:jc w:val="center"/>
              <w:outlineLvl w:val="0"/>
              <w:rPr>
                <w:rFonts w:ascii="Times New Roman" w:hAnsi="Times New Roman" w:cs="宋体"/>
                <w:kern w:val="2"/>
                <w:sz w:val="21"/>
                <w:szCs w:val="21"/>
              </w:rPr>
            </w:pPr>
          </w:p>
        </w:tc>
        <w:tc>
          <w:tcPr>
            <w:tcW w:w="1129" w:type="pct"/>
            <w:tcBorders>
              <w:top w:val="single" w:sz="4" w:space="0" w:color="auto"/>
              <w:bottom w:val="single" w:sz="4" w:space="0" w:color="auto"/>
            </w:tcBorders>
            <w:vAlign w:val="center"/>
          </w:tcPr>
          <w:p w:rsidR="00364256" w:rsidRPr="00811A89" w:rsidRDefault="00364256" w:rsidP="00526C9C">
            <w:pPr>
              <w:pStyle w:val="aa"/>
              <w:adjustRightInd w:val="0"/>
              <w:snapToGrid w:val="0"/>
              <w:spacing w:before="0" w:beforeAutospacing="0" w:after="0" w:afterAutospacing="0"/>
              <w:jc w:val="center"/>
              <w:outlineLvl w:val="0"/>
              <w:rPr>
                <w:rFonts w:ascii="Times New Roman" w:hAnsi="Times New Roman" w:cs="宋体"/>
                <w:kern w:val="2"/>
                <w:sz w:val="21"/>
                <w:szCs w:val="21"/>
              </w:rPr>
            </w:pPr>
            <w:bookmarkStart w:id="15" w:name="_Toc201150953"/>
            <w:r w:rsidRPr="00811A89">
              <w:rPr>
                <w:rFonts w:ascii="Times New Roman" w:hAnsi="Times New Roman" w:cs="宋体" w:hint="eastAsia"/>
                <w:kern w:val="2"/>
                <w:sz w:val="21"/>
                <w:szCs w:val="21"/>
              </w:rPr>
              <w:t>环境保护措施</w:t>
            </w:r>
            <w:bookmarkEnd w:id="15"/>
          </w:p>
        </w:tc>
        <w:tc>
          <w:tcPr>
            <w:tcW w:w="950" w:type="pct"/>
            <w:tcBorders>
              <w:top w:val="single" w:sz="4" w:space="0" w:color="auto"/>
              <w:bottom w:val="single" w:sz="4" w:space="0" w:color="auto"/>
            </w:tcBorders>
            <w:vAlign w:val="center"/>
          </w:tcPr>
          <w:p w:rsidR="00364256" w:rsidRPr="00811A89" w:rsidRDefault="00364256" w:rsidP="00526C9C">
            <w:pPr>
              <w:pStyle w:val="aa"/>
              <w:adjustRightInd w:val="0"/>
              <w:snapToGrid w:val="0"/>
              <w:spacing w:before="0" w:beforeAutospacing="0" w:after="0" w:afterAutospacing="0"/>
              <w:jc w:val="center"/>
              <w:outlineLvl w:val="0"/>
              <w:rPr>
                <w:rFonts w:ascii="Times New Roman" w:hAnsi="Times New Roman" w:cs="宋体"/>
                <w:kern w:val="2"/>
                <w:sz w:val="21"/>
                <w:szCs w:val="21"/>
              </w:rPr>
            </w:pPr>
            <w:bookmarkStart w:id="16" w:name="_Toc201150954"/>
            <w:r w:rsidRPr="00811A89">
              <w:rPr>
                <w:rFonts w:ascii="Times New Roman" w:hAnsi="Times New Roman" w:cs="宋体" w:hint="eastAsia"/>
                <w:kern w:val="2"/>
                <w:sz w:val="21"/>
                <w:szCs w:val="21"/>
              </w:rPr>
              <w:t>验收要求</w:t>
            </w:r>
            <w:bookmarkEnd w:id="16"/>
          </w:p>
        </w:tc>
        <w:tc>
          <w:tcPr>
            <w:tcW w:w="999" w:type="pct"/>
            <w:tcBorders>
              <w:top w:val="single" w:sz="4" w:space="0" w:color="auto"/>
              <w:bottom w:val="single" w:sz="4" w:space="0" w:color="auto"/>
            </w:tcBorders>
            <w:vAlign w:val="center"/>
          </w:tcPr>
          <w:p w:rsidR="00364256" w:rsidRPr="00811A89" w:rsidRDefault="00364256" w:rsidP="00526C9C">
            <w:pPr>
              <w:pStyle w:val="aa"/>
              <w:adjustRightInd w:val="0"/>
              <w:snapToGrid w:val="0"/>
              <w:spacing w:before="0" w:beforeAutospacing="0" w:after="0" w:afterAutospacing="0"/>
              <w:jc w:val="center"/>
              <w:outlineLvl w:val="0"/>
              <w:rPr>
                <w:rFonts w:ascii="Times New Roman" w:hAnsi="Times New Roman" w:cs="宋体"/>
                <w:kern w:val="2"/>
                <w:sz w:val="21"/>
                <w:szCs w:val="21"/>
              </w:rPr>
            </w:pPr>
            <w:bookmarkStart w:id="17" w:name="_Toc201150955"/>
            <w:r w:rsidRPr="00811A89">
              <w:rPr>
                <w:rFonts w:ascii="Times New Roman" w:hAnsi="Times New Roman" w:cs="宋体" w:hint="eastAsia"/>
                <w:kern w:val="2"/>
                <w:sz w:val="21"/>
                <w:szCs w:val="21"/>
              </w:rPr>
              <w:t>环境保护措施</w:t>
            </w:r>
            <w:bookmarkEnd w:id="17"/>
          </w:p>
        </w:tc>
        <w:tc>
          <w:tcPr>
            <w:tcW w:w="860" w:type="pct"/>
            <w:tcBorders>
              <w:top w:val="single" w:sz="4" w:space="0" w:color="auto"/>
              <w:bottom w:val="single" w:sz="4" w:space="0" w:color="auto"/>
              <w:right w:val="single" w:sz="12" w:space="0" w:color="auto"/>
            </w:tcBorders>
            <w:vAlign w:val="center"/>
          </w:tcPr>
          <w:p w:rsidR="00364256" w:rsidRPr="00811A89" w:rsidRDefault="00364256" w:rsidP="00526C9C">
            <w:pPr>
              <w:pStyle w:val="aa"/>
              <w:adjustRightInd w:val="0"/>
              <w:snapToGrid w:val="0"/>
              <w:spacing w:before="0" w:beforeAutospacing="0" w:after="0" w:afterAutospacing="0"/>
              <w:jc w:val="center"/>
              <w:outlineLvl w:val="0"/>
              <w:rPr>
                <w:rFonts w:ascii="Times New Roman" w:hAnsi="Times New Roman" w:cs="宋体"/>
                <w:kern w:val="2"/>
                <w:sz w:val="21"/>
                <w:szCs w:val="21"/>
              </w:rPr>
            </w:pPr>
            <w:bookmarkStart w:id="18" w:name="_Toc201150956"/>
            <w:r w:rsidRPr="00811A89">
              <w:rPr>
                <w:rFonts w:ascii="Times New Roman" w:hAnsi="Times New Roman" w:cs="宋体" w:hint="eastAsia"/>
                <w:kern w:val="2"/>
                <w:sz w:val="21"/>
                <w:szCs w:val="21"/>
              </w:rPr>
              <w:t>验收要求</w:t>
            </w:r>
            <w:bookmarkEnd w:id="18"/>
          </w:p>
        </w:tc>
      </w:tr>
      <w:tr w:rsidR="00811A89" w:rsidRPr="00811A89" w:rsidTr="0031323D">
        <w:trPr>
          <w:trHeight w:val="567"/>
          <w:jc w:val="center"/>
        </w:trPr>
        <w:tc>
          <w:tcPr>
            <w:tcW w:w="1061" w:type="pct"/>
            <w:tcBorders>
              <w:top w:val="single" w:sz="4" w:space="0" w:color="auto"/>
              <w:left w:val="single" w:sz="12" w:space="0" w:color="auto"/>
              <w:bottom w:val="single" w:sz="4" w:space="0" w:color="auto"/>
            </w:tcBorders>
            <w:vAlign w:val="center"/>
          </w:tcPr>
          <w:p w:rsidR="00364256" w:rsidRPr="00811A89" w:rsidRDefault="00364256" w:rsidP="00526C9C">
            <w:pPr>
              <w:adjustRightInd w:val="0"/>
              <w:snapToGrid w:val="0"/>
              <w:jc w:val="center"/>
              <w:rPr>
                <w:rFonts w:cs="宋体"/>
                <w:szCs w:val="21"/>
              </w:rPr>
            </w:pPr>
            <w:r w:rsidRPr="00811A89">
              <w:rPr>
                <w:rFonts w:cs="宋体" w:hint="eastAsia"/>
                <w:szCs w:val="21"/>
              </w:rPr>
              <w:t>陆生生态</w:t>
            </w:r>
          </w:p>
        </w:tc>
        <w:tc>
          <w:tcPr>
            <w:tcW w:w="1129" w:type="pct"/>
            <w:tcBorders>
              <w:top w:val="single" w:sz="4" w:space="0" w:color="auto"/>
              <w:bottom w:val="single" w:sz="4" w:space="0" w:color="auto"/>
            </w:tcBorders>
            <w:vAlign w:val="center"/>
          </w:tcPr>
          <w:p w:rsidR="00364256" w:rsidRPr="00811A89" w:rsidRDefault="00526C9C" w:rsidP="003F4731">
            <w:pPr>
              <w:adjustRightInd w:val="0"/>
              <w:snapToGrid w:val="0"/>
              <w:ind w:firstLineChars="200" w:firstLine="420"/>
              <w:rPr>
                <w:rFonts w:cs="宋体"/>
                <w:szCs w:val="21"/>
              </w:rPr>
            </w:pPr>
            <w:r w:rsidRPr="00811A89">
              <w:rPr>
                <w:rFonts w:cs="宋体"/>
                <w:szCs w:val="21"/>
              </w:rPr>
              <w:t>按照</w:t>
            </w:r>
            <w:r w:rsidRPr="00811A89">
              <w:rPr>
                <w:rFonts w:cs="宋体" w:hint="eastAsia"/>
                <w:szCs w:val="21"/>
              </w:rPr>
              <w:t>征占地</w:t>
            </w:r>
            <w:r w:rsidRPr="00811A89">
              <w:rPr>
                <w:rFonts w:cs="宋体"/>
                <w:szCs w:val="21"/>
              </w:rPr>
              <w:t>范围进行施工活动，按照</w:t>
            </w:r>
            <w:r w:rsidR="000B617A" w:rsidRPr="00811A89">
              <w:rPr>
                <w:rFonts w:cs="宋体" w:hint="eastAsia"/>
                <w:szCs w:val="21"/>
              </w:rPr>
              <w:t>要求</w:t>
            </w:r>
            <w:r w:rsidRPr="00811A89">
              <w:rPr>
                <w:rFonts w:cs="宋体"/>
                <w:szCs w:val="21"/>
              </w:rPr>
              <w:t>有序推进</w:t>
            </w:r>
            <w:r w:rsidR="000B617A" w:rsidRPr="00811A89">
              <w:rPr>
                <w:rFonts w:cs="宋体"/>
                <w:szCs w:val="21"/>
              </w:rPr>
              <w:t>安排</w:t>
            </w:r>
            <w:r w:rsidRPr="00811A89">
              <w:rPr>
                <w:rFonts w:cs="宋体"/>
                <w:szCs w:val="21"/>
              </w:rPr>
              <w:t>施工活动，</w:t>
            </w:r>
            <w:r w:rsidR="000B617A" w:rsidRPr="00811A89">
              <w:rPr>
                <w:rFonts w:cs="宋体"/>
                <w:szCs w:val="21"/>
              </w:rPr>
              <w:t>布置</w:t>
            </w:r>
            <w:r w:rsidR="000B617A" w:rsidRPr="00811A89">
              <w:rPr>
                <w:rFonts w:cs="宋体" w:hint="eastAsia"/>
                <w:szCs w:val="21"/>
              </w:rPr>
              <w:t>野生</w:t>
            </w:r>
            <w:r w:rsidR="000B617A" w:rsidRPr="00811A89">
              <w:rPr>
                <w:rFonts w:cs="宋体"/>
                <w:szCs w:val="21"/>
              </w:rPr>
              <w:t>动物宣传牌</w:t>
            </w:r>
            <w:r w:rsidR="000B617A" w:rsidRPr="00811A89">
              <w:rPr>
                <w:rFonts w:cs="宋体" w:hint="eastAsia"/>
                <w:szCs w:val="21"/>
              </w:rPr>
              <w:t>2</w:t>
            </w:r>
            <w:r w:rsidR="000B617A" w:rsidRPr="00811A89">
              <w:rPr>
                <w:rFonts w:cs="宋体" w:hint="eastAsia"/>
                <w:szCs w:val="21"/>
              </w:rPr>
              <w:t>个，</w:t>
            </w:r>
            <w:r w:rsidRPr="00811A89">
              <w:rPr>
                <w:rFonts w:cs="宋体" w:hint="eastAsia"/>
                <w:szCs w:val="21"/>
              </w:rPr>
              <w:t>加强宣传教育</w:t>
            </w:r>
            <w:r w:rsidR="000B617A" w:rsidRPr="00811A89">
              <w:rPr>
                <w:rFonts w:cs="宋体" w:hint="eastAsia"/>
                <w:szCs w:val="21"/>
              </w:rPr>
              <w:t>和野生动物救助保护</w:t>
            </w:r>
            <w:r w:rsidRPr="00811A89">
              <w:rPr>
                <w:rFonts w:cs="宋体"/>
                <w:szCs w:val="21"/>
              </w:rPr>
              <w:t>。</w:t>
            </w:r>
          </w:p>
        </w:tc>
        <w:tc>
          <w:tcPr>
            <w:tcW w:w="950" w:type="pct"/>
            <w:tcBorders>
              <w:top w:val="single" w:sz="4" w:space="0" w:color="auto"/>
              <w:bottom w:val="single" w:sz="4" w:space="0" w:color="auto"/>
            </w:tcBorders>
            <w:vAlign w:val="center"/>
          </w:tcPr>
          <w:p w:rsidR="00364256" w:rsidRPr="00811A89" w:rsidRDefault="008D7394" w:rsidP="003F4731">
            <w:pPr>
              <w:adjustRightInd w:val="0"/>
              <w:snapToGrid w:val="0"/>
              <w:ind w:firstLineChars="200" w:firstLine="420"/>
              <w:rPr>
                <w:rFonts w:cs="宋体"/>
                <w:szCs w:val="21"/>
              </w:rPr>
            </w:pPr>
            <w:r w:rsidRPr="00811A89">
              <w:rPr>
                <w:rFonts w:cs="宋体"/>
                <w:szCs w:val="21"/>
              </w:rPr>
              <w:t>落实环保措施，减少对</w:t>
            </w:r>
            <w:r w:rsidRPr="00811A89">
              <w:rPr>
                <w:rFonts w:cs="宋体" w:hint="eastAsia"/>
                <w:szCs w:val="21"/>
              </w:rPr>
              <w:t>陆</w:t>
            </w:r>
            <w:r w:rsidRPr="00811A89">
              <w:rPr>
                <w:rFonts w:cs="宋体"/>
                <w:szCs w:val="21"/>
              </w:rPr>
              <w:t>生生态影响。</w:t>
            </w:r>
          </w:p>
        </w:tc>
        <w:tc>
          <w:tcPr>
            <w:tcW w:w="999" w:type="pct"/>
            <w:tcBorders>
              <w:top w:val="single" w:sz="4" w:space="0" w:color="auto"/>
              <w:bottom w:val="single" w:sz="4" w:space="0" w:color="auto"/>
            </w:tcBorders>
            <w:vAlign w:val="center"/>
          </w:tcPr>
          <w:p w:rsidR="00364256" w:rsidRPr="00811A89" w:rsidRDefault="003F4731" w:rsidP="003F4731">
            <w:pPr>
              <w:adjustRightInd w:val="0"/>
              <w:snapToGrid w:val="0"/>
              <w:jc w:val="center"/>
              <w:rPr>
                <w:rFonts w:cs="宋体"/>
                <w:szCs w:val="21"/>
              </w:rPr>
            </w:pPr>
            <w:r w:rsidRPr="00811A89">
              <w:rPr>
                <w:rFonts w:cs="宋体" w:hint="eastAsia"/>
                <w:szCs w:val="21"/>
              </w:rPr>
              <w:t>/</w:t>
            </w:r>
          </w:p>
        </w:tc>
        <w:tc>
          <w:tcPr>
            <w:tcW w:w="860" w:type="pct"/>
            <w:tcBorders>
              <w:top w:val="single" w:sz="4" w:space="0" w:color="auto"/>
              <w:bottom w:val="single" w:sz="4" w:space="0" w:color="auto"/>
              <w:right w:val="single" w:sz="12" w:space="0" w:color="auto"/>
            </w:tcBorders>
            <w:vAlign w:val="center"/>
          </w:tcPr>
          <w:p w:rsidR="00364256" w:rsidRPr="00811A89" w:rsidRDefault="003F4731" w:rsidP="003F4731">
            <w:pPr>
              <w:adjustRightInd w:val="0"/>
              <w:snapToGrid w:val="0"/>
              <w:jc w:val="center"/>
              <w:rPr>
                <w:rFonts w:cs="宋体"/>
                <w:szCs w:val="21"/>
              </w:rPr>
            </w:pPr>
            <w:r w:rsidRPr="00811A89">
              <w:rPr>
                <w:rFonts w:cs="宋体" w:hint="eastAsia"/>
                <w:szCs w:val="21"/>
              </w:rPr>
              <w:t>/</w:t>
            </w:r>
          </w:p>
        </w:tc>
      </w:tr>
      <w:tr w:rsidR="00811A89" w:rsidRPr="00811A89" w:rsidTr="0031323D">
        <w:trPr>
          <w:trHeight w:val="567"/>
          <w:jc w:val="center"/>
        </w:trPr>
        <w:tc>
          <w:tcPr>
            <w:tcW w:w="1061" w:type="pct"/>
            <w:tcBorders>
              <w:top w:val="single" w:sz="4" w:space="0" w:color="auto"/>
              <w:left w:val="single" w:sz="12" w:space="0" w:color="auto"/>
              <w:bottom w:val="single" w:sz="4" w:space="0" w:color="auto"/>
            </w:tcBorders>
            <w:vAlign w:val="center"/>
          </w:tcPr>
          <w:p w:rsidR="00364256" w:rsidRPr="00811A89" w:rsidRDefault="00364256" w:rsidP="00526C9C">
            <w:pPr>
              <w:adjustRightInd w:val="0"/>
              <w:snapToGrid w:val="0"/>
              <w:jc w:val="center"/>
              <w:rPr>
                <w:rFonts w:cs="宋体"/>
                <w:szCs w:val="21"/>
              </w:rPr>
            </w:pPr>
            <w:r w:rsidRPr="00811A89">
              <w:rPr>
                <w:rFonts w:cs="宋体" w:hint="eastAsia"/>
                <w:szCs w:val="21"/>
              </w:rPr>
              <w:t>水生生态</w:t>
            </w:r>
          </w:p>
        </w:tc>
        <w:tc>
          <w:tcPr>
            <w:tcW w:w="1129" w:type="pct"/>
            <w:tcBorders>
              <w:top w:val="single" w:sz="4" w:space="0" w:color="auto"/>
              <w:bottom w:val="single" w:sz="4" w:space="0" w:color="auto"/>
            </w:tcBorders>
            <w:vAlign w:val="center"/>
          </w:tcPr>
          <w:p w:rsidR="00364256" w:rsidRPr="00811A89" w:rsidRDefault="00526C9C" w:rsidP="003F4731">
            <w:pPr>
              <w:adjustRightInd w:val="0"/>
              <w:snapToGrid w:val="0"/>
              <w:ind w:firstLineChars="200" w:firstLine="420"/>
              <w:rPr>
                <w:rFonts w:cs="宋体"/>
                <w:szCs w:val="21"/>
              </w:rPr>
            </w:pPr>
            <w:r w:rsidRPr="00811A89">
              <w:rPr>
                <w:rFonts w:cs="宋体"/>
                <w:szCs w:val="21"/>
              </w:rPr>
              <w:t>禁止向河道排放生产生活废水，</w:t>
            </w:r>
            <w:r w:rsidR="0088592A" w:rsidRPr="00811A89">
              <w:rPr>
                <w:rFonts w:cs="宋体"/>
                <w:szCs w:val="21"/>
              </w:rPr>
              <w:t>设立保护</w:t>
            </w:r>
            <w:r w:rsidR="000B617A" w:rsidRPr="00811A89">
              <w:rPr>
                <w:rFonts w:cs="宋体"/>
                <w:szCs w:val="21"/>
              </w:rPr>
              <w:t>鱼类保护警示标志</w:t>
            </w:r>
            <w:r w:rsidR="000B617A" w:rsidRPr="00811A89">
              <w:rPr>
                <w:rFonts w:cs="宋体" w:hint="eastAsia"/>
                <w:szCs w:val="21"/>
              </w:rPr>
              <w:t>2</w:t>
            </w:r>
            <w:r w:rsidR="000B617A" w:rsidRPr="00811A89">
              <w:rPr>
                <w:rFonts w:cs="宋体" w:hint="eastAsia"/>
                <w:szCs w:val="21"/>
              </w:rPr>
              <w:t>个</w:t>
            </w:r>
            <w:r w:rsidR="0088592A" w:rsidRPr="00811A89">
              <w:rPr>
                <w:rFonts w:cs="宋体"/>
                <w:szCs w:val="21"/>
              </w:rPr>
              <w:t>，加强宣传教育，禁止捕捉鱼类。</w:t>
            </w:r>
          </w:p>
        </w:tc>
        <w:tc>
          <w:tcPr>
            <w:tcW w:w="950" w:type="pct"/>
            <w:tcBorders>
              <w:top w:val="single" w:sz="4" w:space="0" w:color="auto"/>
              <w:bottom w:val="single" w:sz="4" w:space="0" w:color="auto"/>
            </w:tcBorders>
            <w:vAlign w:val="center"/>
          </w:tcPr>
          <w:p w:rsidR="00364256" w:rsidRPr="00811A89" w:rsidRDefault="008D7394" w:rsidP="003F4731">
            <w:pPr>
              <w:adjustRightInd w:val="0"/>
              <w:snapToGrid w:val="0"/>
              <w:ind w:firstLineChars="200" w:firstLine="420"/>
              <w:rPr>
                <w:rFonts w:cs="宋体"/>
                <w:szCs w:val="21"/>
              </w:rPr>
            </w:pPr>
            <w:r w:rsidRPr="00811A89">
              <w:rPr>
                <w:rFonts w:cs="宋体"/>
                <w:szCs w:val="21"/>
              </w:rPr>
              <w:t>落实环保措施，减少对水生生态影响。</w:t>
            </w:r>
          </w:p>
        </w:tc>
        <w:tc>
          <w:tcPr>
            <w:tcW w:w="999" w:type="pct"/>
            <w:tcBorders>
              <w:top w:val="single" w:sz="4" w:space="0" w:color="auto"/>
              <w:bottom w:val="single" w:sz="4" w:space="0" w:color="auto"/>
            </w:tcBorders>
            <w:vAlign w:val="center"/>
          </w:tcPr>
          <w:p w:rsidR="00364256" w:rsidRPr="00811A89" w:rsidRDefault="003F4731" w:rsidP="003F4731">
            <w:pPr>
              <w:adjustRightInd w:val="0"/>
              <w:snapToGrid w:val="0"/>
              <w:jc w:val="center"/>
              <w:rPr>
                <w:rFonts w:cs="宋体"/>
                <w:szCs w:val="21"/>
              </w:rPr>
            </w:pPr>
            <w:r w:rsidRPr="00811A89">
              <w:rPr>
                <w:rFonts w:cs="宋体" w:hint="eastAsia"/>
                <w:szCs w:val="21"/>
              </w:rPr>
              <w:t>/</w:t>
            </w:r>
          </w:p>
        </w:tc>
        <w:tc>
          <w:tcPr>
            <w:tcW w:w="860" w:type="pct"/>
            <w:tcBorders>
              <w:top w:val="single" w:sz="4" w:space="0" w:color="auto"/>
              <w:bottom w:val="single" w:sz="4" w:space="0" w:color="auto"/>
              <w:right w:val="single" w:sz="12" w:space="0" w:color="auto"/>
            </w:tcBorders>
            <w:vAlign w:val="center"/>
          </w:tcPr>
          <w:p w:rsidR="00364256" w:rsidRPr="00811A89" w:rsidRDefault="003F4731" w:rsidP="003F4731">
            <w:pPr>
              <w:adjustRightInd w:val="0"/>
              <w:snapToGrid w:val="0"/>
              <w:jc w:val="center"/>
              <w:rPr>
                <w:rFonts w:cs="宋体"/>
                <w:szCs w:val="21"/>
              </w:rPr>
            </w:pPr>
            <w:r w:rsidRPr="00811A89">
              <w:rPr>
                <w:rFonts w:cs="宋体" w:hint="eastAsia"/>
                <w:szCs w:val="21"/>
              </w:rPr>
              <w:t>/</w:t>
            </w:r>
          </w:p>
        </w:tc>
      </w:tr>
      <w:tr w:rsidR="00811A89" w:rsidRPr="00811A89" w:rsidTr="0031323D">
        <w:trPr>
          <w:trHeight w:val="567"/>
          <w:jc w:val="center"/>
        </w:trPr>
        <w:tc>
          <w:tcPr>
            <w:tcW w:w="1061" w:type="pct"/>
            <w:tcBorders>
              <w:top w:val="single" w:sz="4" w:space="0" w:color="auto"/>
              <w:left w:val="single" w:sz="12" w:space="0" w:color="auto"/>
              <w:bottom w:val="single" w:sz="4" w:space="0" w:color="auto"/>
            </w:tcBorders>
            <w:vAlign w:val="center"/>
          </w:tcPr>
          <w:p w:rsidR="00364256" w:rsidRPr="00811A89" w:rsidRDefault="00364256" w:rsidP="00526C9C">
            <w:pPr>
              <w:adjustRightInd w:val="0"/>
              <w:snapToGrid w:val="0"/>
              <w:jc w:val="center"/>
              <w:rPr>
                <w:rFonts w:cs="宋体"/>
                <w:szCs w:val="21"/>
              </w:rPr>
            </w:pPr>
            <w:r w:rsidRPr="00811A89">
              <w:rPr>
                <w:rFonts w:cs="宋体" w:hint="eastAsia"/>
                <w:szCs w:val="21"/>
              </w:rPr>
              <w:t>地表水环境</w:t>
            </w:r>
          </w:p>
        </w:tc>
        <w:tc>
          <w:tcPr>
            <w:tcW w:w="1129" w:type="pct"/>
            <w:tcBorders>
              <w:top w:val="single" w:sz="4" w:space="0" w:color="auto"/>
              <w:bottom w:val="single" w:sz="4" w:space="0" w:color="auto"/>
            </w:tcBorders>
            <w:vAlign w:val="center"/>
          </w:tcPr>
          <w:p w:rsidR="00364256" w:rsidRPr="00811A89" w:rsidRDefault="000B617A" w:rsidP="000B617A">
            <w:pPr>
              <w:adjustRightInd w:val="0"/>
              <w:snapToGrid w:val="0"/>
              <w:ind w:firstLineChars="200" w:firstLine="420"/>
              <w:rPr>
                <w:rFonts w:cs="宋体"/>
                <w:szCs w:val="21"/>
              </w:rPr>
            </w:pPr>
            <w:r w:rsidRPr="00811A89">
              <w:rPr>
                <w:rFonts w:cs="宋体"/>
                <w:szCs w:val="21"/>
              </w:rPr>
              <w:t>已成胶结料拌合系统冲洗废水协同常态混凝土拌和冲洗废水通过</w:t>
            </w:r>
            <w:proofErr w:type="gramStart"/>
            <w:r w:rsidRPr="00811A89">
              <w:rPr>
                <w:rFonts w:cs="宋体"/>
                <w:szCs w:val="21"/>
              </w:rPr>
              <w:t>引流槽至三级</w:t>
            </w:r>
            <w:proofErr w:type="gramEnd"/>
            <w:r w:rsidRPr="00811A89">
              <w:rPr>
                <w:rFonts w:cs="宋体"/>
                <w:szCs w:val="21"/>
              </w:rPr>
              <w:t>沉淀池处理，</w:t>
            </w:r>
            <w:r w:rsidR="001F34D0" w:rsidRPr="00811A89">
              <w:rPr>
                <w:rFonts w:cs="宋体"/>
                <w:szCs w:val="21"/>
              </w:rPr>
              <w:t>对于待建胶结料拌和系统冲洗废水</w:t>
            </w:r>
            <w:r w:rsidR="0088592A" w:rsidRPr="00811A89">
              <w:rPr>
                <w:rFonts w:cs="宋体"/>
                <w:szCs w:val="21"/>
              </w:rPr>
              <w:t>设置</w:t>
            </w:r>
            <w:r w:rsidR="00BE6A1B" w:rsidRPr="00811A89">
              <w:rPr>
                <w:rFonts w:cs="宋体" w:hint="eastAsia"/>
                <w:szCs w:val="21"/>
              </w:rPr>
              <w:t>1</w:t>
            </w:r>
            <w:r w:rsidR="00BE6A1B" w:rsidRPr="00811A89">
              <w:rPr>
                <w:rFonts w:cs="宋体" w:hint="eastAsia"/>
                <w:szCs w:val="21"/>
              </w:rPr>
              <w:t>座</w:t>
            </w:r>
            <w:r w:rsidR="0088592A" w:rsidRPr="00811A89">
              <w:rPr>
                <w:rFonts w:cs="宋体"/>
                <w:szCs w:val="21"/>
              </w:rPr>
              <w:t>沉淀池对冲洗废水进行</w:t>
            </w:r>
            <w:r w:rsidR="00BE6A1B" w:rsidRPr="00811A89">
              <w:rPr>
                <w:rFonts w:cs="宋体"/>
                <w:szCs w:val="21"/>
              </w:rPr>
              <w:t>收集</w:t>
            </w:r>
            <w:r w:rsidR="001F34D0" w:rsidRPr="00811A89">
              <w:rPr>
                <w:rFonts w:cs="宋体"/>
                <w:szCs w:val="21"/>
              </w:rPr>
              <w:t>处理。处理后的废水回用不外排，</w:t>
            </w:r>
            <w:r w:rsidR="0088592A" w:rsidRPr="00811A89">
              <w:rPr>
                <w:rFonts w:cs="宋体"/>
                <w:szCs w:val="21"/>
              </w:rPr>
              <w:t>淤泥清除后运至弃渣场。</w:t>
            </w:r>
          </w:p>
        </w:tc>
        <w:tc>
          <w:tcPr>
            <w:tcW w:w="950" w:type="pct"/>
            <w:tcBorders>
              <w:top w:val="single" w:sz="4" w:space="0" w:color="auto"/>
              <w:bottom w:val="single" w:sz="4" w:space="0" w:color="auto"/>
            </w:tcBorders>
            <w:vAlign w:val="center"/>
          </w:tcPr>
          <w:p w:rsidR="00364256" w:rsidRPr="00811A89" w:rsidRDefault="008D7394" w:rsidP="003F4731">
            <w:pPr>
              <w:adjustRightInd w:val="0"/>
              <w:snapToGrid w:val="0"/>
              <w:ind w:firstLineChars="200" w:firstLine="420"/>
              <w:rPr>
                <w:rFonts w:cs="宋体"/>
                <w:szCs w:val="21"/>
              </w:rPr>
            </w:pPr>
            <w:r w:rsidRPr="00811A89">
              <w:rPr>
                <w:rFonts w:cs="宋体"/>
                <w:szCs w:val="21"/>
              </w:rPr>
              <w:t>废水处理达标后回用，不外排。</w:t>
            </w:r>
          </w:p>
        </w:tc>
        <w:tc>
          <w:tcPr>
            <w:tcW w:w="999" w:type="pct"/>
            <w:tcBorders>
              <w:top w:val="single" w:sz="4" w:space="0" w:color="auto"/>
              <w:bottom w:val="single" w:sz="4" w:space="0" w:color="auto"/>
            </w:tcBorders>
            <w:vAlign w:val="center"/>
          </w:tcPr>
          <w:p w:rsidR="00364256" w:rsidRPr="00811A89" w:rsidRDefault="003F4731" w:rsidP="003F4731">
            <w:pPr>
              <w:adjustRightInd w:val="0"/>
              <w:snapToGrid w:val="0"/>
              <w:jc w:val="center"/>
              <w:rPr>
                <w:rFonts w:cs="宋体"/>
                <w:szCs w:val="21"/>
              </w:rPr>
            </w:pPr>
            <w:r w:rsidRPr="00811A89">
              <w:rPr>
                <w:rFonts w:cs="宋体" w:hint="eastAsia"/>
                <w:szCs w:val="21"/>
              </w:rPr>
              <w:t>/</w:t>
            </w:r>
          </w:p>
        </w:tc>
        <w:tc>
          <w:tcPr>
            <w:tcW w:w="860" w:type="pct"/>
            <w:tcBorders>
              <w:top w:val="single" w:sz="4" w:space="0" w:color="auto"/>
              <w:bottom w:val="single" w:sz="4" w:space="0" w:color="auto"/>
              <w:right w:val="single" w:sz="12" w:space="0" w:color="auto"/>
            </w:tcBorders>
            <w:vAlign w:val="center"/>
          </w:tcPr>
          <w:p w:rsidR="00364256" w:rsidRPr="00811A89" w:rsidRDefault="003F4731" w:rsidP="003F4731">
            <w:pPr>
              <w:adjustRightInd w:val="0"/>
              <w:snapToGrid w:val="0"/>
              <w:jc w:val="center"/>
              <w:rPr>
                <w:rFonts w:cs="宋体"/>
                <w:szCs w:val="21"/>
              </w:rPr>
            </w:pPr>
            <w:r w:rsidRPr="00811A89">
              <w:rPr>
                <w:rFonts w:cs="宋体" w:hint="eastAsia"/>
                <w:szCs w:val="21"/>
              </w:rPr>
              <w:t>/</w:t>
            </w:r>
          </w:p>
        </w:tc>
      </w:tr>
      <w:tr w:rsidR="00811A89" w:rsidRPr="00811A89" w:rsidTr="0031323D">
        <w:trPr>
          <w:trHeight w:val="567"/>
          <w:jc w:val="center"/>
        </w:trPr>
        <w:tc>
          <w:tcPr>
            <w:tcW w:w="1061" w:type="pct"/>
            <w:tcBorders>
              <w:top w:val="single" w:sz="4" w:space="0" w:color="auto"/>
              <w:left w:val="single" w:sz="12" w:space="0" w:color="auto"/>
              <w:bottom w:val="single" w:sz="4" w:space="0" w:color="auto"/>
            </w:tcBorders>
            <w:vAlign w:val="center"/>
          </w:tcPr>
          <w:p w:rsidR="0031323D" w:rsidRPr="00811A89" w:rsidRDefault="00364256" w:rsidP="00526C9C">
            <w:pPr>
              <w:adjustRightInd w:val="0"/>
              <w:snapToGrid w:val="0"/>
              <w:jc w:val="center"/>
              <w:rPr>
                <w:rFonts w:cs="宋体"/>
                <w:szCs w:val="21"/>
              </w:rPr>
            </w:pPr>
            <w:r w:rsidRPr="00811A89">
              <w:rPr>
                <w:rFonts w:cs="宋体" w:hint="eastAsia"/>
                <w:szCs w:val="21"/>
              </w:rPr>
              <w:t>地下水及</w:t>
            </w:r>
          </w:p>
          <w:p w:rsidR="00364256" w:rsidRPr="00811A89" w:rsidRDefault="00364256" w:rsidP="00526C9C">
            <w:pPr>
              <w:adjustRightInd w:val="0"/>
              <w:snapToGrid w:val="0"/>
              <w:jc w:val="center"/>
              <w:rPr>
                <w:rFonts w:cs="宋体"/>
                <w:szCs w:val="21"/>
              </w:rPr>
            </w:pPr>
            <w:r w:rsidRPr="00811A89">
              <w:rPr>
                <w:rFonts w:cs="宋体" w:hint="eastAsia"/>
                <w:szCs w:val="21"/>
              </w:rPr>
              <w:t>土壤环境</w:t>
            </w:r>
          </w:p>
        </w:tc>
        <w:tc>
          <w:tcPr>
            <w:tcW w:w="1129" w:type="pct"/>
            <w:tcBorders>
              <w:top w:val="single" w:sz="4" w:space="0" w:color="auto"/>
              <w:bottom w:val="single" w:sz="4" w:space="0" w:color="auto"/>
            </w:tcBorders>
            <w:vAlign w:val="center"/>
          </w:tcPr>
          <w:p w:rsidR="00364256" w:rsidRPr="00811A89" w:rsidRDefault="0088592A" w:rsidP="003F4731">
            <w:pPr>
              <w:adjustRightInd w:val="0"/>
              <w:snapToGrid w:val="0"/>
              <w:jc w:val="center"/>
              <w:rPr>
                <w:rFonts w:cs="宋体"/>
                <w:szCs w:val="21"/>
              </w:rPr>
            </w:pPr>
            <w:r w:rsidRPr="00811A89">
              <w:rPr>
                <w:rFonts w:cs="宋体" w:hint="eastAsia"/>
                <w:szCs w:val="21"/>
              </w:rPr>
              <w:t>/</w:t>
            </w:r>
          </w:p>
        </w:tc>
        <w:tc>
          <w:tcPr>
            <w:tcW w:w="950" w:type="pct"/>
            <w:tcBorders>
              <w:top w:val="single" w:sz="4" w:space="0" w:color="auto"/>
              <w:bottom w:val="single" w:sz="4" w:space="0" w:color="auto"/>
            </w:tcBorders>
            <w:vAlign w:val="center"/>
          </w:tcPr>
          <w:p w:rsidR="00364256" w:rsidRPr="00811A89" w:rsidRDefault="0088592A" w:rsidP="003F4731">
            <w:pPr>
              <w:adjustRightInd w:val="0"/>
              <w:snapToGrid w:val="0"/>
              <w:jc w:val="center"/>
              <w:rPr>
                <w:rFonts w:cs="宋体"/>
                <w:szCs w:val="21"/>
              </w:rPr>
            </w:pPr>
            <w:r w:rsidRPr="00811A89">
              <w:rPr>
                <w:rFonts w:cs="宋体" w:hint="eastAsia"/>
                <w:szCs w:val="21"/>
              </w:rPr>
              <w:t>/</w:t>
            </w:r>
          </w:p>
        </w:tc>
        <w:tc>
          <w:tcPr>
            <w:tcW w:w="999" w:type="pct"/>
            <w:tcBorders>
              <w:top w:val="single" w:sz="4" w:space="0" w:color="auto"/>
              <w:bottom w:val="single" w:sz="4" w:space="0" w:color="auto"/>
            </w:tcBorders>
            <w:vAlign w:val="center"/>
          </w:tcPr>
          <w:p w:rsidR="00364256" w:rsidRPr="00811A89" w:rsidRDefault="003F4731" w:rsidP="003F4731">
            <w:pPr>
              <w:adjustRightInd w:val="0"/>
              <w:snapToGrid w:val="0"/>
              <w:jc w:val="center"/>
              <w:rPr>
                <w:rFonts w:cs="宋体"/>
                <w:szCs w:val="21"/>
              </w:rPr>
            </w:pPr>
            <w:r w:rsidRPr="00811A89">
              <w:rPr>
                <w:rFonts w:cs="宋体" w:hint="eastAsia"/>
                <w:szCs w:val="21"/>
              </w:rPr>
              <w:t>/</w:t>
            </w:r>
          </w:p>
        </w:tc>
        <w:tc>
          <w:tcPr>
            <w:tcW w:w="860" w:type="pct"/>
            <w:tcBorders>
              <w:top w:val="single" w:sz="4" w:space="0" w:color="auto"/>
              <w:bottom w:val="single" w:sz="4" w:space="0" w:color="auto"/>
              <w:right w:val="single" w:sz="12" w:space="0" w:color="auto"/>
            </w:tcBorders>
            <w:vAlign w:val="center"/>
          </w:tcPr>
          <w:p w:rsidR="00364256" w:rsidRPr="00811A89" w:rsidRDefault="003F4731" w:rsidP="003F4731">
            <w:pPr>
              <w:adjustRightInd w:val="0"/>
              <w:snapToGrid w:val="0"/>
              <w:jc w:val="center"/>
              <w:rPr>
                <w:rFonts w:cs="宋体"/>
                <w:szCs w:val="21"/>
              </w:rPr>
            </w:pPr>
            <w:r w:rsidRPr="00811A89">
              <w:rPr>
                <w:rFonts w:cs="宋体" w:hint="eastAsia"/>
                <w:szCs w:val="21"/>
              </w:rPr>
              <w:t>/</w:t>
            </w:r>
          </w:p>
        </w:tc>
      </w:tr>
      <w:tr w:rsidR="00811A89" w:rsidRPr="00811A89" w:rsidTr="0031323D">
        <w:trPr>
          <w:trHeight w:val="567"/>
          <w:jc w:val="center"/>
        </w:trPr>
        <w:tc>
          <w:tcPr>
            <w:tcW w:w="1061" w:type="pct"/>
            <w:tcBorders>
              <w:top w:val="single" w:sz="4" w:space="0" w:color="auto"/>
              <w:left w:val="single" w:sz="12" w:space="0" w:color="auto"/>
              <w:bottom w:val="single" w:sz="4" w:space="0" w:color="auto"/>
            </w:tcBorders>
            <w:vAlign w:val="center"/>
          </w:tcPr>
          <w:p w:rsidR="00364256" w:rsidRPr="00811A89" w:rsidRDefault="00364256" w:rsidP="00526C9C">
            <w:pPr>
              <w:adjustRightInd w:val="0"/>
              <w:snapToGrid w:val="0"/>
              <w:jc w:val="center"/>
              <w:rPr>
                <w:rFonts w:cs="宋体"/>
                <w:szCs w:val="21"/>
              </w:rPr>
            </w:pPr>
            <w:r w:rsidRPr="00811A89">
              <w:rPr>
                <w:rFonts w:cs="宋体" w:hint="eastAsia"/>
                <w:szCs w:val="21"/>
              </w:rPr>
              <w:t>声环境</w:t>
            </w:r>
          </w:p>
        </w:tc>
        <w:tc>
          <w:tcPr>
            <w:tcW w:w="1129" w:type="pct"/>
            <w:tcBorders>
              <w:top w:val="single" w:sz="4" w:space="0" w:color="auto"/>
              <w:bottom w:val="single" w:sz="4" w:space="0" w:color="auto"/>
            </w:tcBorders>
            <w:vAlign w:val="center"/>
          </w:tcPr>
          <w:p w:rsidR="00364256" w:rsidRPr="00811A89" w:rsidRDefault="0088592A" w:rsidP="003F4731">
            <w:pPr>
              <w:adjustRightInd w:val="0"/>
              <w:snapToGrid w:val="0"/>
              <w:ind w:firstLineChars="200" w:firstLine="420"/>
              <w:rPr>
                <w:rFonts w:cs="宋体"/>
                <w:szCs w:val="21"/>
              </w:rPr>
            </w:pPr>
            <w:r w:rsidRPr="00811A89">
              <w:rPr>
                <w:rFonts w:cs="宋体"/>
                <w:szCs w:val="21"/>
              </w:rPr>
              <w:t>选择符合有关国家标准的机械设备、运输车辆，加强设备保养、维护，</w:t>
            </w:r>
            <w:r w:rsidR="001F34D0" w:rsidRPr="00811A89">
              <w:rPr>
                <w:rFonts w:cs="宋体"/>
                <w:szCs w:val="21"/>
              </w:rPr>
              <w:t>对高噪声设备</w:t>
            </w:r>
            <w:r w:rsidRPr="00811A89">
              <w:rPr>
                <w:rFonts w:cs="宋体"/>
                <w:szCs w:val="21"/>
              </w:rPr>
              <w:t>加装降噪设施，合理安排作业时间，</w:t>
            </w:r>
            <w:r w:rsidR="00834FF3" w:rsidRPr="00811A89">
              <w:rPr>
                <w:rFonts w:cs="宋体"/>
                <w:szCs w:val="21"/>
              </w:rPr>
              <w:t>禁止夜间高噪声活动，</w:t>
            </w:r>
            <w:r w:rsidRPr="00811A89">
              <w:rPr>
                <w:rFonts w:cs="宋体"/>
                <w:szCs w:val="21"/>
              </w:rPr>
              <w:t>向施工人员发放</w:t>
            </w:r>
            <w:r w:rsidR="001F34D0" w:rsidRPr="00811A89">
              <w:rPr>
                <w:rFonts w:cs="宋体"/>
                <w:szCs w:val="21"/>
              </w:rPr>
              <w:t>防噪</w:t>
            </w:r>
            <w:r w:rsidRPr="00811A89">
              <w:rPr>
                <w:rFonts w:cs="宋体"/>
                <w:szCs w:val="21"/>
              </w:rPr>
              <w:t>耳塞</w:t>
            </w:r>
            <w:r w:rsidR="001F34D0" w:rsidRPr="00811A89">
              <w:rPr>
                <w:rFonts w:cs="宋体" w:hint="eastAsia"/>
                <w:szCs w:val="21"/>
              </w:rPr>
              <w:t>30</w:t>
            </w:r>
            <w:r w:rsidR="001F34D0" w:rsidRPr="00811A89">
              <w:rPr>
                <w:rFonts w:cs="宋体" w:hint="eastAsia"/>
                <w:szCs w:val="21"/>
              </w:rPr>
              <w:t>套</w:t>
            </w:r>
            <w:r w:rsidRPr="00811A89">
              <w:rPr>
                <w:rFonts w:cs="宋体"/>
                <w:szCs w:val="21"/>
              </w:rPr>
              <w:t>。</w:t>
            </w:r>
          </w:p>
        </w:tc>
        <w:tc>
          <w:tcPr>
            <w:tcW w:w="950" w:type="pct"/>
            <w:tcBorders>
              <w:top w:val="single" w:sz="4" w:space="0" w:color="auto"/>
              <w:bottom w:val="single" w:sz="4" w:space="0" w:color="auto"/>
            </w:tcBorders>
            <w:vAlign w:val="center"/>
          </w:tcPr>
          <w:p w:rsidR="008D7394" w:rsidRPr="00811A89" w:rsidRDefault="008D7394" w:rsidP="000B528E">
            <w:pPr>
              <w:adjustRightInd w:val="0"/>
              <w:snapToGrid w:val="0"/>
              <w:ind w:firstLineChars="200" w:firstLine="420"/>
              <w:rPr>
                <w:rFonts w:cs="仿宋"/>
                <w:sz w:val="24"/>
              </w:rPr>
            </w:pPr>
            <w:r w:rsidRPr="00811A89">
              <w:rPr>
                <w:rFonts w:cs="宋体" w:hint="eastAsia"/>
                <w:szCs w:val="21"/>
              </w:rPr>
              <w:t>符合《建筑施工场界环境噪声排放标准》（</w:t>
            </w:r>
            <w:r w:rsidRPr="00811A89">
              <w:rPr>
                <w:rFonts w:cs="宋体" w:hint="eastAsia"/>
                <w:szCs w:val="21"/>
              </w:rPr>
              <w:t>GB12523-2011</w:t>
            </w:r>
            <w:r w:rsidR="003F4731" w:rsidRPr="00811A89">
              <w:rPr>
                <w:rFonts w:cs="宋体" w:hint="eastAsia"/>
                <w:szCs w:val="21"/>
              </w:rPr>
              <w:t>）</w:t>
            </w:r>
            <w:r w:rsidR="000B528E" w:rsidRPr="00811A89">
              <w:rPr>
                <w:rFonts w:cs="宋体" w:hint="eastAsia"/>
                <w:szCs w:val="21"/>
              </w:rPr>
              <w:t>有关要求</w:t>
            </w:r>
            <w:r w:rsidR="003F4731" w:rsidRPr="00811A89">
              <w:rPr>
                <w:rFonts w:cs="宋体" w:hint="eastAsia"/>
                <w:szCs w:val="21"/>
              </w:rPr>
              <w:t>。</w:t>
            </w:r>
          </w:p>
          <w:p w:rsidR="008D7394" w:rsidRPr="00811A89" w:rsidRDefault="008D7394" w:rsidP="003F4731">
            <w:pPr>
              <w:adjustRightInd w:val="0"/>
              <w:snapToGrid w:val="0"/>
              <w:ind w:firstLineChars="200" w:firstLine="420"/>
              <w:rPr>
                <w:rFonts w:cs="宋体"/>
                <w:szCs w:val="21"/>
              </w:rPr>
            </w:pPr>
          </w:p>
          <w:p w:rsidR="00364256" w:rsidRPr="00811A89" w:rsidRDefault="00364256" w:rsidP="003F4731">
            <w:pPr>
              <w:adjustRightInd w:val="0"/>
              <w:snapToGrid w:val="0"/>
              <w:ind w:firstLineChars="200" w:firstLine="420"/>
              <w:rPr>
                <w:rFonts w:cs="宋体"/>
                <w:szCs w:val="21"/>
              </w:rPr>
            </w:pPr>
          </w:p>
        </w:tc>
        <w:tc>
          <w:tcPr>
            <w:tcW w:w="999" w:type="pct"/>
            <w:tcBorders>
              <w:top w:val="single" w:sz="4" w:space="0" w:color="auto"/>
              <w:bottom w:val="single" w:sz="4" w:space="0" w:color="auto"/>
            </w:tcBorders>
            <w:vAlign w:val="center"/>
          </w:tcPr>
          <w:p w:rsidR="00364256" w:rsidRPr="00811A89" w:rsidRDefault="003F4731" w:rsidP="003F4731">
            <w:pPr>
              <w:adjustRightInd w:val="0"/>
              <w:snapToGrid w:val="0"/>
              <w:jc w:val="center"/>
              <w:rPr>
                <w:rFonts w:cs="宋体"/>
                <w:szCs w:val="21"/>
              </w:rPr>
            </w:pPr>
            <w:r w:rsidRPr="00811A89">
              <w:rPr>
                <w:rFonts w:cs="宋体" w:hint="eastAsia"/>
                <w:szCs w:val="21"/>
              </w:rPr>
              <w:t>/</w:t>
            </w:r>
          </w:p>
        </w:tc>
        <w:tc>
          <w:tcPr>
            <w:tcW w:w="860" w:type="pct"/>
            <w:tcBorders>
              <w:top w:val="single" w:sz="4" w:space="0" w:color="auto"/>
              <w:bottom w:val="single" w:sz="4" w:space="0" w:color="auto"/>
              <w:right w:val="single" w:sz="12" w:space="0" w:color="auto"/>
            </w:tcBorders>
            <w:vAlign w:val="center"/>
          </w:tcPr>
          <w:p w:rsidR="00364256" w:rsidRPr="00811A89" w:rsidRDefault="003F4731" w:rsidP="003F4731">
            <w:pPr>
              <w:adjustRightInd w:val="0"/>
              <w:snapToGrid w:val="0"/>
              <w:jc w:val="center"/>
              <w:rPr>
                <w:rFonts w:cs="宋体"/>
                <w:szCs w:val="21"/>
              </w:rPr>
            </w:pPr>
            <w:r w:rsidRPr="00811A89">
              <w:rPr>
                <w:rFonts w:cs="宋体" w:hint="eastAsia"/>
                <w:szCs w:val="21"/>
              </w:rPr>
              <w:t>/</w:t>
            </w:r>
          </w:p>
        </w:tc>
      </w:tr>
      <w:tr w:rsidR="00811A89" w:rsidRPr="00811A89" w:rsidTr="0031323D">
        <w:trPr>
          <w:trHeight w:val="567"/>
          <w:jc w:val="center"/>
        </w:trPr>
        <w:tc>
          <w:tcPr>
            <w:tcW w:w="1061" w:type="pct"/>
            <w:tcBorders>
              <w:top w:val="single" w:sz="4" w:space="0" w:color="auto"/>
              <w:left w:val="single" w:sz="12" w:space="0" w:color="auto"/>
              <w:bottom w:val="single" w:sz="4" w:space="0" w:color="auto"/>
            </w:tcBorders>
            <w:vAlign w:val="center"/>
          </w:tcPr>
          <w:p w:rsidR="00364256" w:rsidRPr="00811A89" w:rsidRDefault="00364256" w:rsidP="00526C9C">
            <w:pPr>
              <w:adjustRightInd w:val="0"/>
              <w:snapToGrid w:val="0"/>
              <w:jc w:val="center"/>
              <w:rPr>
                <w:rFonts w:cs="宋体"/>
                <w:szCs w:val="21"/>
              </w:rPr>
            </w:pPr>
            <w:r w:rsidRPr="00811A89">
              <w:rPr>
                <w:rFonts w:cs="宋体" w:hint="eastAsia"/>
                <w:szCs w:val="21"/>
              </w:rPr>
              <w:t>振动</w:t>
            </w:r>
          </w:p>
        </w:tc>
        <w:tc>
          <w:tcPr>
            <w:tcW w:w="1129" w:type="pct"/>
            <w:tcBorders>
              <w:top w:val="single" w:sz="4" w:space="0" w:color="auto"/>
              <w:bottom w:val="single" w:sz="4" w:space="0" w:color="auto"/>
            </w:tcBorders>
            <w:vAlign w:val="center"/>
          </w:tcPr>
          <w:p w:rsidR="00364256" w:rsidRPr="00811A89" w:rsidRDefault="0088592A" w:rsidP="003F4731">
            <w:pPr>
              <w:adjustRightInd w:val="0"/>
              <w:snapToGrid w:val="0"/>
              <w:jc w:val="center"/>
              <w:rPr>
                <w:rFonts w:cs="宋体"/>
                <w:szCs w:val="21"/>
              </w:rPr>
            </w:pPr>
            <w:r w:rsidRPr="00811A89">
              <w:rPr>
                <w:rFonts w:cs="宋体" w:hint="eastAsia"/>
                <w:szCs w:val="21"/>
              </w:rPr>
              <w:t>/</w:t>
            </w:r>
          </w:p>
        </w:tc>
        <w:tc>
          <w:tcPr>
            <w:tcW w:w="950" w:type="pct"/>
            <w:tcBorders>
              <w:top w:val="single" w:sz="4" w:space="0" w:color="auto"/>
              <w:bottom w:val="single" w:sz="4" w:space="0" w:color="auto"/>
            </w:tcBorders>
            <w:vAlign w:val="center"/>
          </w:tcPr>
          <w:p w:rsidR="00364256" w:rsidRPr="00811A89" w:rsidRDefault="003F4731" w:rsidP="003F4731">
            <w:pPr>
              <w:adjustRightInd w:val="0"/>
              <w:snapToGrid w:val="0"/>
              <w:jc w:val="center"/>
              <w:rPr>
                <w:rFonts w:cs="宋体"/>
                <w:szCs w:val="21"/>
              </w:rPr>
            </w:pPr>
            <w:r w:rsidRPr="00811A89">
              <w:rPr>
                <w:rFonts w:cs="宋体" w:hint="eastAsia"/>
                <w:szCs w:val="21"/>
              </w:rPr>
              <w:t>/</w:t>
            </w:r>
          </w:p>
        </w:tc>
        <w:tc>
          <w:tcPr>
            <w:tcW w:w="999" w:type="pct"/>
            <w:tcBorders>
              <w:top w:val="single" w:sz="4" w:space="0" w:color="auto"/>
              <w:bottom w:val="single" w:sz="4" w:space="0" w:color="auto"/>
            </w:tcBorders>
            <w:vAlign w:val="center"/>
          </w:tcPr>
          <w:p w:rsidR="00364256" w:rsidRPr="00811A89" w:rsidRDefault="003F4731" w:rsidP="003F4731">
            <w:pPr>
              <w:adjustRightInd w:val="0"/>
              <w:snapToGrid w:val="0"/>
              <w:jc w:val="center"/>
              <w:rPr>
                <w:rFonts w:cs="宋体"/>
                <w:szCs w:val="21"/>
              </w:rPr>
            </w:pPr>
            <w:r w:rsidRPr="00811A89">
              <w:rPr>
                <w:rFonts w:cs="宋体" w:hint="eastAsia"/>
                <w:szCs w:val="21"/>
              </w:rPr>
              <w:t>/</w:t>
            </w:r>
          </w:p>
        </w:tc>
        <w:tc>
          <w:tcPr>
            <w:tcW w:w="860" w:type="pct"/>
            <w:tcBorders>
              <w:top w:val="single" w:sz="4" w:space="0" w:color="auto"/>
              <w:bottom w:val="single" w:sz="4" w:space="0" w:color="auto"/>
              <w:right w:val="single" w:sz="12" w:space="0" w:color="auto"/>
            </w:tcBorders>
            <w:vAlign w:val="center"/>
          </w:tcPr>
          <w:p w:rsidR="00364256" w:rsidRPr="00811A89" w:rsidRDefault="003F4731" w:rsidP="003F4731">
            <w:pPr>
              <w:adjustRightInd w:val="0"/>
              <w:snapToGrid w:val="0"/>
              <w:jc w:val="center"/>
              <w:rPr>
                <w:rFonts w:cs="宋体"/>
                <w:szCs w:val="21"/>
              </w:rPr>
            </w:pPr>
            <w:r w:rsidRPr="00811A89">
              <w:rPr>
                <w:rFonts w:cs="宋体" w:hint="eastAsia"/>
                <w:szCs w:val="21"/>
              </w:rPr>
              <w:t>/</w:t>
            </w:r>
          </w:p>
        </w:tc>
      </w:tr>
      <w:tr w:rsidR="00811A89" w:rsidRPr="00811A89" w:rsidTr="0031323D">
        <w:trPr>
          <w:trHeight w:val="567"/>
          <w:jc w:val="center"/>
        </w:trPr>
        <w:tc>
          <w:tcPr>
            <w:tcW w:w="1061" w:type="pct"/>
            <w:tcBorders>
              <w:top w:val="single" w:sz="4" w:space="0" w:color="auto"/>
              <w:left w:val="single" w:sz="12" w:space="0" w:color="auto"/>
              <w:bottom w:val="single" w:sz="4" w:space="0" w:color="auto"/>
            </w:tcBorders>
            <w:vAlign w:val="center"/>
          </w:tcPr>
          <w:p w:rsidR="00364256" w:rsidRPr="00811A89" w:rsidRDefault="00364256" w:rsidP="00526C9C">
            <w:pPr>
              <w:adjustRightInd w:val="0"/>
              <w:snapToGrid w:val="0"/>
              <w:jc w:val="center"/>
              <w:rPr>
                <w:rFonts w:cs="宋体"/>
                <w:szCs w:val="21"/>
              </w:rPr>
            </w:pPr>
            <w:r w:rsidRPr="00811A89">
              <w:rPr>
                <w:rFonts w:cs="宋体" w:hint="eastAsia"/>
                <w:szCs w:val="21"/>
              </w:rPr>
              <w:lastRenderedPageBreak/>
              <w:t>大气环境</w:t>
            </w:r>
          </w:p>
        </w:tc>
        <w:tc>
          <w:tcPr>
            <w:tcW w:w="1129" w:type="pct"/>
            <w:tcBorders>
              <w:top w:val="single" w:sz="4" w:space="0" w:color="auto"/>
              <w:bottom w:val="single" w:sz="4" w:space="0" w:color="auto"/>
            </w:tcBorders>
            <w:vAlign w:val="center"/>
          </w:tcPr>
          <w:p w:rsidR="00364256" w:rsidRPr="00811A89" w:rsidRDefault="0088592A" w:rsidP="00AA4013">
            <w:pPr>
              <w:adjustRightInd w:val="0"/>
              <w:snapToGrid w:val="0"/>
              <w:ind w:firstLineChars="200" w:firstLine="420"/>
              <w:rPr>
                <w:rFonts w:cs="宋体"/>
                <w:szCs w:val="21"/>
              </w:rPr>
            </w:pPr>
            <w:r w:rsidRPr="00811A89">
              <w:rPr>
                <w:rFonts w:cs="宋体"/>
                <w:szCs w:val="21"/>
              </w:rPr>
              <w:t>配备洒水车</w:t>
            </w:r>
            <w:r w:rsidR="001F34D0" w:rsidRPr="00811A89">
              <w:rPr>
                <w:rFonts w:cs="宋体" w:hint="eastAsia"/>
                <w:szCs w:val="21"/>
              </w:rPr>
              <w:t>2</w:t>
            </w:r>
            <w:r w:rsidR="001F34D0" w:rsidRPr="00811A89">
              <w:rPr>
                <w:rFonts w:cs="宋体" w:hint="eastAsia"/>
                <w:szCs w:val="21"/>
              </w:rPr>
              <w:t>辆、除尘</w:t>
            </w:r>
            <w:r w:rsidRPr="00811A89">
              <w:rPr>
                <w:rFonts w:cs="宋体"/>
                <w:szCs w:val="21"/>
              </w:rPr>
              <w:t>雾炮机</w:t>
            </w:r>
            <w:r w:rsidR="001F34D0" w:rsidRPr="00811A89">
              <w:rPr>
                <w:rFonts w:cs="宋体" w:hint="eastAsia"/>
                <w:szCs w:val="21"/>
              </w:rPr>
              <w:t>3</w:t>
            </w:r>
            <w:r w:rsidR="001F34D0" w:rsidRPr="00811A89">
              <w:rPr>
                <w:rFonts w:cs="宋体" w:hint="eastAsia"/>
                <w:szCs w:val="21"/>
              </w:rPr>
              <w:t>台</w:t>
            </w:r>
            <w:r w:rsidRPr="00811A89">
              <w:rPr>
                <w:rFonts w:cs="宋体"/>
                <w:szCs w:val="21"/>
              </w:rPr>
              <w:t>对现场进行降尘处理，</w:t>
            </w:r>
            <w:r w:rsidR="001F34D0" w:rsidRPr="00811A89">
              <w:rPr>
                <w:rFonts w:cs="宋体"/>
                <w:szCs w:val="21"/>
              </w:rPr>
              <w:t>设置</w:t>
            </w:r>
            <w:r w:rsidRPr="00811A89">
              <w:rPr>
                <w:rFonts w:cs="宋体"/>
                <w:szCs w:val="21"/>
              </w:rPr>
              <w:t>围挡</w:t>
            </w:r>
            <w:r w:rsidR="00736A60">
              <w:rPr>
                <w:rFonts w:cs="宋体" w:hint="eastAsia"/>
                <w:szCs w:val="21"/>
              </w:rPr>
              <w:t>400m</w:t>
            </w:r>
            <w:r w:rsidR="001F34D0" w:rsidRPr="00811A89">
              <w:rPr>
                <w:rFonts w:cs="宋体" w:hint="eastAsia"/>
                <w:szCs w:val="21"/>
              </w:rPr>
              <w:t>进行</w:t>
            </w:r>
            <w:r w:rsidR="00AA4013">
              <w:rPr>
                <w:rFonts w:cs="宋体" w:hint="eastAsia"/>
                <w:szCs w:val="21"/>
              </w:rPr>
              <w:t>施工</w:t>
            </w:r>
            <w:r w:rsidRPr="00811A89">
              <w:rPr>
                <w:rFonts w:cs="宋体"/>
                <w:szCs w:val="21"/>
              </w:rPr>
              <w:t>，并对</w:t>
            </w:r>
            <w:r w:rsidR="001F34D0" w:rsidRPr="00811A89">
              <w:rPr>
                <w:rFonts w:cs="宋体"/>
                <w:szCs w:val="21"/>
              </w:rPr>
              <w:t>临时</w:t>
            </w:r>
            <w:r w:rsidRPr="00811A89">
              <w:rPr>
                <w:rFonts w:cs="宋体"/>
                <w:szCs w:val="21"/>
              </w:rPr>
              <w:t>堆料进行密目网</w:t>
            </w:r>
            <w:r w:rsidR="00834FF3" w:rsidRPr="00811A89">
              <w:rPr>
                <w:rFonts w:cs="宋体"/>
                <w:szCs w:val="21"/>
              </w:rPr>
              <w:t>遮盖，</w:t>
            </w:r>
            <w:r w:rsidR="001F34D0" w:rsidRPr="00811A89">
              <w:rPr>
                <w:rFonts w:cs="宋体"/>
                <w:szCs w:val="21"/>
              </w:rPr>
              <w:t>所需密目网</w:t>
            </w:r>
            <w:r w:rsidR="001F34D0" w:rsidRPr="00811A89">
              <w:rPr>
                <w:rFonts w:cs="宋体" w:hint="eastAsia"/>
                <w:szCs w:val="21"/>
              </w:rPr>
              <w:t>15000m</w:t>
            </w:r>
            <w:r w:rsidR="001F34D0" w:rsidRPr="00811A89">
              <w:rPr>
                <w:rFonts w:cs="宋体" w:hint="eastAsia"/>
                <w:szCs w:val="21"/>
                <w:vertAlign w:val="superscript"/>
              </w:rPr>
              <w:t>2</w:t>
            </w:r>
            <w:r w:rsidR="001F34D0" w:rsidRPr="00811A89">
              <w:rPr>
                <w:rFonts w:cs="宋体"/>
                <w:szCs w:val="21"/>
              </w:rPr>
              <w:t>，在拌合站和堆料场</w:t>
            </w:r>
            <w:r w:rsidR="00834FF3" w:rsidRPr="00811A89">
              <w:rPr>
                <w:rFonts w:cs="宋体"/>
                <w:szCs w:val="21"/>
              </w:rPr>
              <w:t>布置视频监控</w:t>
            </w:r>
            <w:r w:rsidR="001F34D0" w:rsidRPr="00811A89">
              <w:rPr>
                <w:rFonts w:cs="宋体" w:hint="eastAsia"/>
                <w:szCs w:val="21"/>
              </w:rPr>
              <w:t>共</w:t>
            </w:r>
            <w:r w:rsidR="001F34D0" w:rsidRPr="00811A89">
              <w:rPr>
                <w:rFonts w:cs="宋体" w:hint="eastAsia"/>
                <w:szCs w:val="21"/>
              </w:rPr>
              <w:t>4</w:t>
            </w:r>
            <w:r w:rsidR="001F34D0" w:rsidRPr="00811A89">
              <w:rPr>
                <w:rFonts w:cs="宋体" w:hint="eastAsia"/>
                <w:szCs w:val="21"/>
              </w:rPr>
              <w:t>套</w:t>
            </w:r>
            <w:r w:rsidR="00834FF3" w:rsidRPr="00811A89">
              <w:rPr>
                <w:rFonts w:cs="宋体"/>
                <w:szCs w:val="21"/>
              </w:rPr>
              <w:t>，</w:t>
            </w:r>
            <w:r w:rsidR="00AA4013">
              <w:rPr>
                <w:rFonts w:cs="宋体"/>
                <w:szCs w:val="21"/>
              </w:rPr>
              <w:t>砂石加工设备实施封闭式作业，渣土、废砂石等及时清运，</w:t>
            </w:r>
            <w:r w:rsidR="00834FF3" w:rsidRPr="00811A89">
              <w:rPr>
                <w:rFonts w:cs="宋体"/>
                <w:szCs w:val="21"/>
              </w:rPr>
              <w:t>施工进场道路布置限速牌</w:t>
            </w:r>
            <w:r w:rsidR="001F34D0" w:rsidRPr="00811A89">
              <w:rPr>
                <w:rFonts w:cs="宋体" w:hint="eastAsia"/>
                <w:szCs w:val="21"/>
              </w:rPr>
              <w:t>4</w:t>
            </w:r>
            <w:r w:rsidR="001F34D0" w:rsidRPr="00811A89">
              <w:rPr>
                <w:rFonts w:cs="宋体" w:hint="eastAsia"/>
                <w:szCs w:val="21"/>
              </w:rPr>
              <w:t>个</w:t>
            </w:r>
            <w:r w:rsidR="00834FF3" w:rsidRPr="00811A89">
              <w:rPr>
                <w:rFonts w:cs="宋体"/>
                <w:szCs w:val="21"/>
              </w:rPr>
              <w:t>，运输车辆密闭运输，控制行驶速度，场区出口设置车辆冲洗平台，对运输车辆进行冲洗，</w:t>
            </w:r>
            <w:r w:rsidR="0031323D" w:rsidRPr="00811A89">
              <w:rPr>
                <w:rFonts w:cs="宋体"/>
                <w:szCs w:val="21"/>
              </w:rPr>
              <w:t>向施工人员发放</w:t>
            </w:r>
            <w:r w:rsidR="00AA4013">
              <w:rPr>
                <w:rFonts w:cs="宋体" w:hint="eastAsia"/>
                <w:szCs w:val="21"/>
              </w:rPr>
              <w:t>防尘</w:t>
            </w:r>
            <w:r w:rsidR="0031323D" w:rsidRPr="00811A89">
              <w:rPr>
                <w:rFonts w:cs="宋体"/>
                <w:szCs w:val="21"/>
              </w:rPr>
              <w:t>帽、</w:t>
            </w:r>
            <w:r w:rsidR="004B6978">
              <w:rPr>
                <w:rFonts w:cs="宋体"/>
                <w:szCs w:val="21"/>
              </w:rPr>
              <w:t>眼镜、</w:t>
            </w:r>
            <w:r w:rsidR="0031323D" w:rsidRPr="00811A89">
              <w:rPr>
                <w:rFonts w:cs="宋体"/>
                <w:szCs w:val="21"/>
              </w:rPr>
              <w:t>口罩等</w:t>
            </w:r>
            <w:r w:rsidR="0031323D" w:rsidRPr="00811A89">
              <w:rPr>
                <w:rFonts w:cs="宋体" w:hint="eastAsia"/>
                <w:szCs w:val="21"/>
              </w:rPr>
              <w:t>30</w:t>
            </w:r>
            <w:r w:rsidR="0031323D" w:rsidRPr="00811A89">
              <w:rPr>
                <w:rFonts w:cs="宋体" w:hint="eastAsia"/>
                <w:szCs w:val="21"/>
              </w:rPr>
              <w:t>套，</w:t>
            </w:r>
            <w:r w:rsidR="00834FF3" w:rsidRPr="00811A89">
              <w:rPr>
                <w:rFonts w:cs="宋体"/>
                <w:szCs w:val="21"/>
              </w:rPr>
              <w:t>实施场界周边绿化</w:t>
            </w:r>
            <w:r w:rsidR="00AA4013">
              <w:rPr>
                <w:rFonts w:cs="宋体"/>
                <w:szCs w:val="21"/>
              </w:rPr>
              <w:t>。</w:t>
            </w:r>
          </w:p>
        </w:tc>
        <w:tc>
          <w:tcPr>
            <w:tcW w:w="950" w:type="pct"/>
            <w:tcBorders>
              <w:top w:val="single" w:sz="4" w:space="0" w:color="auto"/>
              <w:bottom w:val="single" w:sz="4" w:space="0" w:color="auto"/>
            </w:tcBorders>
            <w:vAlign w:val="center"/>
          </w:tcPr>
          <w:p w:rsidR="003F4731" w:rsidRPr="00811A89" w:rsidRDefault="003F4731" w:rsidP="000B528E">
            <w:pPr>
              <w:adjustRightInd w:val="0"/>
              <w:snapToGrid w:val="0"/>
              <w:ind w:firstLineChars="200" w:firstLine="420"/>
              <w:rPr>
                <w:rFonts w:cs="宋体"/>
                <w:szCs w:val="21"/>
              </w:rPr>
            </w:pPr>
            <w:r w:rsidRPr="00811A89">
              <w:rPr>
                <w:rFonts w:cs="宋体" w:hint="eastAsia"/>
                <w:szCs w:val="21"/>
              </w:rPr>
              <w:t>符合《环境空气质量标准》（</w:t>
            </w:r>
            <w:r w:rsidRPr="00811A89">
              <w:rPr>
                <w:rFonts w:cs="宋体" w:hint="eastAsia"/>
                <w:szCs w:val="21"/>
              </w:rPr>
              <w:t>GB3095-2012</w:t>
            </w:r>
            <w:r w:rsidRPr="00811A89">
              <w:rPr>
                <w:rFonts w:cs="宋体" w:hint="eastAsia"/>
                <w:szCs w:val="21"/>
              </w:rPr>
              <w:t>）中的二级浓度限值和《施工场界扬尘排放限值》（</w:t>
            </w:r>
            <w:r w:rsidRPr="00811A89">
              <w:rPr>
                <w:rFonts w:cs="宋体" w:hint="eastAsia"/>
                <w:szCs w:val="21"/>
              </w:rPr>
              <w:t>DB61/1078-2017</w:t>
            </w:r>
            <w:r w:rsidRPr="00811A89">
              <w:rPr>
                <w:rFonts w:cs="宋体" w:hint="eastAsia"/>
                <w:szCs w:val="21"/>
              </w:rPr>
              <w:t>）有关要求。</w:t>
            </w:r>
          </w:p>
          <w:p w:rsidR="00364256" w:rsidRPr="00811A89" w:rsidRDefault="00364256" w:rsidP="003F4731">
            <w:pPr>
              <w:adjustRightInd w:val="0"/>
              <w:snapToGrid w:val="0"/>
              <w:ind w:firstLineChars="200" w:firstLine="420"/>
              <w:rPr>
                <w:rFonts w:cs="宋体"/>
                <w:szCs w:val="21"/>
              </w:rPr>
            </w:pPr>
          </w:p>
        </w:tc>
        <w:tc>
          <w:tcPr>
            <w:tcW w:w="999" w:type="pct"/>
            <w:tcBorders>
              <w:top w:val="single" w:sz="4" w:space="0" w:color="auto"/>
              <w:bottom w:val="single" w:sz="4" w:space="0" w:color="auto"/>
            </w:tcBorders>
            <w:vAlign w:val="center"/>
          </w:tcPr>
          <w:p w:rsidR="00364256" w:rsidRPr="00811A89" w:rsidRDefault="003F4731" w:rsidP="006537F0">
            <w:pPr>
              <w:adjustRightInd w:val="0"/>
              <w:snapToGrid w:val="0"/>
              <w:jc w:val="center"/>
              <w:rPr>
                <w:rFonts w:cs="宋体"/>
                <w:szCs w:val="21"/>
              </w:rPr>
            </w:pPr>
            <w:r w:rsidRPr="00811A89">
              <w:rPr>
                <w:rFonts w:cs="宋体" w:hint="eastAsia"/>
                <w:szCs w:val="21"/>
              </w:rPr>
              <w:t>/</w:t>
            </w:r>
          </w:p>
        </w:tc>
        <w:tc>
          <w:tcPr>
            <w:tcW w:w="860" w:type="pct"/>
            <w:tcBorders>
              <w:top w:val="single" w:sz="4" w:space="0" w:color="auto"/>
              <w:bottom w:val="single" w:sz="4" w:space="0" w:color="auto"/>
              <w:right w:val="single" w:sz="12" w:space="0" w:color="auto"/>
            </w:tcBorders>
            <w:vAlign w:val="center"/>
          </w:tcPr>
          <w:p w:rsidR="00364256" w:rsidRPr="00811A89" w:rsidRDefault="003F4731" w:rsidP="006537F0">
            <w:pPr>
              <w:adjustRightInd w:val="0"/>
              <w:snapToGrid w:val="0"/>
              <w:jc w:val="center"/>
              <w:rPr>
                <w:rFonts w:cs="宋体"/>
                <w:szCs w:val="21"/>
              </w:rPr>
            </w:pPr>
            <w:r w:rsidRPr="00811A89">
              <w:rPr>
                <w:rFonts w:cs="宋体" w:hint="eastAsia"/>
                <w:szCs w:val="21"/>
              </w:rPr>
              <w:t>/</w:t>
            </w:r>
          </w:p>
        </w:tc>
      </w:tr>
      <w:tr w:rsidR="00811A89" w:rsidRPr="00811A89" w:rsidTr="0031323D">
        <w:trPr>
          <w:trHeight w:val="567"/>
          <w:jc w:val="center"/>
        </w:trPr>
        <w:tc>
          <w:tcPr>
            <w:tcW w:w="1061" w:type="pct"/>
            <w:tcBorders>
              <w:top w:val="single" w:sz="4" w:space="0" w:color="auto"/>
              <w:left w:val="single" w:sz="12" w:space="0" w:color="auto"/>
              <w:bottom w:val="single" w:sz="4" w:space="0" w:color="auto"/>
            </w:tcBorders>
            <w:vAlign w:val="center"/>
          </w:tcPr>
          <w:p w:rsidR="00364256" w:rsidRPr="00811A89" w:rsidRDefault="00364256" w:rsidP="00526C9C">
            <w:pPr>
              <w:adjustRightInd w:val="0"/>
              <w:snapToGrid w:val="0"/>
              <w:jc w:val="center"/>
              <w:rPr>
                <w:rFonts w:cs="宋体"/>
                <w:szCs w:val="21"/>
              </w:rPr>
            </w:pPr>
            <w:r w:rsidRPr="00811A89">
              <w:rPr>
                <w:rFonts w:cs="宋体" w:hint="eastAsia"/>
                <w:szCs w:val="21"/>
              </w:rPr>
              <w:t>固体废物</w:t>
            </w:r>
          </w:p>
        </w:tc>
        <w:tc>
          <w:tcPr>
            <w:tcW w:w="1129" w:type="pct"/>
            <w:tcBorders>
              <w:top w:val="single" w:sz="4" w:space="0" w:color="auto"/>
              <w:bottom w:val="single" w:sz="4" w:space="0" w:color="auto"/>
            </w:tcBorders>
            <w:vAlign w:val="center"/>
          </w:tcPr>
          <w:p w:rsidR="00364256" w:rsidRPr="00811A89" w:rsidRDefault="0031323D" w:rsidP="003F4731">
            <w:pPr>
              <w:adjustRightInd w:val="0"/>
              <w:snapToGrid w:val="0"/>
              <w:ind w:firstLineChars="200" w:firstLine="420"/>
              <w:rPr>
                <w:rFonts w:cs="宋体"/>
                <w:szCs w:val="21"/>
              </w:rPr>
            </w:pPr>
            <w:r w:rsidRPr="00811A89">
              <w:rPr>
                <w:rFonts w:cs="宋体"/>
                <w:szCs w:val="21"/>
              </w:rPr>
              <w:t>渣土回用于施工道路垫层铺垫，</w:t>
            </w:r>
            <w:r w:rsidR="0088592A" w:rsidRPr="00811A89">
              <w:rPr>
                <w:rFonts w:cs="宋体"/>
                <w:szCs w:val="21"/>
              </w:rPr>
              <w:t>废油按照要求进行临时</w:t>
            </w:r>
            <w:r w:rsidRPr="00811A89">
              <w:rPr>
                <w:rFonts w:cs="宋体" w:hint="eastAsia"/>
                <w:szCs w:val="21"/>
              </w:rPr>
              <w:t>贮存</w:t>
            </w:r>
            <w:r w:rsidR="0088592A" w:rsidRPr="00811A89">
              <w:rPr>
                <w:rFonts w:cs="宋体"/>
                <w:szCs w:val="21"/>
              </w:rPr>
              <w:t>，定期交给具有资质的单位处置。</w:t>
            </w:r>
          </w:p>
        </w:tc>
        <w:tc>
          <w:tcPr>
            <w:tcW w:w="950" w:type="pct"/>
            <w:tcBorders>
              <w:top w:val="single" w:sz="4" w:space="0" w:color="auto"/>
              <w:bottom w:val="single" w:sz="4" w:space="0" w:color="auto"/>
            </w:tcBorders>
            <w:vAlign w:val="center"/>
          </w:tcPr>
          <w:p w:rsidR="00364256" w:rsidRPr="00811A89" w:rsidRDefault="003F4731" w:rsidP="00BE6A1B">
            <w:pPr>
              <w:adjustRightInd w:val="0"/>
              <w:snapToGrid w:val="0"/>
              <w:ind w:firstLineChars="200" w:firstLine="420"/>
              <w:rPr>
                <w:rFonts w:cs="宋体"/>
                <w:szCs w:val="21"/>
              </w:rPr>
            </w:pPr>
            <w:r w:rsidRPr="00811A89">
              <w:rPr>
                <w:rFonts w:cs="宋体"/>
                <w:szCs w:val="21"/>
              </w:rPr>
              <w:t>固体废物妥善处置。</w:t>
            </w:r>
          </w:p>
        </w:tc>
        <w:tc>
          <w:tcPr>
            <w:tcW w:w="999" w:type="pct"/>
            <w:tcBorders>
              <w:top w:val="single" w:sz="4" w:space="0" w:color="auto"/>
              <w:bottom w:val="single" w:sz="4" w:space="0" w:color="auto"/>
            </w:tcBorders>
            <w:vAlign w:val="center"/>
          </w:tcPr>
          <w:p w:rsidR="00364256" w:rsidRPr="00811A89" w:rsidRDefault="003F4731" w:rsidP="006537F0">
            <w:pPr>
              <w:adjustRightInd w:val="0"/>
              <w:snapToGrid w:val="0"/>
              <w:jc w:val="center"/>
              <w:rPr>
                <w:rFonts w:cs="宋体"/>
                <w:szCs w:val="21"/>
              </w:rPr>
            </w:pPr>
            <w:r w:rsidRPr="00811A89">
              <w:rPr>
                <w:rFonts w:cs="宋体" w:hint="eastAsia"/>
                <w:szCs w:val="21"/>
              </w:rPr>
              <w:t>/</w:t>
            </w:r>
          </w:p>
        </w:tc>
        <w:tc>
          <w:tcPr>
            <w:tcW w:w="860" w:type="pct"/>
            <w:tcBorders>
              <w:top w:val="single" w:sz="4" w:space="0" w:color="auto"/>
              <w:bottom w:val="single" w:sz="4" w:space="0" w:color="auto"/>
              <w:right w:val="single" w:sz="12" w:space="0" w:color="auto"/>
            </w:tcBorders>
            <w:vAlign w:val="center"/>
          </w:tcPr>
          <w:p w:rsidR="00364256" w:rsidRPr="00811A89" w:rsidRDefault="003F4731" w:rsidP="006537F0">
            <w:pPr>
              <w:adjustRightInd w:val="0"/>
              <w:snapToGrid w:val="0"/>
              <w:jc w:val="center"/>
              <w:rPr>
                <w:rFonts w:cs="宋体"/>
                <w:szCs w:val="21"/>
              </w:rPr>
            </w:pPr>
            <w:r w:rsidRPr="00811A89">
              <w:rPr>
                <w:rFonts w:cs="宋体" w:hint="eastAsia"/>
                <w:szCs w:val="21"/>
              </w:rPr>
              <w:t>/</w:t>
            </w:r>
          </w:p>
        </w:tc>
      </w:tr>
      <w:tr w:rsidR="00811A89" w:rsidRPr="00811A89" w:rsidTr="0031323D">
        <w:trPr>
          <w:trHeight w:val="567"/>
          <w:jc w:val="center"/>
        </w:trPr>
        <w:tc>
          <w:tcPr>
            <w:tcW w:w="1061" w:type="pct"/>
            <w:tcBorders>
              <w:top w:val="single" w:sz="4" w:space="0" w:color="auto"/>
              <w:left w:val="single" w:sz="12" w:space="0" w:color="auto"/>
              <w:bottom w:val="single" w:sz="4" w:space="0" w:color="auto"/>
            </w:tcBorders>
            <w:vAlign w:val="center"/>
          </w:tcPr>
          <w:p w:rsidR="00364256" w:rsidRPr="00811A89" w:rsidRDefault="00364256" w:rsidP="00526C9C">
            <w:pPr>
              <w:adjustRightInd w:val="0"/>
              <w:snapToGrid w:val="0"/>
              <w:jc w:val="center"/>
              <w:rPr>
                <w:rFonts w:cs="宋体"/>
                <w:szCs w:val="21"/>
              </w:rPr>
            </w:pPr>
            <w:r w:rsidRPr="00811A89">
              <w:rPr>
                <w:rFonts w:cs="宋体" w:hint="eastAsia"/>
                <w:szCs w:val="21"/>
              </w:rPr>
              <w:t>电磁环境</w:t>
            </w:r>
          </w:p>
        </w:tc>
        <w:tc>
          <w:tcPr>
            <w:tcW w:w="1129" w:type="pct"/>
            <w:tcBorders>
              <w:top w:val="single" w:sz="4" w:space="0" w:color="auto"/>
              <w:bottom w:val="single" w:sz="4" w:space="0" w:color="auto"/>
            </w:tcBorders>
            <w:vAlign w:val="center"/>
          </w:tcPr>
          <w:p w:rsidR="00364256" w:rsidRPr="00811A89" w:rsidRDefault="003F4731" w:rsidP="003F4731">
            <w:pPr>
              <w:adjustRightInd w:val="0"/>
              <w:snapToGrid w:val="0"/>
              <w:jc w:val="center"/>
              <w:rPr>
                <w:rFonts w:cs="宋体"/>
                <w:szCs w:val="21"/>
              </w:rPr>
            </w:pPr>
            <w:r w:rsidRPr="00811A89">
              <w:rPr>
                <w:rFonts w:cs="宋体" w:hint="eastAsia"/>
                <w:szCs w:val="21"/>
              </w:rPr>
              <w:t>/</w:t>
            </w:r>
          </w:p>
        </w:tc>
        <w:tc>
          <w:tcPr>
            <w:tcW w:w="950" w:type="pct"/>
            <w:tcBorders>
              <w:top w:val="single" w:sz="4" w:space="0" w:color="auto"/>
              <w:bottom w:val="single" w:sz="4" w:space="0" w:color="auto"/>
            </w:tcBorders>
            <w:vAlign w:val="center"/>
          </w:tcPr>
          <w:p w:rsidR="00364256" w:rsidRPr="00811A89" w:rsidRDefault="003F4731" w:rsidP="003F4731">
            <w:pPr>
              <w:adjustRightInd w:val="0"/>
              <w:snapToGrid w:val="0"/>
              <w:jc w:val="center"/>
              <w:rPr>
                <w:rFonts w:cs="宋体"/>
                <w:szCs w:val="21"/>
              </w:rPr>
            </w:pPr>
            <w:r w:rsidRPr="00811A89">
              <w:rPr>
                <w:rFonts w:cs="宋体" w:hint="eastAsia"/>
                <w:szCs w:val="21"/>
              </w:rPr>
              <w:t>/</w:t>
            </w:r>
          </w:p>
        </w:tc>
        <w:tc>
          <w:tcPr>
            <w:tcW w:w="999" w:type="pct"/>
            <w:tcBorders>
              <w:top w:val="single" w:sz="4" w:space="0" w:color="auto"/>
              <w:bottom w:val="single" w:sz="4" w:space="0" w:color="auto"/>
            </w:tcBorders>
            <w:vAlign w:val="center"/>
          </w:tcPr>
          <w:p w:rsidR="00364256" w:rsidRPr="00811A89" w:rsidRDefault="003F4731" w:rsidP="003F4731">
            <w:pPr>
              <w:adjustRightInd w:val="0"/>
              <w:snapToGrid w:val="0"/>
              <w:jc w:val="center"/>
              <w:rPr>
                <w:rFonts w:cs="宋体"/>
                <w:szCs w:val="21"/>
              </w:rPr>
            </w:pPr>
            <w:r w:rsidRPr="00811A89">
              <w:rPr>
                <w:rFonts w:cs="宋体" w:hint="eastAsia"/>
                <w:szCs w:val="21"/>
              </w:rPr>
              <w:t>/</w:t>
            </w:r>
          </w:p>
        </w:tc>
        <w:tc>
          <w:tcPr>
            <w:tcW w:w="860" w:type="pct"/>
            <w:tcBorders>
              <w:top w:val="single" w:sz="4" w:space="0" w:color="auto"/>
              <w:bottom w:val="single" w:sz="4" w:space="0" w:color="auto"/>
              <w:right w:val="single" w:sz="12" w:space="0" w:color="auto"/>
            </w:tcBorders>
            <w:vAlign w:val="center"/>
          </w:tcPr>
          <w:p w:rsidR="00364256" w:rsidRPr="00811A89" w:rsidRDefault="003F4731" w:rsidP="003F4731">
            <w:pPr>
              <w:adjustRightInd w:val="0"/>
              <w:snapToGrid w:val="0"/>
              <w:jc w:val="center"/>
              <w:rPr>
                <w:rFonts w:cs="宋体"/>
                <w:szCs w:val="21"/>
              </w:rPr>
            </w:pPr>
            <w:r w:rsidRPr="00811A89">
              <w:rPr>
                <w:rFonts w:cs="宋体" w:hint="eastAsia"/>
                <w:szCs w:val="21"/>
              </w:rPr>
              <w:t>/</w:t>
            </w:r>
          </w:p>
        </w:tc>
      </w:tr>
      <w:tr w:rsidR="00811A89" w:rsidRPr="00811A89" w:rsidTr="0031323D">
        <w:trPr>
          <w:trHeight w:val="567"/>
          <w:jc w:val="center"/>
        </w:trPr>
        <w:tc>
          <w:tcPr>
            <w:tcW w:w="1061" w:type="pct"/>
            <w:tcBorders>
              <w:top w:val="single" w:sz="4" w:space="0" w:color="auto"/>
              <w:left w:val="single" w:sz="12" w:space="0" w:color="auto"/>
              <w:bottom w:val="single" w:sz="4" w:space="0" w:color="auto"/>
            </w:tcBorders>
            <w:vAlign w:val="center"/>
          </w:tcPr>
          <w:p w:rsidR="00364256" w:rsidRPr="00811A89" w:rsidRDefault="00364256" w:rsidP="00526C9C">
            <w:pPr>
              <w:adjustRightInd w:val="0"/>
              <w:snapToGrid w:val="0"/>
              <w:jc w:val="center"/>
              <w:rPr>
                <w:rFonts w:cs="宋体"/>
                <w:szCs w:val="21"/>
              </w:rPr>
            </w:pPr>
            <w:r w:rsidRPr="00811A89">
              <w:rPr>
                <w:rFonts w:cs="宋体" w:hint="eastAsia"/>
                <w:szCs w:val="21"/>
              </w:rPr>
              <w:t>环境风险</w:t>
            </w:r>
          </w:p>
        </w:tc>
        <w:tc>
          <w:tcPr>
            <w:tcW w:w="1129" w:type="pct"/>
            <w:tcBorders>
              <w:top w:val="single" w:sz="4" w:space="0" w:color="auto"/>
              <w:bottom w:val="single" w:sz="4" w:space="0" w:color="auto"/>
            </w:tcBorders>
            <w:vAlign w:val="center"/>
          </w:tcPr>
          <w:p w:rsidR="00364256" w:rsidRPr="00811A89" w:rsidRDefault="008D7394" w:rsidP="0031323D">
            <w:pPr>
              <w:adjustRightInd w:val="0"/>
              <w:snapToGrid w:val="0"/>
              <w:ind w:firstLineChars="200" w:firstLine="420"/>
              <w:rPr>
                <w:rFonts w:cs="宋体"/>
                <w:szCs w:val="21"/>
              </w:rPr>
            </w:pPr>
            <w:r w:rsidRPr="00811A89">
              <w:rPr>
                <w:kern w:val="0"/>
                <w:szCs w:val="21"/>
              </w:rPr>
              <w:t>施工</w:t>
            </w:r>
            <w:r w:rsidR="00834FF3" w:rsidRPr="00811A89">
              <w:rPr>
                <w:kern w:val="0"/>
                <w:szCs w:val="21"/>
              </w:rPr>
              <w:t>油料及废机油等危险物质应严格按照要求进行运输存贮，防止安全事故发生，废机油设置专门的废油桶进行收集，</w:t>
            </w:r>
            <w:r w:rsidR="0031323D" w:rsidRPr="00811A89">
              <w:rPr>
                <w:kern w:val="0"/>
                <w:szCs w:val="21"/>
              </w:rPr>
              <w:t>贮存</w:t>
            </w:r>
            <w:proofErr w:type="gramStart"/>
            <w:r w:rsidR="0031323D" w:rsidRPr="00811A89">
              <w:rPr>
                <w:kern w:val="0"/>
                <w:szCs w:val="21"/>
              </w:rPr>
              <w:t>在危废贮存</w:t>
            </w:r>
            <w:proofErr w:type="gramEnd"/>
            <w:r w:rsidR="0031323D" w:rsidRPr="00811A89">
              <w:rPr>
                <w:kern w:val="0"/>
                <w:szCs w:val="21"/>
              </w:rPr>
              <w:t>室内，</w:t>
            </w:r>
            <w:r w:rsidR="00834FF3" w:rsidRPr="00811A89">
              <w:rPr>
                <w:kern w:val="0"/>
                <w:szCs w:val="21"/>
              </w:rPr>
              <w:t>交给具有资质的单位进行处置</w:t>
            </w:r>
            <w:r w:rsidRPr="00811A89">
              <w:rPr>
                <w:kern w:val="0"/>
                <w:szCs w:val="21"/>
              </w:rPr>
              <w:t>。</w:t>
            </w:r>
          </w:p>
        </w:tc>
        <w:tc>
          <w:tcPr>
            <w:tcW w:w="950" w:type="pct"/>
            <w:tcBorders>
              <w:top w:val="single" w:sz="4" w:space="0" w:color="auto"/>
              <w:bottom w:val="single" w:sz="4" w:space="0" w:color="auto"/>
            </w:tcBorders>
            <w:vAlign w:val="center"/>
          </w:tcPr>
          <w:p w:rsidR="00364256" w:rsidRPr="00811A89" w:rsidRDefault="003F4731" w:rsidP="003F4731">
            <w:pPr>
              <w:adjustRightInd w:val="0"/>
              <w:snapToGrid w:val="0"/>
              <w:ind w:firstLineChars="200" w:firstLine="420"/>
              <w:rPr>
                <w:rFonts w:cs="宋体"/>
                <w:szCs w:val="21"/>
              </w:rPr>
            </w:pPr>
            <w:r w:rsidRPr="00811A89">
              <w:rPr>
                <w:rFonts w:cs="宋体"/>
                <w:szCs w:val="21"/>
              </w:rPr>
              <w:t>施工环境风险可接受。</w:t>
            </w:r>
          </w:p>
        </w:tc>
        <w:tc>
          <w:tcPr>
            <w:tcW w:w="999" w:type="pct"/>
            <w:tcBorders>
              <w:top w:val="single" w:sz="4" w:space="0" w:color="auto"/>
              <w:bottom w:val="single" w:sz="4" w:space="0" w:color="auto"/>
            </w:tcBorders>
            <w:vAlign w:val="center"/>
          </w:tcPr>
          <w:p w:rsidR="00364256" w:rsidRPr="00811A89" w:rsidRDefault="00364256" w:rsidP="00526C9C">
            <w:pPr>
              <w:adjustRightInd w:val="0"/>
              <w:snapToGrid w:val="0"/>
              <w:rPr>
                <w:rFonts w:cs="宋体"/>
                <w:szCs w:val="21"/>
              </w:rPr>
            </w:pPr>
          </w:p>
        </w:tc>
        <w:tc>
          <w:tcPr>
            <w:tcW w:w="860" w:type="pct"/>
            <w:tcBorders>
              <w:top w:val="single" w:sz="4" w:space="0" w:color="auto"/>
              <w:bottom w:val="single" w:sz="4" w:space="0" w:color="auto"/>
              <w:right w:val="single" w:sz="12" w:space="0" w:color="auto"/>
            </w:tcBorders>
            <w:vAlign w:val="center"/>
          </w:tcPr>
          <w:p w:rsidR="00364256" w:rsidRPr="00811A89" w:rsidRDefault="00364256" w:rsidP="00526C9C">
            <w:pPr>
              <w:adjustRightInd w:val="0"/>
              <w:snapToGrid w:val="0"/>
              <w:rPr>
                <w:rFonts w:cs="宋体"/>
                <w:szCs w:val="21"/>
              </w:rPr>
            </w:pPr>
          </w:p>
        </w:tc>
      </w:tr>
      <w:tr w:rsidR="00811A89" w:rsidRPr="00811A89" w:rsidTr="0031323D">
        <w:trPr>
          <w:trHeight w:val="567"/>
          <w:jc w:val="center"/>
        </w:trPr>
        <w:tc>
          <w:tcPr>
            <w:tcW w:w="1061" w:type="pct"/>
            <w:tcBorders>
              <w:top w:val="single" w:sz="4" w:space="0" w:color="auto"/>
              <w:left w:val="single" w:sz="12" w:space="0" w:color="auto"/>
              <w:bottom w:val="single" w:sz="4" w:space="0" w:color="auto"/>
            </w:tcBorders>
            <w:vAlign w:val="center"/>
          </w:tcPr>
          <w:p w:rsidR="00364256" w:rsidRPr="00811A89" w:rsidRDefault="00364256" w:rsidP="00526C9C">
            <w:pPr>
              <w:adjustRightInd w:val="0"/>
              <w:snapToGrid w:val="0"/>
              <w:jc w:val="center"/>
              <w:rPr>
                <w:rFonts w:cs="宋体"/>
                <w:szCs w:val="21"/>
              </w:rPr>
            </w:pPr>
            <w:r w:rsidRPr="00811A89">
              <w:rPr>
                <w:rFonts w:cs="宋体" w:hint="eastAsia"/>
                <w:szCs w:val="21"/>
              </w:rPr>
              <w:t>环境监测</w:t>
            </w:r>
          </w:p>
        </w:tc>
        <w:tc>
          <w:tcPr>
            <w:tcW w:w="1129" w:type="pct"/>
            <w:tcBorders>
              <w:top w:val="single" w:sz="4" w:space="0" w:color="auto"/>
              <w:bottom w:val="single" w:sz="4" w:space="0" w:color="auto"/>
            </w:tcBorders>
            <w:vAlign w:val="center"/>
          </w:tcPr>
          <w:p w:rsidR="00364256" w:rsidRPr="00811A89" w:rsidRDefault="003F4731" w:rsidP="003F4731">
            <w:pPr>
              <w:adjustRightInd w:val="0"/>
              <w:snapToGrid w:val="0"/>
              <w:jc w:val="center"/>
              <w:rPr>
                <w:rFonts w:cs="宋体"/>
                <w:szCs w:val="21"/>
              </w:rPr>
            </w:pPr>
            <w:r w:rsidRPr="00811A89">
              <w:rPr>
                <w:rFonts w:cs="宋体" w:hint="eastAsia"/>
                <w:szCs w:val="21"/>
              </w:rPr>
              <w:t>/</w:t>
            </w:r>
          </w:p>
        </w:tc>
        <w:tc>
          <w:tcPr>
            <w:tcW w:w="950" w:type="pct"/>
            <w:tcBorders>
              <w:top w:val="single" w:sz="4" w:space="0" w:color="auto"/>
              <w:bottom w:val="single" w:sz="4" w:space="0" w:color="auto"/>
            </w:tcBorders>
            <w:vAlign w:val="center"/>
          </w:tcPr>
          <w:p w:rsidR="00364256" w:rsidRPr="00811A89" w:rsidRDefault="003F4731" w:rsidP="003F4731">
            <w:pPr>
              <w:adjustRightInd w:val="0"/>
              <w:snapToGrid w:val="0"/>
              <w:jc w:val="center"/>
              <w:rPr>
                <w:rFonts w:cs="宋体"/>
                <w:szCs w:val="21"/>
              </w:rPr>
            </w:pPr>
            <w:r w:rsidRPr="00811A89">
              <w:rPr>
                <w:rFonts w:cs="宋体" w:hint="eastAsia"/>
                <w:szCs w:val="21"/>
              </w:rPr>
              <w:t>/</w:t>
            </w:r>
          </w:p>
        </w:tc>
        <w:tc>
          <w:tcPr>
            <w:tcW w:w="999" w:type="pct"/>
            <w:tcBorders>
              <w:top w:val="single" w:sz="4" w:space="0" w:color="auto"/>
              <w:bottom w:val="single" w:sz="4" w:space="0" w:color="auto"/>
            </w:tcBorders>
            <w:vAlign w:val="center"/>
          </w:tcPr>
          <w:p w:rsidR="00364256" w:rsidRPr="00811A89" w:rsidRDefault="003F4731" w:rsidP="003F4731">
            <w:pPr>
              <w:adjustRightInd w:val="0"/>
              <w:snapToGrid w:val="0"/>
              <w:jc w:val="center"/>
              <w:rPr>
                <w:rFonts w:cs="宋体"/>
                <w:szCs w:val="21"/>
              </w:rPr>
            </w:pPr>
            <w:r w:rsidRPr="00811A89">
              <w:rPr>
                <w:rFonts w:cs="宋体" w:hint="eastAsia"/>
                <w:szCs w:val="21"/>
              </w:rPr>
              <w:t>/</w:t>
            </w:r>
          </w:p>
        </w:tc>
        <w:tc>
          <w:tcPr>
            <w:tcW w:w="860" w:type="pct"/>
            <w:tcBorders>
              <w:top w:val="single" w:sz="4" w:space="0" w:color="auto"/>
              <w:bottom w:val="single" w:sz="4" w:space="0" w:color="auto"/>
              <w:right w:val="single" w:sz="12" w:space="0" w:color="auto"/>
            </w:tcBorders>
            <w:vAlign w:val="center"/>
          </w:tcPr>
          <w:p w:rsidR="00364256" w:rsidRPr="00811A89" w:rsidRDefault="003F4731" w:rsidP="003F4731">
            <w:pPr>
              <w:adjustRightInd w:val="0"/>
              <w:snapToGrid w:val="0"/>
              <w:jc w:val="center"/>
              <w:rPr>
                <w:rFonts w:cs="宋体"/>
                <w:szCs w:val="21"/>
              </w:rPr>
            </w:pPr>
            <w:r w:rsidRPr="00811A89">
              <w:rPr>
                <w:rFonts w:cs="宋体" w:hint="eastAsia"/>
                <w:szCs w:val="21"/>
              </w:rPr>
              <w:t>/</w:t>
            </w:r>
          </w:p>
        </w:tc>
      </w:tr>
      <w:tr w:rsidR="00811A89" w:rsidRPr="00811A89" w:rsidTr="0031323D">
        <w:trPr>
          <w:trHeight w:val="567"/>
          <w:jc w:val="center"/>
        </w:trPr>
        <w:tc>
          <w:tcPr>
            <w:tcW w:w="1061" w:type="pct"/>
            <w:tcBorders>
              <w:top w:val="single" w:sz="4" w:space="0" w:color="auto"/>
              <w:left w:val="single" w:sz="12" w:space="0" w:color="auto"/>
              <w:bottom w:val="single" w:sz="12" w:space="0" w:color="auto"/>
            </w:tcBorders>
            <w:vAlign w:val="center"/>
          </w:tcPr>
          <w:p w:rsidR="00364256" w:rsidRPr="00811A89" w:rsidRDefault="00364256" w:rsidP="00526C9C">
            <w:pPr>
              <w:adjustRightInd w:val="0"/>
              <w:snapToGrid w:val="0"/>
              <w:jc w:val="center"/>
              <w:rPr>
                <w:rFonts w:cs="宋体"/>
                <w:szCs w:val="21"/>
              </w:rPr>
            </w:pPr>
            <w:r w:rsidRPr="00811A89">
              <w:rPr>
                <w:rFonts w:cs="宋体" w:hint="eastAsia"/>
                <w:szCs w:val="21"/>
              </w:rPr>
              <w:t>其他</w:t>
            </w:r>
          </w:p>
        </w:tc>
        <w:tc>
          <w:tcPr>
            <w:tcW w:w="1129" w:type="pct"/>
            <w:tcBorders>
              <w:top w:val="single" w:sz="4" w:space="0" w:color="auto"/>
              <w:bottom w:val="single" w:sz="12" w:space="0" w:color="auto"/>
            </w:tcBorders>
            <w:vAlign w:val="center"/>
          </w:tcPr>
          <w:p w:rsidR="00364256" w:rsidRPr="00811A89" w:rsidRDefault="003F4731" w:rsidP="003F4731">
            <w:pPr>
              <w:adjustRightInd w:val="0"/>
              <w:snapToGrid w:val="0"/>
              <w:jc w:val="center"/>
              <w:rPr>
                <w:rFonts w:cs="宋体"/>
                <w:szCs w:val="21"/>
              </w:rPr>
            </w:pPr>
            <w:r w:rsidRPr="00811A89">
              <w:rPr>
                <w:rFonts w:cs="宋体" w:hint="eastAsia"/>
                <w:szCs w:val="21"/>
              </w:rPr>
              <w:t>/</w:t>
            </w:r>
          </w:p>
        </w:tc>
        <w:tc>
          <w:tcPr>
            <w:tcW w:w="950" w:type="pct"/>
            <w:tcBorders>
              <w:top w:val="single" w:sz="4" w:space="0" w:color="auto"/>
              <w:bottom w:val="single" w:sz="12" w:space="0" w:color="auto"/>
            </w:tcBorders>
            <w:vAlign w:val="center"/>
          </w:tcPr>
          <w:p w:rsidR="00364256" w:rsidRPr="00811A89" w:rsidRDefault="003F4731" w:rsidP="003F4731">
            <w:pPr>
              <w:adjustRightInd w:val="0"/>
              <w:snapToGrid w:val="0"/>
              <w:jc w:val="center"/>
              <w:rPr>
                <w:rFonts w:cs="宋体"/>
                <w:szCs w:val="21"/>
              </w:rPr>
            </w:pPr>
            <w:r w:rsidRPr="00811A89">
              <w:rPr>
                <w:rFonts w:cs="宋体" w:hint="eastAsia"/>
                <w:szCs w:val="21"/>
              </w:rPr>
              <w:t>/</w:t>
            </w:r>
          </w:p>
        </w:tc>
        <w:tc>
          <w:tcPr>
            <w:tcW w:w="999" w:type="pct"/>
            <w:tcBorders>
              <w:top w:val="single" w:sz="4" w:space="0" w:color="auto"/>
              <w:bottom w:val="single" w:sz="12" w:space="0" w:color="auto"/>
            </w:tcBorders>
            <w:vAlign w:val="center"/>
          </w:tcPr>
          <w:p w:rsidR="00364256" w:rsidRPr="00811A89" w:rsidRDefault="003F4731" w:rsidP="003F4731">
            <w:pPr>
              <w:adjustRightInd w:val="0"/>
              <w:snapToGrid w:val="0"/>
              <w:jc w:val="center"/>
              <w:rPr>
                <w:rFonts w:cs="宋体"/>
                <w:szCs w:val="21"/>
              </w:rPr>
            </w:pPr>
            <w:r w:rsidRPr="00811A89">
              <w:rPr>
                <w:rFonts w:cs="宋体" w:hint="eastAsia"/>
                <w:szCs w:val="21"/>
              </w:rPr>
              <w:t>/</w:t>
            </w:r>
          </w:p>
        </w:tc>
        <w:tc>
          <w:tcPr>
            <w:tcW w:w="860" w:type="pct"/>
            <w:tcBorders>
              <w:top w:val="single" w:sz="4" w:space="0" w:color="auto"/>
              <w:bottom w:val="single" w:sz="12" w:space="0" w:color="auto"/>
              <w:right w:val="single" w:sz="12" w:space="0" w:color="auto"/>
            </w:tcBorders>
            <w:vAlign w:val="center"/>
          </w:tcPr>
          <w:p w:rsidR="00364256" w:rsidRPr="00811A89" w:rsidRDefault="00364256" w:rsidP="003F4731">
            <w:pPr>
              <w:adjustRightInd w:val="0"/>
              <w:snapToGrid w:val="0"/>
              <w:jc w:val="center"/>
              <w:rPr>
                <w:rFonts w:cs="宋体"/>
                <w:szCs w:val="21"/>
              </w:rPr>
            </w:pPr>
          </w:p>
        </w:tc>
      </w:tr>
    </w:tbl>
    <w:p w:rsidR="00364256" w:rsidRPr="00811A89" w:rsidRDefault="00364256">
      <w:pPr>
        <w:pStyle w:val="aa"/>
        <w:jc w:val="center"/>
        <w:outlineLvl w:val="0"/>
        <w:rPr>
          <w:rFonts w:ascii="黑体" w:eastAsia="黑体" w:hAnsi="黑体"/>
          <w:snapToGrid w:val="0"/>
          <w:sz w:val="30"/>
          <w:szCs w:val="30"/>
        </w:rPr>
      </w:pPr>
    </w:p>
    <w:p w:rsidR="00364256" w:rsidRPr="00811A89" w:rsidRDefault="00364256">
      <w:pPr>
        <w:pStyle w:val="aa"/>
        <w:spacing w:before="0" w:beforeAutospacing="0" w:line="14" w:lineRule="auto"/>
        <w:jc w:val="center"/>
        <w:outlineLvl w:val="0"/>
        <w:rPr>
          <w:rFonts w:ascii="黑体" w:eastAsia="黑体" w:hAnsi="黑体"/>
          <w:snapToGrid w:val="0"/>
          <w:sz w:val="30"/>
          <w:szCs w:val="30"/>
        </w:rPr>
      </w:pPr>
      <w:r w:rsidRPr="00811A89">
        <w:rPr>
          <w:rFonts w:ascii="黑体" w:eastAsia="黑体" w:hAnsi="黑体"/>
          <w:snapToGrid w:val="0"/>
          <w:sz w:val="30"/>
          <w:szCs w:val="30"/>
        </w:rPr>
        <w:br w:type="page"/>
      </w:r>
    </w:p>
    <w:p w:rsidR="00364256" w:rsidRPr="00811A89" w:rsidRDefault="00364256" w:rsidP="001C797C">
      <w:pPr>
        <w:pStyle w:val="aa"/>
        <w:spacing w:beforeLines="80" w:before="192" w:beforeAutospacing="0"/>
        <w:jc w:val="center"/>
        <w:outlineLvl w:val="0"/>
        <w:rPr>
          <w:rFonts w:ascii="Times New Roman" w:hAnsi="Times New Roman"/>
          <w:b/>
          <w:snapToGrid w:val="0"/>
          <w:sz w:val="30"/>
          <w:szCs w:val="30"/>
        </w:rPr>
      </w:pPr>
      <w:bookmarkStart w:id="19" w:name="_Toc201150957"/>
      <w:r w:rsidRPr="00811A89">
        <w:rPr>
          <w:rFonts w:ascii="Times New Roman" w:hAnsi="Times New Roman" w:hint="eastAsia"/>
          <w:b/>
          <w:snapToGrid w:val="0"/>
          <w:sz w:val="30"/>
          <w:szCs w:val="30"/>
        </w:rPr>
        <w:lastRenderedPageBreak/>
        <w:t>七、结论</w:t>
      </w:r>
      <w:bookmarkEnd w:id="19"/>
    </w:p>
    <w:tbl>
      <w:tblPr>
        <w:tblW w:w="928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64256" w:rsidRPr="00811A89" w:rsidTr="001A49AC">
        <w:trPr>
          <w:trHeight w:val="7389"/>
          <w:jc w:val="center"/>
        </w:trPr>
        <w:tc>
          <w:tcPr>
            <w:tcW w:w="9289" w:type="dxa"/>
            <w:vAlign w:val="center"/>
          </w:tcPr>
          <w:p w:rsidR="00364256" w:rsidRPr="00811A89" w:rsidRDefault="00AC7933" w:rsidP="00A87834">
            <w:pPr>
              <w:adjustRightInd w:val="0"/>
              <w:snapToGrid w:val="0"/>
              <w:spacing w:line="440" w:lineRule="exact"/>
              <w:ind w:firstLineChars="200" w:firstLine="480"/>
              <w:rPr>
                <w:rFonts w:cs="宋体"/>
                <w:sz w:val="24"/>
                <w:szCs w:val="21"/>
              </w:rPr>
            </w:pPr>
            <w:r w:rsidRPr="00811A89">
              <w:rPr>
                <w:rFonts w:cs="宋体"/>
                <w:sz w:val="24"/>
                <w:szCs w:val="21"/>
              </w:rPr>
              <w:t>麟游县漆</w:t>
            </w:r>
            <w:proofErr w:type="gramStart"/>
            <w:r w:rsidRPr="00811A89">
              <w:rPr>
                <w:rFonts w:cs="宋体"/>
                <w:sz w:val="24"/>
                <w:szCs w:val="21"/>
              </w:rPr>
              <w:t>水河普化</w:t>
            </w:r>
            <w:proofErr w:type="gramEnd"/>
            <w:r w:rsidRPr="00811A89">
              <w:rPr>
                <w:rFonts w:cs="宋体"/>
                <w:sz w:val="24"/>
                <w:szCs w:val="21"/>
              </w:rPr>
              <w:t>水库工程砂石加工及胶结料拌制系统项目位于宝鸡市麟游县九成</w:t>
            </w:r>
            <w:proofErr w:type="gramStart"/>
            <w:r w:rsidRPr="00811A89">
              <w:rPr>
                <w:rFonts w:cs="宋体"/>
                <w:sz w:val="24"/>
                <w:szCs w:val="21"/>
              </w:rPr>
              <w:t>宫镇紫石崖</w:t>
            </w:r>
            <w:proofErr w:type="gramEnd"/>
            <w:r w:rsidRPr="00811A89">
              <w:rPr>
                <w:rFonts w:cs="宋体"/>
                <w:sz w:val="24"/>
                <w:szCs w:val="21"/>
              </w:rPr>
              <w:t>村境内，</w:t>
            </w:r>
            <w:r w:rsidR="000067D6" w:rsidRPr="00811A89">
              <w:rPr>
                <w:rFonts w:cs="宋体" w:hint="eastAsia"/>
                <w:sz w:val="24"/>
                <w:szCs w:val="21"/>
              </w:rPr>
              <w:t>在</w:t>
            </w:r>
            <w:r w:rsidRPr="00811A89">
              <w:rPr>
                <w:rFonts w:cs="宋体"/>
                <w:sz w:val="24"/>
                <w:szCs w:val="21"/>
              </w:rPr>
              <w:t>落实</w:t>
            </w:r>
            <w:proofErr w:type="gramStart"/>
            <w:r w:rsidRPr="00811A89">
              <w:rPr>
                <w:rFonts w:cs="宋体"/>
                <w:sz w:val="24"/>
                <w:szCs w:val="21"/>
              </w:rPr>
              <w:t>本环评报告</w:t>
            </w:r>
            <w:proofErr w:type="gramEnd"/>
            <w:r w:rsidRPr="00811A89">
              <w:rPr>
                <w:rFonts w:cs="宋体"/>
                <w:sz w:val="24"/>
                <w:szCs w:val="21"/>
              </w:rPr>
              <w:t>提出的</w:t>
            </w:r>
            <w:r w:rsidR="000067D6" w:rsidRPr="00811A89">
              <w:rPr>
                <w:rFonts w:cs="宋体"/>
                <w:sz w:val="24"/>
                <w:szCs w:val="21"/>
              </w:rPr>
              <w:t>各项环保措施和环境风险防范措施后，</w:t>
            </w:r>
            <w:r w:rsidR="008E795A" w:rsidRPr="00811A89">
              <w:rPr>
                <w:rFonts w:cs="宋体" w:hint="eastAsia"/>
                <w:sz w:val="24"/>
                <w:szCs w:val="21"/>
              </w:rPr>
              <w:t>工程</w:t>
            </w:r>
            <w:r w:rsidR="008E795A" w:rsidRPr="00811A89">
              <w:rPr>
                <w:rFonts w:cs="宋体"/>
                <w:sz w:val="24"/>
                <w:szCs w:val="21"/>
              </w:rPr>
              <w:t>施工期对环境不利影响可降低到最低可接受程度</w:t>
            </w:r>
            <w:r w:rsidR="000067D6" w:rsidRPr="00811A89">
              <w:rPr>
                <w:rFonts w:cs="宋体"/>
                <w:sz w:val="24"/>
                <w:szCs w:val="21"/>
              </w:rPr>
              <w:t>。从环境影响角度分析，项目建设可行。</w:t>
            </w:r>
          </w:p>
        </w:tc>
      </w:tr>
    </w:tbl>
    <w:p w:rsidR="00364256" w:rsidRPr="00811A89" w:rsidRDefault="00364256">
      <w:pPr>
        <w:rPr>
          <w:rFonts w:ascii="宋体"/>
        </w:rPr>
      </w:pPr>
    </w:p>
    <w:p w:rsidR="00364256" w:rsidRPr="00811A89" w:rsidRDefault="00364256" w:rsidP="00A87834">
      <w:pPr>
        <w:pStyle w:val="aa"/>
        <w:adjustRightInd w:val="0"/>
        <w:snapToGrid w:val="0"/>
        <w:spacing w:before="0" w:beforeAutospacing="0" w:after="0" w:afterAutospacing="0" w:line="648" w:lineRule="auto"/>
        <w:outlineLvl w:val="0"/>
        <w:rPr>
          <w:rFonts w:cs="宋体"/>
          <w:szCs w:val="21"/>
        </w:rPr>
      </w:pPr>
    </w:p>
    <w:p w:rsidR="00364256" w:rsidRPr="00811A89" w:rsidRDefault="00364256">
      <w:pPr>
        <w:widowControl/>
        <w:adjustRightInd w:val="0"/>
        <w:snapToGrid w:val="0"/>
        <w:spacing w:beforeLines="80" w:before="192"/>
        <w:jc w:val="left"/>
        <w:rPr>
          <w:rFonts w:ascii="宋体"/>
        </w:rPr>
      </w:pPr>
    </w:p>
    <w:sectPr w:rsidR="00364256" w:rsidRPr="00811A89">
      <w:pgSz w:w="11906" w:h="16838"/>
      <w:pgMar w:top="1440" w:right="1800" w:bottom="1440" w:left="1800" w:header="851" w:footer="1077"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28EF" w:rsidRDefault="005628EF">
      <w:r>
        <w:separator/>
      </w:r>
    </w:p>
  </w:endnote>
  <w:endnote w:type="continuationSeparator" w:id="0">
    <w:p w:rsidR="005628EF" w:rsidRDefault="005628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1" w:usb1="080E0000" w:usb2="00000000" w:usb3="00000000" w:csb0="00040000" w:csb1="00000000"/>
  </w:font>
  <w:font w:name="方正小标宋_GBK">
    <w:altName w:val="微软雅黑"/>
    <w:charset w:val="86"/>
    <w:family w:val="script"/>
    <w:pitch w:val="default"/>
    <w:sig w:usb0="A00002BF" w:usb1="38CF7CFA" w:usb2="00082016" w:usb3="00000000" w:csb0="00040001" w:csb1="00000000"/>
  </w:font>
  <w:font w:name="楷体_GB2312">
    <w:altName w:val="楷体"/>
    <w:charset w:val="86"/>
    <w:family w:val="modern"/>
    <w:pitch w:val="default"/>
    <w:sig w:usb0="00000001" w:usb1="080E0000" w:usb2="00000000" w:usb3="00000000" w:csb0="00040000" w:csb1="00000000"/>
  </w:font>
  <w:font w:name="华文仿宋">
    <w:panose1 w:val="02010600040101010101"/>
    <w:charset w:val="86"/>
    <w:family w:val="auto"/>
    <w:pitch w:val="variable"/>
    <w:sig w:usb0="00000287" w:usb1="080F0000" w:usb2="00000010" w:usb3="00000000" w:csb0="0004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Z-GB958-99">
    <w:panose1 w:val="02010601030101010101"/>
    <w:charset w:val="86"/>
    <w:family w:val="auto"/>
    <w:pitch w:val="variable"/>
    <w:sig w:usb0="00000003" w:usb1="080E0000" w:usb2="00000010" w:usb3="00000000" w:csb0="00040000" w:csb1="00000000"/>
  </w:font>
  <w:font w:name="FangSong">
    <w:altName w:val="DZ-GB958-99"/>
    <w:panose1 w:val="00000000000000000000"/>
    <w:charset w:val="86"/>
    <w:family w:val="auto"/>
    <w:notTrueType/>
    <w:pitch w:val="default"/>
    <w:sig w:usb0="00000003" w:usb1="080E0000" w:usb2="0000001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5FF" w:rsidRDefault="000325FF">
    <w:pPr>
      <w:pStyle w:val="a8"/>
      <w:framePr w:wrap="around" w:vAnchor="text" w:hAnchor="margin" w:xAlign="outside" w:y="1"/>
      <w:rPr>
        <w:rStyle w:val="ad"/>
      </w:rPr>
    </w:pPr>
    <w:r>
      <w:rPr>
        <w:rStyle w:val="ad"/>
      </w:rPr>
      <w:fldChar w:fldCharType="begin"/>
    </w:r>
    <w:r>
      <w:rPr>
        <w:rStyle w:val="ad"/>
      </w:rPr>
      <w:instrText xml:space="preserve">PAGE  </w:instrText>
    </w:r>
    <w:r>
      <w:rPr>
        <w:rStyle w:val="ad"/>
      </w:rPr>
      <w:fldChar w:fldCharType="end"/>
    </w:r>
  </w:p>
  <w:p w:rsidR="000325FF" w:rsidRDefault="000325FF">
    <w:pPr>
      <w:pStyle w:val="a8"/>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5FF" w:rsidRDefault="000325FF" w:rsidP="00542EB2">
    <w:pPr>
      <w:pStyle w:val="a8"/>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5653500"/>
      <w:docPartObj>
        <w:docPartGallery w:val="Page Numbers (Bottom of Page)"/>
        <w:docPartUnique/>
      </w:docPartObj>
    </w:sdtPr>
    <w:sdtEndPr/>
    <w:sdtContent>
      <w:p w:rsidR="000325FF" w:rsidRPr="006E51C3" w:rsidRDefault="000325FF" w:rsidP="006E51C3">
        <w:pPr>
          <w:pStyle w:val="a8"/>
          <w:jc w:val="center"/>
        </w:pPr>
        <w:r w:rsidRPr="006E51C3">
          <w:fldChar w:fldCharType="begin"/>
        </w:r>
        <w:r w:rsidRPr="006E51C3">
          <w:instrText>PAGE   \* MERGEFORMAT</w:instrText>
        </w:r>
        <w:r w:rsidRPr="006E51C3">
          <w:fldChar w:fldCharType="separate"/>
        </w:r>
        <w:r w:rsidR="00531E68" w:rsidRPr="00531E68">
          <w:rPr>
            <w:noProof/>
            <w:lang w:val="zh-CN"/>
          </w:rPr>
          <w:t>1</w:t>
        </w:r>
        <w:r w:rsidRPr="006E51C3">
          <w:fldChar w:fldCharType="end"/>
        </w:r>
      </w:p>
    </w:sdtContent>
  </w:sdt>
  <w:p w:rsidR="000325FF" w:rsidRDefault="000325FF" w:rsidP="00542EB2">
    <w:pPr>
      <w:pStyle w:val="a8"/>
      <w:ind w:right="360"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28EF" w:rsidRDefault="005628EF">
      <w:r>
        <w:separator/>
      </w:r>
    </w:p>
  </w:footnote>
  <w:footnote w:type="continuationSeparator" w:id="0">
    <w:p w:rsidR="005628EF" w:rsidRDefault="005628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AA2BF71"/>
    <w:multiLevelType w:val="singleLevel"/>
    <w:tmpl w:val="8AA2BF71"/>
    <w:lvl w:ilvl="0">
      <w:start w:val="1"/>
      <w:numFmt w:val="decimal"/>
      <w:suff w:val="nothing"/>
      <w:lvlText w:val="%1）"/>
      <w:lvlJc w:val="left"/>
    </w:lvl>
  </w:abstractNum>
  <w:abstractNum w:abstractNumId="1">
    <w:nsid w:val="989067E4"/>
    <w:multiLevelType w:val="singleLevel"/>
    <w:tmpl w:val="989067E4"/>
    <w:lvl w:ilvl="0">
      <w:start w:val="2"/>
      <w:numFmt w:val="decimal"/>
      <w:suff w:val="nothing"/>
      <w:lvlText w:val="%1、"/>
      <w:lvlJc w:val="left"/>
      <w:pPr>
        <w:ind w:left="600" w:firstLine="0"/>
      </w:pPr>
    </w:lvl>
  </w:abstractNum>
  <w:abstractNum w:abstractNumId="2">
    <w:nsid w:val="BAAD42FA"/>
    <w:multiLevelType w:val="singleLevel"/>
    <w:tmpl w:val="BAAD42FA"/>
    <w:lvl w:ilvl="0">
      <w:start w:val="1"/>
      <w:numFmt w:val="decimal"/>
      <w:suff w:val="nothing"/>
      <w:lvlText w:val="（%1）"/>
      <w:lvlJc w:val="left"/>
    </w:lvl>
  </w:abstractNum>
  <w:abstractNum w:abstractNumId="3">
    <w:nsid w:val="C69EEE74"/>
    <w:multiLevelType w:val="singleLevel"/>
    <w:tmpl w:val="C69EEE74"/>
    <w:lvl w:ilvl="0">
      <w:start w:val="4"/>
      <w:numFmt w:val="decimal"/>
      <w:suff w:val="nothing"/>
      <w:lvlText w:val="%1、"/>
      <w:lvlJc w:val="left"/>
    </w:lvl>
  </w:abstractNum>
  <w:abstractNum w:abstractNumId="4">
    <w:nsid w:val="EE5121B9"/>
    <w:multiLevelType w:val="singleLevel"/>
    <w:tmpl w:val="EE5121B9"/>
    <w:lvl w:ilvl="0">
      <w:start w:val="1"/>
      <w:numFmt w:val="decimal"/>
      <w:suff w:val="nothing"/>
      <w:lvlText w:val="（%1）"/>
      <w:lvlJc w:val="left"/>
    </w:lvl>
  </w:abstractNum>
  <w:abstractNum w:abstractNumId="5">
    <w:nsid w:val="1B5B249A"/>
    <w:multiLevelType w:val="hybridMultilevel"/>
    <w:tmpl w:val="6AA00582"/>
    <w:lvl w:ilvl="0" w:tplc="2BA24B90">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nsid w:val="263C0557"/>
    <w:multiLevelType w:val="singleLevel"/>
    <w:tmpl w:val="989067E4"/>
    <w:lvl w:ilvl="0">
      <w:start w:val="2"/>
      <w:numFmt w:val="decimal"/>
      <w:suff w:val="nothing"/>
      <w:lvlText w:val="%1、"/>
      <w:lvlJc w:val="left"/>
      <w:pPr>
        <w:ind w:left="600" w:firstLine="0"/>
      </w:pPr>
    </w:lvl>
  </w:abstractNum>
  <w:num w:numId="1">
    <w:abstractNumId w:val="2"/>
  </w:num>
  <w:num w:numId="2">
    <w:abstractNumId w:val="0"/>
  </w:num>
  <w:num w:numId="3">
    <w:abstractNumId w:val="4"/>
  </w:num>
  <w:num w:numId="4">
    <w:abstractNumId w:val="3"/>
  </w:num>
  <w:num w:numId="5">
    <w:abstractNumId w:val="1"/>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947"/>
    <w:rsid w:val="00001CED"/>
    <w:rsid w:val="00001E67"/>
    <w:rsid w:val="00003CD8"/>
    <w:rsid w:val="000067D6"/>
    <w:rsid w:val="00010218"/>
    <w:rsid w:val="00013EDB"/>
    <w:rsid w:val="00014965"/>
    <w:rsid w:val="0001523A"/>
    <w:rsid w:val="00016ECB"/>
    <w:rsid w:val="00021848"/>
    <w:rsid w:val="000269F6"/>
    <w:rsid w:val="00026B7F"/>
    <w:rsid w:val="00031939"/>
    <w:rsid w:val="000325FF"/>
    <w:rsid w:val="00032D25"/>
    <w:rsid w:val="000339E6"/>
    <w:rsid w:val="00034A33"/>
    <w:rsid w:val="0005219D"/>
    <w:rsid w:val="0005568F"/>
    <w:rsid w:val="0006153D"/>
    <w:rsid w:val="00061B1F"/>
    <w:rsid w:val="00061DC6"/>
    <w:rsid w:val="00066309"/>
    <w:rsid w:val="000664DB"/>
    <w:rsid w:val="000668A9"/>
    <w:rsid w:val="0007127D"/>
    <w:rsid w:val="0007173E"/>
    <w:rsid w:val="00071AE5"/>
    <w:rsid w:val="00074783"/>
    <w:rsid w:val="000801E0"/>
    <w:rsid w:val="0008263E"/>
    <w:rsid w:val="00082A29"/>
    <w:rsid w:val="0008331D"/>
    <w:rsid w:val="00083C18"/>
    <w:rsid w:val="00084DB3"/>
    <w:rsid w:val="000870A7"/>
    <w:rsid w:val="00091628"/>
    <w:rsid w:val="00092899"/>
    <w:rsid w:val="000934F6"/>
    <w:rsid w:val="000A178E"/>
    <w:rsid w:val="000A557E"/>
    <w:rsid w:val="000A753B"/>
    <w:rsid w:val="000B058F"/>
    <w:rsid w:val="000B3913"/>
    <w:rsid w:val="000B528E"/>
    <w:rsid w:val="000B6175"/>
    <w:rsid w:val="000B617A"/>
    <w:rsid w:val="000B693F"/>
    <w:rsid w:val="000C09AC"/>
    <w:rsid w:val="000C0A63"/>
    <w:rsid w:val="000C143D"/>
    <w:rsid w:val="000C1B66"/>
    <w:rsid w:val="000C437E"/>
    <w:rsid w:val="000C66BD"/>
    <w:rsid w:val="000D19B0"/>
    <w:rsid w:val="000D6B11"/>
    <w:rsid w:val="000E5F16"/>
    <w:rsid w:val="000F4452"/>
    <w:rsid w:val="000F5C1B"/>
    <w:rsid w:val="000F6DA1"/>
    <w:rsid w:val="000F701B"/>
    <w:rsid w:val="0010468C"/>
    <w:rsid w:val="001056A0"/>
    <w:rsid w:val="00106651"/>
    <w:rsid w:val="00111ACD"/>
    <w:rsid w:val="0011291D"/>
    <w:rsid w:val="00115279"/>
    <w:rsid w:val="00117459"/>
    <w:rsid w:val="0011746E"/>
    <w:rsid w:val="0011749A"/>
    <w:rsid w:val="001236B2"/>
    <w:rsid w:val="00126885"/>
    <w:rsid w:val="00127A68"/>
    <w:rsid w:val="001362D9"/>
    <w:rsid w:val="00140B13"/>
    <w:rsid w:val="00141B68"/>
    <w:rsid w:val="001466DA"/>
    <w:rsid w:val="00154DE1"/>
    <w:rsid w:val="00155B40"/>
    <w:rsid w:val="00157435"/>
    <w:rsid w:val="00163EEA"/>
    <w:rsid w:val="001657B8"/>
    <w:rsid w:val="00167A07"/>
    <w:rsid w:val="0017046A"/>
    <w:rsid w:val="001704A3"/>
    <w:rsid w:val="00170C83"/>
    <w:rsid w:val="001711FB"/>
    <w:rsid w:val="0017504D"/>
    <w:rsid w:val="00177422"/>
    <w:rsid w:val="001815F6"/>
    <w:rsid w:val="00184F10"/>
    <w:rsid w:val="00185546"/>
    <w:rsid w:val="0019146B"/>
    <w:rsid w:val="00194398"/>
    <w:rsid w:val="001A1D39"/>
    <w:rsid w:val="001A49AC"/>
    <w:rsid w:val="001A7D2A"/>
    <w:rsid w:val="001B020B"/>
    <w:rsid w:val="001B1CC7"/>
    <w:rsid w:val="001B2FA7"/>
    <w:rsid w:val="001B4185"/>
    <w:rsid w:val="001B574C"/>
    <w:rsid w:val="001C0AF9"/>
    <w:rsid w:val="001C155A"/>
    <w:rsid w:val="001C24E3"/>
    <w:rsid w:val="001C48C0"/>
    <w:rsid w:val="001C797C"/>
    <w:rsid w:val="001D6726"/>
    <w:rsid w:val="001E6E26"/>
    <w:rsid w:val="001E7276"/>
    <w:rsid w:val="001F3347"/>
    <w:rsid w:val="001F34D0"/>
    <w:rsid w:val="001F4440"/>
    <w:rsid w:val="001F69E4"/>
    <w:rsid w:val="002047E4"/>
    <w:rsid w:val="002063C3"/>
    <w:rsid w:val="00206A65"/>
    <w:rsid w:val="00212D31"/>
    <w:rsid w:val="002130C7"/>
    <w:rsid w:val="002218A8"/>
    <w:rsid w:val="0022306D"/>
    <w:rsid w:val="00226574"/>
    <w:rsid w:val="002278EC"/>
    <w:rsid w:val="00231659"/>
    <w:rsid w:val="002357C7"/>
    <w:rsid w:val="00235BB2"/>
    <w:rsid w:val="00235D98"/>
    <w:rsid w:val="002367C4"/>
    <w:rsid w:val="002377EF"/>
    <w:rsid w:val="00244576"/>
    <w:rsid w:val="0025679E"/>
    <w:rsid w:val="00260C68"/>
    <w:rsid w:val="002619CF"/>
    <w:rsid w:val="00262D4D"/>
    <w:rsid w:val="002648B0"/>
    <w:rsid w:val="00271C83"/>
    <w:rsid w:val="00275271"/>
    <w:rsid w:val="0027535E"/>
    <w:rsid w:val="00275AA6"/>
    <w:rsid w:val="002807D5"/>
    <w:rsid w:val="00282CCD"/>
    <w:rsid w:val="00295E1F"/>
    <w:rsid w:val="00296FB3"/>
    <w:rsid w:val="002A168C"/>
    <w:rsid w:val="002A2C48"/>
    <w:rsid w:val="002A2E6E"/>
    <w:rsid w:val="002A3EED"/>
    <w:rsid w:val="002A4A39"/>
    <w:rsid w:val="002A4B03"/>
    <w:rsid w:val="002A5A17"/>
    <w:rsid w:val="002A6425"/>
    <w:rsid w:val="002A6C86"/>
    <w:rsid w:val="002B49E2"/>
    <w:rsid w:val="002B7B00"/>
    <w:rsid w:val="002B7C44"/>
    <w:rsid w:val="002C1388"/>
    <w:rsid w:val="002C3C6A"/>
    <w:rsid w:val="002D42DB"/>
    <w:rsid w:val="002E1F3A"/>
    <w:rsid w:val="002E2875"/>
    <w:rsid w:val="002E298A"/>
    <w:rsid w:val="002E355C"/>
    <w:rsid w:val="002F02A4"/>
    <w:rsid w:val="002F272B"/>
    <w:rsid w:val="002F7C6D"/>
    <w:rsid w:val="00300929"/>
    <w:rsid w:val="003027E4"/>
    <w:rsid w:val="0030332C"/>
    <w:rsid w:val="00312296"/>
    <w:rsid w:val="0031323D"/>
    <w:rsid w:val="0031340E"/>
    <w:rsid w:val="00316464"/>
    <w:rsid w:val="0032073A"/>
    <w:rsid w:val="00321D8E"/>
    <w:rsid w:val="003257D4"/>
    <w:rsid w:val="003348FA"/>
    <w:rsid w:val="00334996"/>
    <w:rsid w:val="00336969"/>
    <w:rsid w:val="00336C52"/>
    <w:rsid w:val="00341B3E"/>
    <w:rsid w:val="00341B42"/>
    <w:rsid w:val="0034389B"/>
    <w:rsid w:val="00345154"/>
    <w:rsid w:val="0034560E"/>
    <w:rsid w:val="00350523"/>
    <w:rsid w:val="00352975"/>
    <w:rsid w:val="00356868"/>
    <w:rsid w:val="003574B5"/>
    <w:rsid w:val="00361B89"/>
    <w:rsid w:val="00364256"/>
    <w:rsid w:val="0036485B"/>
    <w:rsid w:val="00365DE2"/>
    <w:rsid w:val="00373B0D"/>
    <w:rsid w:val="00376988"/>
    <w:rsid w:val="00381A72"/>
    <w:rsid w:val="00392422"/>
    <w:rsid w:val="003A1948"/>
    <w:rsid w:val="003B152A"/>
    <w:rsid w:val="003B2787"/>
    <w:rsid w:val="003B429D"/>
    <w:rsid w:val="003B545B"/>
    <w:rsid w:val="003B6752"/>
    <w:rsid w:val="003C3B1B"/>
    <w:rsid w:val="003C6E44"/>
    <w:rsid w:val="003D3EE9"/>
    <w:rsid w:val="003E61FD"/>
    <w:rsid w:val="003E6861"/>
    <w:rsid w:val="003E75D4"/>
    <w:rsid w:val="003E7681"/>
    <w:rsid w:val="003F0809"/>
    <w:rsid w:val="003F4731"/>
    <w:rsid w:val="003F611C"/>
    <w:rsid w:val="003F755C"/>
    <w:rsid w:val="00401428"/>
    <w:rsid w:val="0040649F"/>
    <w:rsid w:val="00406F01"/>
    <w:rsid w:val="00410EF1"/>
    <w:rsid w:val="00411B36"/>
    <w:rsid w:val="004121D7"/>
    <w:rsid w:val="00414286"/>
    <w:rsid w:val="00416D50"/>
    <w:rsid w:val="00417772"/>
    <w:rsid w:val="00420E6A"/>
    <w:rsid w:val="00425679"/>
    <w:rsid w:val="00427533"/>
    <w:rsid w:val="0043065E"/>
    <w:rsid w:val="00433524"/>
    <w:rsid w:val="00433CA9"/>
    <w:rsid w:val="004345BD"/>
    <w:rsid w:val="0043521D"/>
    <w:rsid w:val="00442024"/>
    <w:rsid w:val="0044254C"/>
    <w:rsid w:val="00443F6A"/>
    <w:rsid w:val="00450A17"/>
    <w:rsid w:val="004544CD"/>
    <w:rsid w:val="00466321"/>
    <w:rsid w:val="004672AF"/>
    <w:rsid w:val="004727B0"/>
    <w:rsid w:val="00480247"/>
    <w:rsid w:val="0048041A"/>
    <w:rsid w:val="0048081D"/>
    <w:rsid w:val="00481145"/>
    <w:rsid w:val="0048117E"/>
    <w:rsid w:val="004855F6"/>
    <w:rsid w:val="00485EBE"/>
    <w:rsid w:val="00486F0C"/>
    <w:rsid w:val="00487401"/>
    <w:rsid w:val="00494670"/>
    <w:rsid w:val="00494706"/>
    <w:rsid w:val="00496BC1"/>
    <w:rsid w:val="004A0EB4"/>
    <w:rsid w:val="004A3823"/>
    <w:rsid w:val="004A59BB"/>
    <w:rsid w:val="004A6060"/>
    <w:rsid w:val="004A6B9A"/>
    <w:rsid w:val="004B43A3"/>
    <w:rsid w:val="004B4C49"/>
    <w:rsid w:val="004B58A5"/>
    <w:rsid w:val="004B5BB8"/>
    <w:rsid w:val="004B63D9"/>
    <w:rsid w:val="004B6978"/>
    <w:rsid w:val="004C0882"/>
    <w:rsid w:val="004C55BE"/>
    <w:rsid w:val="004D19E6"/>
    <w:rsid w:val="004E365A"/>
    <w:rsid w:val="004E5B30"/>
    <w:rsid w:val="004F0779"/>
    <w:rsid w:val="004F1230"/>
    <w:rsid w:val="004F173F"/>
    <w:rsid w:val="004F177C"/>
    <w:rsid w:val="004F2DCE"/>
    <w:rsid w:val="005039CB"/>
    <w:rsid w:val="0050558F"/>
    <w:rsid w:val="005057E0"/>
    <w:rsid w:val="00506286"/>
    <w:rsid w:val="00510813"/>
    <w:rsid w:val="00511DE0"/>
    <w:rsid w:val="0051462F"/>
    <w:rsid w:val="00514F66"/>
    <w:rsid w:val="00517752"/>
    <w:rsid w:val="00517F02"/>
    <w:rsid w:val="00524547"/>
    <w:rsid w:val="005258A2"/>
    <w:rsid w:val="00526C9C"/>
    <w:rsid w:val="00530F7C"/>
    <w:rsid w:val="00531E68"/>
    <w:rsid w:val="00534567"/>
    <w:rsid w:val="00534F43"/>
    <w:rsid w:val="00535A84"/>
    <w:rsid w:val="00536889"/>
    <w:rsid w:val="005371F0"/>
    <w:rsid w:val="0054177A"/>
    <w:rsid w:val="00542E07"/>
    <w:rsid w:val="00542EB2"/>
    <w:rsid w:val="00551468"/>
    <w:rsid w:val="00554A7B"/>
    <w:rsid w:val="0055572C"/>
    <w:rsid w:val="0056064F"/>
    <w:rsid w:val="00561937"/>
    <w:rsid w:val="00561B84"/>
    <w:rsid w:val="005628EF"/>
    <w:rsid w:val="0057133C"/>
    <w:rsid w:val="00571D98"/>
    <w:rsid w:val="005720AE"/>
    <w:rsid w:val="00575AF7"/>
    <w:rsid w:val="0058030D"/>
    <w:rsid w:val="00582045"/>
    <w:rsid w:val="005837EE"/>
    <w:rsid w:val="00590AE3"/>
    <w:rsid w:val="005918F1"/>
    <w:rsid w:val="005A06B7"/>
    <w:rsid w:val="005A1759"/>
    <w:rsid w:val="005B5FFF"/>
    <w:rsid w:val="005C5D3F"/>
    <w:rsid w:val="005D0369"/>
    <w:rsid w:val="005D53FE"/>
    <w:rsid w:val="005D7A0F"/>
    <w:rsid w:val="005E0438"/>
    <w:rsid w:val="005E1791"/>
    <w:rsid w:val="005E21EF"/>
    <w:rsid w:val="005E2CE6"/>
    <w:rsid w:val="005E5272"/>
    <w:rsid w:val="005E6324"/>
    <w:rsid w:val="005F228B"/>
    <w:rsid w:val="005F29CD"/>
    <w:rsid w:val="005F4DFB"/>
    <w:rsid w:val="005F674A"/>
    <w:rsid w:val="005F6CC0"/>
    <w:rsid w:val="00602EB1"/>
    <w:rsid w:val="00603E5B"/>
    <w:rsid w:val="00604BC8"/>
    <w:rsid w:val="00613504"/>
    <w:rsid w:val="00615B4C"/>
    <w:rsid w:val="00615B5D"/>
    <w:rsid w:val="0062146F"/>
    <w:rsid w:val="00626E6C"/>
    <w:rsid w:val="00632DA6"/>
    <w:rsid w:val="006343AF"/>
    <w:rsid w:val="0063634A"/>
    <w:rsid w:val="006379A9"/>
    <w:rsid w:val="0064250D"/>
    <w:rsid w:val="006535EB"/>
    <w:rsid w:val="006537F0"/>
    <w:rsid w:val="00663016"/>
    <w:rsid w:val="00663682"/>
    <w:rsid w:val="00674605"/>
    <w:rsid w:val="006748B8"/>
    <w:rsid w:val="006850F3"/>
    <w:rsid w:val="0068535B"/>
    <w:rsid w:val="0068736E"/>
    <w:rsid w:val="00691A0A"/>
    <w:rsid w:val="0069290A"/>
    <w:rsid w:val="006969D3"/>
    <w:rsid w:val="00697032"/>
    <w:rsid w:val="006975AC"/>
    <w:rsid w:val="006A15FB"/>
    <w:rsid w:val="006A72BF"/>
    <w:rsid w:val="006B1EEB"/>
    <w:rsid w:val="006B332A"/>
    <w:rsid w:val="006B33BD"/>
    <w:rsid w:val="006C3F75"/>
    <w:rsid w:val="006D170E"/>
    <w:rsid w:val="006E06AF"/>
    <w:rsid w:val="006E51C3"/>
    <w:rsid w:val="006F16F3"/>
    <w:rsid w:val="006F1789"/>
    <w:rsid w:val="006F632F"/>
    <w:rsid w:val="00705163"/>
    <w:rsid w:val="00706C5D"/>
    <w:rsid w:val="007108C5"/>
    <w:rsid w:val="007118E6"/>
    <w:rsid w:val="00711E4D"/>
    <w:rsid w:val="007225C9"/>
    <w:rsid w:val="00733B7C"/>
    <w:rsid w:val="00735CD7"/>
    <w:rsid w:val="00736A60"/>
    <w:rsid w:val="00737339"/>
    <w:rsid w:val="00741F35"/>
    <w:rsid w:val="00743F55"/>
    <w:rsid w:val="0074476A"/>
    <w:rsid w:val="007463F2"/>
    <w:rsid w:val="00754034"/>
    <w:rsid w:val="00754BF1"/>
    <w:rsid w:val="00755A30"/>
    <w:rsid w:val="00755E1C"/>
    <w:rsid w:val="00756556"/>
    <w:rsid w:val="0076132B"/>
    <w:rsid w:val="007623AE"/>
    <w:rsid w:val="00770B19"/>
    <w:rsid w:val="00774FA0"/>
    <w:rsid w:val="00775C46"/>
    <w:rsid w:val="00776620"/>
    <w:rsid w:val="00777B6D"/>
    <w:rsid w:val="00784855"/>
    <w:rsid w:val="00784F39"/>
    <w:rsid w:val="0078545C"/>
    <w:rsid w:val="007906C4"/>
    <w:rsid w:val="007940EA"/>
    <w:rsid w:val="007967E8"/>
    <w:rsid w:val="00797A40"/>
    <w:rsid w:val="007A16E3"/>
    <w:rsid w:val="007A4C28"/>
    <w:rsid w:val="007A63F2"/>
    <w:rsid w:val="007B5E18"/>
    <w:rsid w:val="007B68DE"/>
    <w:rsid w:val="007C1857"/>
    <w:rsid w:val="007C237B"/>
    <w:rsid w:val="007C514F"/>
    <w:rsid w:val="007D0F95"/>
    <w:rsid w:val="007D3815"/>
    <w:rsid w:val="007D3F81"/>
    <w:rsid w:val="007D4421"/>
    <w:rsid w:val="007D7ECB"/>
    <w:rsid w:val="007E25A1"/>
    <w:rsid w:val="007E2DB7"/>
    <w:rsid w:val="007E31F1"/>
    <w:rsid w:val="007E4BD2"/>
    <w:rsid w:val="007E7145"/>
    <w:rsid w:val="007F3916"/>
    <w:rsid w:val="0080096F"/>
    <w:rsid w:val="00801179"/>
    <w:rsid w:val="00802479"/>
    <w:rsid w:val="00804B6C"/>
    <w:rsid w:val="00805372"/>
    <w:rsid w:val="00805574"/>
    <w:rsid w:val="00805B7B"/>
    <w:rsid w:val="00811A89"/>
    <w:rsid w:val="0081293E"/>
    <w:rsid w:val="00814FFB"/>
    <w:rsid w:val="0081505F"/>
    <w:rsid w:val="008156AA"/>
    <w:rsid w:val="00820063"/>
    <w:rsid w:val="00820568"/>
    <w:rsid w:val="00822C27"/>
    <w:rsid w:val="00824135"/>
    <w:rsid w:val="00831A80"/>
    <w:rsid w:val="008332C8"/>
    <w:rsid w:val="00833743"/>
    <w:rsid w:val="008340A4"/>
    <w:rsid w:val="00834FF3"/>
    <w:rsid w:val="00836799"/>
    <w:rsid w:val="00837028"/>
    <w:rsid w:val="00837131"/>
    <w:rsid w:val="00845F57"/>
    <w:rsid w:val="008521E0"/>
    <w:rsid w:val="008525B0"/>
    <w:rsid w:val="00862757"/>
    <w:rsid w:val="0086579F"/>
    <w:rsid w:val="00867CBC"/>
    <w:rsid w:val="0087590D"/>
    <w:rsid w:val="00876C30"/>
    <w:rsid w:val="00877017"/>
    <w:rsid w:val="008773C0"/>
    <w:rsid w:val="00880364"/>
    <w:rsid w:val="00881F62"/>
    <w:rsid w:val="0088592A"/>
    <w:rsid w:val="008859F0"/>
    <w:rsid w:val="00886C4C"/>
    <w:rsid w:val="0088711C"/>
    <w:rsid w:val="00892ECF"/>
    <w:rsid w:val="00892F06"/>
    <w:rsid w:val="00894285"/>
    <w:rsid w:val="0089560D"/>
    <w:rsid w:val="00897DAC"/>
    <w:rsid w:val="008A261A"/>
    <w:rsid w:val="008A40AE"/>
    <w:rsid w:val="008A477D"/>
    <w:rsid w:val="008A4E19"/>
    <w:rsid w:val="008A67C5"/>
    <w:rsid w:val="008B22E1"/>
    <w:rsid w:val="008B3C78"/>
    <w:rsid w:val="008B4AE9"/>
    <w:rsid w:val="008C30AD"/>
    <w:rsid w:val="008D068E"/>
    <w:rsid w:val="008D0F7A"/>
    <w:rsid w:val="008D63BE"/>
    <w:rsid w:val="008D7394"/>
    <w:rsid w:val="008E0CFF"/>
    <w:rsid w:val="008E14C6"/>
    <w:rsid w:val="008E5D6B"/>
    <w:rsid w:val="008E689B"/>
    <w:rsid w:val="008E6BDA"/>
    <w:rsid w:val="008E76F0"/>
    <w:rsid w:val="008E795A"/>
    <w:rsid w:val="008F15FE"/>
    <w:rsid w:val="008F2A94"/>
    <w:rsid w:val="008F5187"/>
    <w:rsid w:val="008F709C"/>
    <w:rsid w:val="00901705"/>
    <w:rsid w:val="0090312B"/>
    <w:rsid w:val="00904961"/>
    <w:rsid w:val="0091736D"/>
    <w:rsid w:val="0092357C"/>
    <w:rsid w:val="00926941"/>
    <w:rsid w:val="00931001"/>
    <w:rsid w:val="00931863"/>
    <w:rsid w:val="00933524"/>
    <w:rsid w:val="0093531F"/>
    <w:rsid w:val="0094091C"/>
    <w:rsid w:val="0094278D"/>
    <w:rsid w:val="00945285"/>
    <w:rsid w:val="00951293"/>
    <w:rsid w:val="0095308A"/>
    <w:rsid w:val="00955AEE"/>
    <w:rsid w:val="00956F14"/>
    <w:rsid w:val="009620FD"/>
    <w:rsid w:val="0096247A"/>
    <w:rsid w:val="00965625"/>
    <w:rsid w:val="00965F4B"/>
    <w:rsid w:val="00970F8A"/>
    <w:rsid w:val="00971FB5"/>
    <w:rsid w:val="00972D2A"/>
    <w:rsid w:val="00975CC5"/>
    <w:rsid w:val="00976328"/>
    <w:rsid w:val="00976B4E"/>
    <w:rsid w:val="00977620"/>
    <w:rsid w:val="00984458"/>
    <w:rsid w:val="00985283"/>
    <w:rsid w:val="0098625D"/>
    <w:rsid w:val="00987322"/>
    <w:rsid w:val="00991BBA"/>
    <w:rsid w:val="009A0F3B"/>
    <w:rsid w:val="009A72C7"/>
    <w:rsid w:val="009A7A70"/>
    <w:rsid w:val="009B0897"/>
    <w:rsid w:val="009C3DDF"/>
    <w:rsid w:val="009C6A5C"/>
    <w:rsid w:val="009D0852"/>
    <w:rsid w:val="009D1FBF"/>
    <w:rsid w:val="009D7BE6"/>
    <w:rsid w:val="009E399C"/>
    <w:rsid w:val="009E43C1"/>
    <w:rsid w:val="009E7E95"/>
    <w:rsid w:val="009F116F"/>
    <w:rsid w:val="009F329E"/>
    <w:rsid w:val="009F3B89"/>
    <w:rsid w:val="009F5636"/>
    <w:rsid w:val="009F5E04"/>
    <w:rsid w:val="009F5F36"/>
    <w:rsid w:val="009F7ED3"/>
    <w:rsid w:val="00A03607"/>
    <w:rsid w:val="00A047FF"/>
    <w:rsid w:val="00A04FEF"/>
    <w:rsid w:val="00A122CD"/>
    <w:rsid w:val="00A12A32"/>
    <w:rsid w:val="00A14248"/>
    <w:rsid w:val="00A14947"/>
    <w:rsid w:val="00A23DC5"/>
    <w:rsid w:val="00A34028"/>
    <w:rsid w:val="00A35568"/>
    <w:rsid w:val="00A37056"/>
    <w:rsid w:val="00A4358F"/>
    <w:rsid w:val="00A46EDF"/>
    <w:rsid w:val="00A46F67"/>
    <w:rsid w:val="00A4701E"/>
    <w:rsid w:val="00A52A5A"/>
    <w:rsid w:val="00A53698"/>
    <w:rsid w:val="00A54AA1"/>
    <w:rsid w:val="00A568FF"/>
    <w:rsid w:val="00A61496"/>
    <w:rsid w:val="00A61833"/>
    <w:rsid w:val="00A624C6"/>
    <w:rsid w:val="00A63CEC"/>
    <w:rsid w:val="00A7031E"/>
    <w:rsid w:val="00A728B1"/>
    <w:rsid w:val="00A73666"/>
    <w:rsid w:val="00A75168"/>
    <w:rsid w:val="00A763DE"/>
    <w:rsid w:val="00A803D6"/>
    <w:rsid w:val="00A81282"/>
    <w:rsid w:val="00A8713F"/>
    <w:rsid w:val="00A87834"/>
    <w:rsid w:val="00A91167"/>
    <w:rsid w:val="00A9171C"/>
    <w:rsid w:val="00A92FFD"/>
    <w:rsid w:val="00A95975"/>
    <w:rsid w:val="00A9708D"/>
    <w:rsid w:val="00AA2C17"/>
    <w:rsid w:val="00AA4013"/>
    <w:rsid w:val="00AA4172"/>
    <w:rsid w:val="00AB1914"/>
    <w:rsid w:val="00AB5330"/>
    <w:rsid w:val="00AB5425"/>
    <w:rsid w:val="00AB7747"/>
    <w:rsid w:val="00AC2532"/>
    <w:rsid w:val="00AC7933"/>
    <w:rsid w:val="00AD1507"/>
    <w:rsid w:val="00AD44B8"/>
    <w:rsid w:val="00AD5A70"/>
    <w:rsid w:val="00AD738B"/>
    <w:rsid w:val="00AE1BF4"/>
    <w:rsid w:val="00AE47A7"/>
    <w:rsid w:val="00AE5D97"/>
    <w:rsid w:val="00AE6794"/>
    <w:rsid w:val="00AE7769"/>
    <w:rsid w:val="00AF1E60"/>
    <w:rsid w:val="00AF2CC8"/>
    <w:rsid w:val="00B01110"/>
    <w:rsid w:val="00B013BD"/>
    <w:rsid w:val="00B02262"/>
    <w:rsid w:val="00B03955"/>
    <w:rsid w:val="00B03CEC"/>
    <w:rsid w:val="00B04757"/>
    <w:rsid w:val="00B10C00"/>
    <w:rsid w:val="00B1209F"/>
    <w:rsid w:val="00B12812"/>
    <w:rsid w:val="00B12AD0"/>
    <w:rsid w:val="00B24F30"/>
    <w:rsid w:val="00B31ABF"/>
    <w:rsid w:val="00B335AE"/>
    <w:rsid w:val="00B3423B"/>
    <w:rsid w:val="00B37CE1"/>
    <w:rsid w:val="00B405F3"/>
    <w:rsid w:val="00B40ACF"/>
    <w:rsid w:val="00B433BC"/>
    <w:rsid w:val="00B447EB"/>
    <w:rsid w:val="00B46BAA"/>
    <w:rsid w:val="00B502BD"/>
    <w:rsid w:val="00B50B5F"/>
    <w:rsid w:val="00B510EB"/>
    <w:rsid w:val="00B51A29"/>
    <w:rsid w:val="00B529C1"/>
    <w:rsid w:val="00B54128"/>
    <w:rsid w:val="00B55826"/>
    <w:rsid w:val="00B60426"/>
    <w:rsid w:val="00B622DD"/>
    <w:rsid w:val="00B63522"/>
    <w:rsid w:val="00B70487"/>
    <w:rsid w:val="00B7187D"/>
    <w:rsid w:val="00B76F1D"/>
    <w:rsid w:val="00B92A19"/>
    <w:rsid w:val="00B92DF1"/>
    <w:rsid w:val="00B9349B"/>
    <w:rsid w:val="00B9544C"/>
    <w:rsid w:val="00BA29E9"/>
    <w:rsid w:val="00BA34F4"/>
    <w:rsid w:val="00BA7BB8"/>
    <w:rsid w:val="00BB0403"/>
    <w:rsid w:val="00BB3618"/>
    <w:rsid w:val="00BB6813"/>
    <w:rsid w:val="00BC0C9E"/>
    <w:rsid w:val="00BC1371"/>
    <w:rsid w:val="00BC32DC"/>
    <w:rsid w:val="00BD1B51"/>
    <w:rsid w:val="00BD47F6"/>
    <w:rsid w:val="00BD6942"/>
    <w:rsid w:val="00BE312D"/>
    <w:rsid w:val="00BE3FCA"/>
    <w:rsid w:val="00BE6A1B"/>
    <w:rsid w:val="00C05719"/>
    <w:rsid w:val="00C0599D"/>
    <w:rsid w:val="00C10578"/>
    <w:rsid w:val="00C10FE3"/>
    <w:rsid w:val="00C17D62"/>
    <w:rsid w:val="00C21FDC"/>
    <w:rsid w:val="00C24EE7"/>
    <w:rsid w:val="00C2596A"/>
    <w:rsid w:val="00C271BE"/>
    <w:rsid w:val="00C27425"/>
    <w:rsid w:val="00C30973"/>
    <w:rsid w:val="00C328FE"/>
    <w:rsid w:val="00C33A05"/>
    <w:rsid w:val="00C37A28"/>
    <w:rsid w:val="00C4020C"/>
    <w:rsid w:val="00C42500"/>
    <w:rsid w:val="00C4409D"/>
    <w:rsid w:val="00C45339"/>
    <w:rsid w:val="00C455BE"/>
    <w:rsid w:val="00C5147A"/>
    <w:rsid w:val="00C51E5F"/>
    <w:rsid w:val="00C5694D"/>
    <w:rsid w:val="00C619A1"/>
    <w:rsid w:val="00C61E4B"/>
    <w:rsid w:val="00C62E3A"/>
    <w:rsid w:val="00C64503"/>
    <w:rsid w:val="00C64A1F"/>
    <w:rsid w:val="00C64BFF"/>
    <w:rsid w:val="00C65CBE"/>
    <w:rsid w:val="00C664B8"/>
    <w:rsid w:val="00C676B6"/>
    <w:rsid w:val="00C763C9"/>
    <w:rsid w:val="00C80057"/>
    <w:rsid w:val="00C82C79"/>
    <w:rsid w:val="00C8350D"/>
    <w:rsid w:val="00C84753"/>
    <w:rsid w:val="00C91611"/>
    <w:rsid w:val="00CA3585"/>
    <w:rsid w:val="00CA3D5A"/>
    <w:rsid w:val="00CA4C7C"/>
    <w:rsid w:val="00CA53D6"/>
    <w:rsid w:val="00CA6A84"/>
    <w:rsid w:val="00CA7B7F"/>
    <w:rsid w:val="00CB0183"/>
    <w:rsid w:val="00CB1EA3"/>
    <w:rsid w:val="00CB552C"/>
    <w:rsid w:val="00CB5835"/>
    <w:rsid w:val="00CB6A9E"/>
    <w:rsid w:val="00CB6CF8"/>
    <w:rsid w:val="00CC6181"/>
    <w:rsid w:val="00CD0581"/>
    <w:rsid w:val="00CD2BCD"/>
    <w:rsid w:val="00CD36AA"/>
    <w:rsid w:val="00CD3791"/>
    <w:rsid w:val="00CD65B0"/>
    <w:rsid w:val="00CE02CD"/>
    <w:rsid w:val="00CE091C"/>
    <w:rsid w:val="00CE10E9"/>
    <w:rsid w:val="00CF2B82"/>
    <w:rsid w:val="00CF43E4"/>
    <w:rsid w:val="00D0072E"/>
    <w:rsid w:val="00D01EEB"/>
    <w:rsid w:val="00D06D74"/>
    <w:rsid w:val="00D06DAF"/>
    <w:rsid w:val="00D120A8"/>
    <w:rsid w:val="00D15727"/>
    <w:rsid w:val="00D15AC1"/>
    <w:rsid w:val="00D16332"/>
    <w:rsid w:val="00D229EC"/>
    <w:rsid w:val="00D24972"/>
    <w:rsid w:val="00D24EFC"/>
    <w:rsid w:val="00D2515E"/>
    <w:rsid w:val="00D308ED"/>
    <w:rsid w:val="00D30A31"/>
    <w:rsid w:val="00D33689"/>
    <w:rsid w:val="00D34466"/>
    <w:rsid w:val="00D36BF3"/>
    <w:rsid w:val="00D41F98"/>
    <w:rsid w:val="00D43249"/>
    <w:rsid w:val="00D53533"/>
    <w:rsid w:val="00D53C46"/>
    <w:rsid w:val="00D56178"/>
    <w:rsid w:val="00D56CF0"/>
    <w:rsid w:val="00D56F5C"/>
    <w:rsid w:val="00D6284B"/>
    <w:rsid w:val="00D63BB0"/>
    <w:rsid w:val="00D64A7D"/>
    <w:rsid w:val="00D704B1"/>
    <w:rsid w:val="00D70B63"/>
    <w:rsid w:val="00D72B92"/>
    <w:rsid w:val="00D72C0E"/>
    <w:rsid w:val="00D72ED4"/>
    <w:rsid w:val="00D73F61"/>
    <w:rsid w:val="00D754C0"/>
    <w:rsid w:val="00D776A2"/>
    <w:rsid w:val="00D801C4"/>
    <w:rsid w:val="00D84397"/>
    <w:rsid w:val="00D90836"/>
    <w:rsid w:val="00D95896"/>
    <w:rsid w:val="00D95CC6"/>
    <w:rsid w:val="00DA2DA3"/>
    <w:rsid w:val="00DA6615"/>
    <w:rsid w:val="00DA76AE"/>
    <w:rsid w:val="00DB181E"/>
    <w:rsid w:val="00DB1C7A"/>
    <w:rsid w:val="00DB2983"/>
    <w:rsid w:val="00DB343D"/>
    <w:rsid w:val="00DB5579"/>
    <w:rsid w:val="00DB5CFE"/>
    <w:rsid w:val="00DB7BB9"/>
    <w:rsid w:val="00DC6C1E"/>
    <w:rsid w:val="00DC72A6"/>
    <w:rsid w:val="00DD2113"/>
    <w:rsid w:val="00DD265E"/>
    <w:rsid w:val="00DD7325"/>
    <w:rsid w:val="00DE408C"/>
    <w:rsid w:val="00DF1930"/>
    <w:rsid w:val="00DF514A"/>
    <w:rsid w:val="00DF7A18"/>
    <w:rsid w:val="00E01A1F"/>
    <w:rsid w:val="00E0358D"/>
    <w:rsid w:val="00E06327"/>
    <w:rsid w:val="00E139C0"/>
    <w:rsid w:val="00E16EF7"/>
    <w:rsid w:val="00E17744"/>
    <w:rsid w:val="00E2064B"/>
    <w:rsid w:val="00E22A8E"/>
    <w:rsid w:val="00E25239"/>
    <w:rsid w:val="00E265B1"/>
    <w:rsid w:val="00E275B0"/>
    <w:rsid w:val="00E412D0"/>
    <w:rsid w:val="00E421A1"/>
    <w:rsid w:val="00E47CDB"/>
    <w:rsid w:val="00E566BC"/>
    <w:rsid w:val="00E60982"/>
    <w:rsid w:val="00E60C8D"/>
    <w:rsid w:val="00E6162F"/>
    <w:rsid w:val="00E62506"/>
    <w:rsid w:val="00E6311B"/>
    <w:rsid w:val="00E63698"/>
    <w:rsid w:val="00E63B75"/>
    <w:rsid w:val="00E65D97"/>
    <w:rsid w:val="00E67EFD"/>
    <w:rsid w:val="00E702DC"/>
    <w:rsid w:val="00E71FFB"/>
    <w:rsid w:val="00E7565F"/>
    <w:rsid w:val="00E758B1"/>
    <w:rsid w:val="00E76D1D"/>
    <w:rsid w:val="00E806F8"/>
    <w:rsid w:val="00E810CC"/>
    <w:rsid w:val="00E8116A"/>
    <w:rsid w:val="00E81834"/>
    <w:rsid w:val="00E8192D"/>
    <w:rsid w:val="00E87752"/>
    <w:rsid w:val="00E8793B"/>
    <w:rsid w:val="00E90F81"/>
    <w:rsid w:val="00E91A6D"/>
    <w:rsid w:val="00E9242D"/>
    <w:rsid w:val="00EA1919"/>
    <w:rsid w:val="00EA1B32"/>
    <w:rsid w:val="00EA7CD2"/>
    <w:rsid w:val="00EB041C"/>
    <w:rsid w:val="00EB381B"/>
    <w:rsid w:val="00EB6196"/>
    <w:rsid w:val="00EC5874"/>
    <w:rsid w:val="00EC7EE7"/>
    <w:rsid w:val="00ED192D"/>
    <w:rsid w:val="00ED1CEB"/>
    <w:rsid w:val="00ED30B4"/>
    <w:rsid w:val="00ED31F5"/>
    <w:rsid w:val="00ED7970"/>
    <w:rsid w:val="00EE22BB"/>
    <w:rsid w:val="00EE4104"/>
    <w:rsid w:val="00EF2759"/>
    <w:rsid w:val="00EF36F5"/>
    <w:rsid w:val="00EF45EB"/>
    <w:rsid w:val="00EF5099"/>
    <w:rsid w:val="00EF5E33"/>
    <w:rsid w:val="00EF7E9B"/>
    <w:rsid w:val="00EF7EED"/>
    <w:rsid w:val="00F00075"/>
    <w:rsid w:val="00F01B51"/>
    <w:rsid w:val="00F05F8A"/>
    <w:rsid w:val="00F07822"/>
    <w:rsid w:val="00F15C95"/>
    <w:rsid w:val="00F22985"/>
    <w:rsid w:val="00F241AB"/>
    <w:rsid w:val="00F31382"/>
    <w:rsid w:val="00F353B2"/>
    <w:rsid w:val="00F35829"/>
    <w:rsid w:val="00F36094"/>
    <w:rsid w:val="00F363DD"/>
    <w:rsid w:val="00F42868"/>
    <w:rsid w:val="00F43C61"/>
    <w:rsid w:val="00F465A7"/>
    <w:rsid w:val="00F50B7C"/>
    <w:rsid w:val="00F5202D"/>
    <w:rsid w:val="00F52CF6"/>
    <w:rsid w:val="00F54496"/>
    <w:rsid w:val="00F57983"/>
    <w:rsid w:val="00F60BE5"/>
    <w:rsid w:val="00F60C40"/>
    <w:rsid w:val="00F61097"/>
    <w:rsid w:val="00F723DC"/>
    <w:rsid w:val="00F73539"/>
    <w:rsid w:val="00F74345"/>
    <w:rsid w:val="00F74441"/>
    <w:rsid w:val="00F76699"/>
    <w:rsid w:val="00F77F30"/>
    <w:rsid w:val="00F82589"/>
    <w:rsid w:val="00F8262E"/>
    <w:rsid w:val="00F82B19"/>
    <w:rsid w:val="00F8335D"/>
    <w:rsid w:val="00F90AA7"/>
    <w:rsid w:val="00F9212D"/>
    <w:rsid w:val="00F92878"/>
    <w:rsid w:val="00FA2B7C"/>
    <w:rsid w:val="00FA301A"/>
    <w:rsid w:val="00FA406A"/>
    <w:rsid w:val="00FA59C1"/>
    <w:rsid w:val="00FA5CB6"/>
    <w:rsid w:val="00FA716C"/>
    <w:rsid w:val="00FB6D27"/>
    <w:rsid w:val="00FB7B93"/>
    <w:rsid w:val="00FC66AC"/>
    <w:rsid w:val="00FD18F4"/>
    <w:rsid w:val="00FD2490"/>
    <w:rsid w:val="00FD5420"/>
    <w:rsid w:val="00FD59F7"/>
    <w:rsid w:val="00FD74B4"/>
    <w:rsid w:val="00FE6125"/>
    <w:rsid w:val="00FF0590"/>
    <w:rsid w:val="00FF2EB6"/>
    <w:rsid w:val="00FF6FCE"/>
    <w:rsid w:val="00FF7518"/>
    <w:rsid w:val="00FF7FD8"/>
    <w:rsid w:val="05742AC8"/>
    <w:rsid w:val="06352F05"/>
    <w:rsid w:val="063E7D85"/>
    <w:rsid w:val="070875E0"/>
    <w:rsid w:val="07293586"/>
    <w:rsid w:val="07295285"/>
    <w:rsid w:val="07770C56"/>
    <w:rsid w:val="092217DD"/>
    <w:rsid w:val="093A7294"/>
    <w:rsid w:val="0BD27BF6"/>
    <w:rsid w:val="0E110D06"/>
    <w:rsid w:val="0F13775A"/>
    <w:rsid w:val="0F9A112B"/>
    <w:rsid w:val="106D2F64"/>
    <w:rsid w:val="10B63710"/>
    <w:rsid w:val="111C2F7A"/>
    <w:rsid w:val="113013DE"/>
    <w:rsid w:val="122B06C2"/>
    <w:rsid w:val="13951726"/>
    <w:rsid w:val="14396509"/>
    <w:rsid w:val="1447165C"/>
    <w:rsid w:val="17735226"/>
    <w:rsid w:val="1A1C66C0"/>
    <w:rsid w:val="1A42393B"/>
    <w:rsid w:val="1B046F80"/>
    <w:rsid w:val="1B3267B5"/>
    <w:rsid w:val="1BC25DC8"/>
    <w:rsid w:val="1C5E7925"/>
    <w:rsid w:val="1C887FC8"/>
    <w:rsid w:val="1D5F6196"/>
    <w:rsid w:val="1D6132A5"/>
    <w:rsid w:val="1D8E56D5"/>
    <w:rsid w:val="1E7A43DA"/>
    <w:rsid w:val="1EB277FE"/>
    <w:rsid w:val="1FE7539E"/>
    <w:rsid w:val="20963CB8"/>
    <w:rsid w:val="20B07FB6"/>
    <w:rsid w:val="213B74B1"/>
    <w:rsid w:val="215A2310"/>
    <w:rsid w:val="21DE318A"/>
    <w:rsid w:val="21EF5B80"/>
    <w:rsid w:val="22576990"/>
    <w:rsid w:val="229C4EAB"/>
    <w:rsid w:val="252D53FE"/>
    <w:rsid w:val="25EC2D81"/>
    <w:rsid w:val="264528BD"/>
    <w:rsid w:val="27D15DD1"/>
    <w:rsid w:val="28A76295"/>
    <w:rsid w:val="29206EB8"/>
    <w:rsid w:val="29E325E0"/>
    <w:rsid w:val="2A452503"/>
    <w:rsid w:val="2BA936A8"/>
    <w:rsid w:val="2C2B1BE2"/>
    <w:rsid w:val="2C315A5A"/>
    <w:rsid w:val="2D9E56F5"/>
    <w:rsid w:val="2E667F96"/>
    <w:rsid w:val="2E8226AB"/>
    <w:rsid w:val="2F832C79"/>
    <w:rsid w:val="2FEF2D58"/>
    <w:rsid w:val="30580BC9"/>
    <w:rsid w:val="311E2ED7"/>
    <w:rsid w:val="315C449C"/>
    <w:rsid w:val="31B82709"/>
    <w:rsid w:val="32400B34"/>
    <w:rsid w:val="329E6876"/>
    <w:rsid w:val="33D934D4"/>
    <w:rsid w:val="33FE2F6A"/>
    <w:rsid w:val="36074A7F"/>
    <w:rsid w:val="36923549"/>
    <w:rsid w:val="36B75FBF"/>
    <w:rsid w:val="36FB4891"/>
    <w:rsid w:val="38F12CD3"/>
    <w:rsid w:val="38F94775"/>
    <w:rsid w:val="392971ED"/>
    <w:rsid w:val="3B3763D1"/>
    <w:rsid w:val="3CDA245A"/>
    <w:rsid w:val="3CEE0A37"/>
    <w:rsid w:val="3F660E74"/>
    <w:rsid w:val="407A6407"/>
    <w:rsid w:val="423A3BCC"/>
    <w:rsid w:val="433A6FE6"/>
    <w:rsid w:val="4350713C"/>
    <w:rsid w:val="436653E0"/>
    <w:rsid w:val="44CD14E0"/>
    <w:rsid w:val="458946E9"/>
    <w:rsid w:val="46D955A7"/>
    <w:rsid w:val="47133957"/>
    <w:rsid w:val="4779329E"/>
    <w:rsid w:val="47A07E0C"/>
    <w:rsid w:val="4870272E"/>
    <w:rsid w:val="49DC7715"/>
    <w:rsid w:val="4A023139"/>
    <w:rsid w:val="4A7B576F"/>
    <w:rsid w:val="4C4A0649"/>
    <w:rsid w:val="4CE470D3"/>
    <w:rsid w:val="4DEC4FB0"/>
    <w:rsid w:val="4E075D8A"/>
    <w:rsid w:val="4FC62A8C"/>
    <w:rsid w:val="4FE20F0D"/>
    <w:rsid w:val="50504C4B"/>
    <w:rsid w:val="509C6E7C"/>
    <w:rsid w:val="5162104E"/>
    <w:rsid w:val="53A039CC"/>
    <w:rsid w:val="53A1505A"/>
    <w:rsid w:val="54063E08"/>
    <w:rsid w:val="543437E8"/>
    <w:rsid w:val="559B174B"/>
    <w:rsid w:val="55CE0CF4"/>
    <w:rsid w:val="56B22A9C"/>
    <w:rsid w:val="57B72A76"/>
    <w:rsid w:val="5A3C747D"/>
    <w:rsid w:val="5ABE2233"/>
    <w:rsid w:val="5B276D18"/>
    <w:rsid w:val="5BDF5D95"/>
    <w:rsid w:val="5DF87A0F"/>
    <w:rsid w:val="5F1A2B43"/>
    <w:rsid w:val="5FB837BB"/>
    <w:rsid w:val="62364782"/>
    <w:rsid w:val="63D40BE9"/>
    <w:rsid w:val="63E0211F"/>
    <w:rsid w:val="65373578"/>
    <w:rsid w:val="673F2C7A"/>
    <w:rsid w:val="681F6961"/>
    <w:rsid w:val="68610A2F"/>
    <w:rsid w:val="68805514"/>
    <w:rsid w:val="694E2071"/>
    <w:rsid w:val="697A3B33"/>
    <w:rsid w:val="699E2456"/>
    <w:rsid w:val="6B322639"/>
    <w:rsid w:val="6C636C38"/>
    <w:rsid w:val="6DB34098"/>
    <w:rsid w:val="6DB545B6"/>
    <w:rsid w:val="6E4375A0"/>
    <w:rsid w:val="6E514CED"/>
    <w:rsid w:val="6E79491A"/>
    <w:rsid w:val="6EB563D5"/>
    <w:rsid w:val="6F225983"/>
    <w:rsid w:val="6FFC5590"/>
    <w:rsid w:val="70301DA3"/>
    <w:rsid w:val="706D1DD0"/>
    <w:rsid w:val="70856B87"/>
    <w:rsid w:val="70D527EE"/>
    <w:rsid w:val="715B5300"/>
    <w:rsid w:val="715F4BD7"/>
    <w:rsid w:val="71D27F8A"/>
    <w:rsid w:val="71F744C6"/>
    <w:rsid w:val="71F960CF"/>
    <w:rsid w:val="731F5D5E"/>
    <w:rsid w:val="741E793C"/>
    <w:rsid w:val="758D75E2"/>
    <w:rsid w:val="77762421"/>
    <w:rsid w:val="780F09F4"/>
    <w:rsid w:val="789C4F47"/>
    <w:rsid w:val="78A90480"/>
    <w:rsid w:val="79811327"/>
    <w:rsid w:val="7A364017"/>
    <w:rsid w:val="7A8265E1"/>
    <w:rsid w:val="7B686D42"/>
    <w:rsid w:val="7B841746"/>
    <w:rsid w:val="7D0239FF"/>
    <w:rsid w:val="7D5E40CD"/>
    <w:rsid w:val="7D693BED"/>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qFormat="1"/>
    <w:lsdException w:name="annotation text" w:semiHidden="1"/>
    <w:lsdException w:name="footer" w:uiPriority="99"/>
    <w:lsdException w:name="caption" w:locked="1" w:semiHidden="1" w:unhideWhenUsed="1" w:qFormat="1"/>
    <w:lsdException w:name="annotation reference" w:semiHidden="1"/>
    <w:lsdException w:name="Title" w:locked="1" w:qFormat="1"/>
    <w:lsdException w:name="Default Paragraph Font" w:semiHidden="1"/>
    <w:lsdException w:name="Body Text Indent" w:semiHidden="1"/>
    <w:lsdException w:name="Subtitle" w:locked="1" w:qFormat="1"/>
    <w:lsdException w:name="Hyperlink" w:uiPriority="99"/>
    <w:lsdException w:name="Strong" w:locked="1" w:qFormat="1"/>
    <w:lsdException w:name="Emphasis" w:locked="1" w:qFormat="1"/>
    <w:lsdException w:name="HTML Top of Form" w:semiHidden="1" w:uiPriority="99" w:unhideWhenUsed="1"/>
    <w:lsdException w:name="HTML Bottom of Form" w:semiHidden="1" w:uiPriority="99" w:unhideWhenUsed="1"/>
    <w:lsdException w:name="Normal Table" w:semiHidden="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a"/>
    <w:next w:val="a"/>
    <w:link w:val="2Char"/>
    <w:semiHidden/>
    <w:unhideWhenUsed/>
    <w:qFormat/>
    <w:locked/>
    <w:rsid w:val="00296FB3"/>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5">
    <w:name w:val="heading 5"/>
    <w:basedOn w:val="a"/>
    <w:next w:val="a"/>
    <w:link w:val="5Char"/>
    <w:semiHidden/>
    <w:unhideWhenUsed/>
    <w:qFormat/>
    <w:locked/>
    <w:rsid w:val="007C237B"/>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pPr>
      <w:jc w:val="left"/>
    </w:pPr>
    <w:rPr>
      <w:kern w:val="0"/>
      <w:sz w:val="20"/>
    </w:rPr>
  </w:style>
  <w:style w:type="character" w:customStyle="1" w:styleId="Char">
    <w:name w:val="批注文字 Char"/>
    <w:link w:val="a3"/>
    <w:locked/>
    <w:rPr>
      <w:rFonts w:ascii="Times New Roman" w:eastAsia="宋体" w:hAnsi="Times New Roman"/>
      <w:sz w:val="24"/>
    </w:rPr>
  </w:style>
  <w:style w:type="paragraph" w:styleId="a4">
    <w:name w:val="Body Text"/>
    <w:basedOn w:val="a"/>
    <w:link w:val="Char0"/>
    <w:pPr>
      <w:widowControl/>
      <w:snapToGrid w:val="0"/>
      <w:spacing w:before="60" w:after="160" w:line="259" w:lineRule="auto"/>
      <w:ind w:right="113"/>
    </w:pPr>
    <w:rPr>
      <w:kern w:val="0"/>
      <w:sz w:val="18"/>
      <w:szCs w:val="18"/>
    </w:rPr>
  </w:style>
  <w:style w:type="character" w:customStyle="1" w:styleId="Char0">
    <w:name w:val="正文文本 Char"/>
    <w:link w:val="a4"/>
    <w:locked/>
    <w:rPr>
      <w:sz w:val="18"/>
    </w:rPr>
  </w:style>
  <w:style w:type="paragraph" w:styleId="a5">
    <w:name w:val="Body Text Indent"/>
    <w:basedOn w:val="a"/>
    <w:link w:val="Char1"/>
    <w:semiHidden/>
    <w:pPr>
      <w:spacing w:after="120"/>
      <w:ind w:leftChars="200" w:left="420"/>
    </w:pPr>
  </w:style>
  <w:style w:type="character" w:customStyle="1" w:styleId="Char1">
    <w:name w:val="正文文本缩进 Char"/>
    <w:link w:val="a5"/>
    <w:semiHidden/>
    <w:locked/>
    <w:rPr>
      <w:rFonts w:ascii="Times New Roman" w:eastAsia="宋体" w:hAnsi="Times New Roman" w:cs="Times New Roman"/>
      <w:sz w:val="24"/>
      <w:szCs w:val="24"/>
    </w:rPr>
  </w:style>
  <w:style w:type="paragraph" w:styleId="a6">
    <w:name w:val="Date"/>
    <w:basedOn w:val="a"/>
    <w:next w:val="a"/>
    <w:link w:val="Char2"/>
    <w:pPr>
      <w:ind w:leftChars="2500" w:left="100"/>
    </w:pPr>
    <w:rPr>
      <w:kern w:val="0"/>
      <w:sz w:val="20"/>
    </w:rPr>
  </w:style>
  <w:style w:type="character" w:customStyle="1" w:styleId="Char2">
    <w:name w:val="日期 Char"/>
    <w:link w:val="a6"/>
    <w:locked/>
    <w:rPr>
      <w:rFonts w:ascii="Times New Roman" w:eastAsia="宋体" w:hAnsi="Times New Roman"/>
      <w:sz w:val="24"/>
    </w:rPr>
  </w:style>
  <w:style w:type="paragraph" w:styleId="a7">
    <w:name w:val="Balloon Text"/>
    <w:basedOn w:val="a"/>
    <w:link w:val="Char3"/>
    <w:semiHidden/>
    <w:rPr>
      <w:sz w:val="18"/>
      <w:szCs w:val="18"/>
    </w:rPr>
  </w:style>
  <w:style w:type="character" w:customStyle="1" w:styleId="Char3">
    <w:name w:val="批注框文本 Char"/>
    <w:link w:val="a7"/>
    <w:semiHidden/>
    <w:locked/>
    <w:rPr>
      <w:rFonts w:ascii="Times New Roman" w:eastAsia="宋体" w:hAnsi="Times New Roman" w:cs="Times New Roman"/>
      <w:sz w:val="18"/>
      <w:szCs w:val="18"/>
    </w:rPr>
  </w:style>
  <w:style w:type="paragraph" w:styleId="a8">
    <w:name w:val="footer"/>
    <w:basedOn w:val="a"/>
    <w:link w:val="Char4"/>
    <w:uiPriority w:val="99"/>
    <w:pPr>
      <w:tabs>
        <w:tab w:val="center" w:pos="4153"/>
        <w:tab w:val="right" w:pos="8306"/>
      </w:tabs>
      <w:snapToGrid w:val="0"/>
      <w:jc w:val="left"/>
    </w:pPr>
    <w:rPr>
      <w:sz w:val="18"/>
      <w:szCs w:val="18"/>
    </w:rPr>
  </w:style>
  <w:style w:type="character" w:customStyle="1" w:styleId="Char4">
    <w:name w:val="页脚 Char"/>
    <w:link w:val="a8"/>
    <w:uiPriority w:val="99"/>
    <w:locked/>
    <w:rPr>
      <w:rFonts w:cs="Times New Roman"/>
      <w:sz w:val="18"/>
      <w:szCs w:val="18"/>
    </w:rPr>
  </w:style>
  <w:style w:type="paragraph" w:styleId="a9">
    <w:name w:val="header"/>
    <w:basedOn w:val="a"/>
    <w:link w:val="Char5"/>
    <w:pPr>
      <w:pBdr>
        <w:bottom w:val="single" w:sz="6" w:space="1" w:color="auto"/>
      </w:pBdr>
      <w:tabs>
        <w:tab w:val="center" w:pos="4153"/>
        <w:tab w:val="right" w:pos="8306"/>
      </w:tabs>
      <w:snapToGrid w:val="0"/>
      <w:jc w:val="center"/>
    </w:pPr>
    <w:rPr>
      <w:sz w:val="18"/>
      <w:szCs w:val="18"/>
    </w:rPr>
  </w:style>
  <w:style w:type="character" w:customStyle="1" w:styleId="Char5">
    <w:name w:val="页眉 Char"/>
    <w:link w:val="a9"/>
    <w:locked/>
    <w:rPr>
      <w:rFonts w:cs="Times New Roman"/>
      <w:sz w:val="18"/>
      <w:szCs w:val="18"/>
    </w:rPr>
  </w:style>
  <w:style w:type="paragraph" w:styleId="aa">
    <w:name w:val="Normal (Web)"/>
    <w:basedOn w:val="a"/>
    <w:link w:val="Char10"/>
    <w:pPr>
      <w:widowControl/>
      <w:spacing w:before="100" w:beforeAutospacing="1" w:after="100" w:afterAutospacing="1"/>
      <w:jc w:val="left"/>
    </w:pPr>
    <w:rPr>
      <w:rFonts w:ascii="宋体" w:hAnsi="宋体"/>
      <w:kern w:val="0"/>
      <w:sz w:val="24"/>
    </w:rPr>
  </w:style>
  <w:style w:type="character" w:customStyle="1" w:styleId="Char10">
    <w:name w:val="普通(网站) Char1"/>
    <w:link w:val="aa"/>
    <w:locked/>
    <w:rPr>
      <w:rFonts w:ascii="宋体" w:eastAsia="宋体" w:hAnsi="宋体"/>
      <w:sz w:val="24"/>
    </w:rPr>
  </w:style>
  <w:style w:type="paragraph" w:styleId="ab">
    <w:name w:val="annotation subject"/>
    <w:basedOn w:val="a3"/>
    <w:next w:val="a3"/>
    <w:link w:val="Char6"/>
    <w:semiHidden/>
    <w:rPr>
      <w:b/>
      <w:bCs/>
    </w:rPr>
  </w:style>
  <w:style w:type="character" w:customStyle="1" w:styleId="Char6">
    <w:name w:val="批注主题 Char"/>
    <w:link w:val="ab"/>
    <w:semiHidden/>
    <w:locked/>
    <w:rPr>
      <w:rFonts w:ascii="Times New Roman" w:eastAsia="宋体" w:hAnsi="Times New Roman" w:cs="Times New Roman"/>
      <w:b/>
      <w:bCs/>
      <w:kern w:val="2"/>
      <w:sz w:val="24"/>
      <w:szCs w:val="24"/>
    </w:rPr>
  </w:style>
  <w:style w:type="table" w:styleId="ac">
    <w:name w:val="Table Grid"/>
    <w:basedOn w:val="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style>
  <w:style w:type="character" w:styleId="ae">
    <w:name w:val="annotation reference"/>
    <w:semiHidden/>
    <w:rPr>
      <w:sz w:val="21"/>
    </w:rPr>
  </w:style>
  <w:style w:type="character" w:customStyle="1" w:styleId="af">
    <w:name w:val="日期 字符"/>
    <w:semiHidden/>
    <w:rPr>
      <w:rFonts w:ascii="Times New Roman" w:eastAsia="宋体" w:hAnsi="Times New Roman" w:cs="Times New Roman"/>
      <w:sz w:val="24"/>
      <w:szCs w:val="24"/>
    </w:rPr>
  </w:style>
  <w:style w:type="character" w:customStyle="1" w:styleId="10">
    <w:name w:val="正文文本 字符1"/>
    <w:semiHidden/>
    <w:rPr>
      <w:rFonts w:ascii="Times New Roman" w:eastAsia="宋体" w:hAnsi="Times New Roman" w:cs="Times New Roman"/>
      <w:sz w:val="24"/>
      <w:szCs w:val="24"/>
    </w:rPr>
  </w:style>
  <w:style w:type="paragraph" w:customStyle="1" w:styleId="20">
    <w:name w:val="普通(网站)2"/>
    <w:basedOn w:val="a"/>
    <w:pPr>
      <w:widowControl/>
      <w:spacing w:before="100" w:beforeAutospacing="1" w:after="100" w:afterAutospacing="1"/>
      <w:jc w:val="left"/>
    </w:pPr>
    <w:rPr>
      <w:rFonts w:ascii="宋体" w:hAnsi="宋体"/>
      <w:sz w:val="24"/>
      <w:szCs w:val="20"/>
    </w:rPr>
  </w:style>
  <w:style w:type="character" w:customStyle="1" w:styleId="Char7">
    <w:name w:val="表格 Char"/>
    <w:link w:val="af0"/>
    <w:locked/>
    <w:rPr>
      <w:rFonts w:ascii="宋体"/>
      <w:sz w:val="21"/>
    </w:rPr>
  </w:style>
  <w:style w:type="paragraph" w:customStyle="1" w:styleId="af0">
    <w:name w:val="表格"/>
    <w:basedOn w:val="a"/>
    <w:next w:val="a"/>
    <w:link w:val="Char7"/>
    <w:pPr>
      <w:adjustRightInd w:val="0"/>
      <w:snapToGrid w:val="0"/>
      <w:spacing w:beforeLines="10" w:afterLines="10" w:line="259" w:lineRule="auto"/>
      <w:jc w:val="center"/>
    </w:pPr>
    <w:rPr>
      <w:rFonts w:ascii="宋体"/>
      <w:kern w:val="0"/>
      <w:sz w:val="20"/>
      <w:szCs w:val="21"/>
    </w:rPr>
  </w:style>
  <w:style w:type="character" w:customStyle="1" w:styleId="11">
    <w:name w:val="批注文字 字符1"/>
    <w:semiHidden/>
    <w:rPr>
      <w:rFonts w:ascii="Times New Roman" w:eastAsia="宋体" w:hAnsi="Times New Roman" w:cs="Times New Roman"/>
      <w:sz w:val="24"/>
      <w:szCs w:val="24"/>
    </w:rPr>
  </w:style>
  <w:style w:type="character" w:customStyle="1" w:styleId="Char8">
    <w:name w:val="普通(网站) Char"/>
    <w:locked/>
    <w:rPr>
      <w:rFonts w:ascii="宋体" w:eastAsia="宋体" w:hAnsi="宋体"/>
      <w:sz w:val="24"/>
    </w:rPr>
  </w:style>
  <w:style w:type="paragraph" w:styleId="af1">
    <w:name w:val="List Paragraph"/>
    <w:basedOn w:val="a"/>
    <w:uiPriority w:val="99"/>
    <w:qFormat/>
    <w:rsid w:val="00977620"/>
    <w:pPr>
      <w:ind w:firstLineChars="200" w:firstLine="420"/>
    </w:pPr>
  </w:style>
  <w:style w:type="character" w:customStyle="1" w:styleId="textzpicb">
    <w:name w:val="text_zpicb"/>
    <w:basedOn w:val="a0"/>
    <w:rsid w:val="00CA7B7F"/>
  </w:style>
  <w:style w:type="character" w:customStyle="1" w:styleId="af2">
    <w:name w:val="正文文本_"/>
    <w:basedOn w:val="a0"/>
    <w:link w:val="12"/>
    <w:rsid w:val="00E63698"/>
    <w:rPr>
      <w:rFonts w:ascii="宋体" w:hAnsi="宋体" w:cs="宋体"/>
      <w:sz w:val="28"/>
      <w:szCs w:val="28"/>
    </w:rPr>
  </w:style>
  <w:style w:type="paragraph" w:customStyle="1" w:styleId="12">
    <w:name w:val="正文文本1"/>
    <w:basedOn w:val="a"/>
    <w:link w:val="af2"/>
    <w:rsid w:val="00E63698"/>
    <w:pPr>
      <w:spacing w:line="446" w:lineRule="auto"/>
      <w:ind w:firstLine="400"/>
      <w:jc w:val="left"/>
    </w:pPr>
    <w:rPr>
      <w:rFonts w:ascii="宋体" w:hAnsi="宋体" w:cs="宋体"/>
      <w:kern w:val="0"/>
      <w:sz w:val="28"/>
      <w:szCs w:val="28"/>
    </w:rPr>
  </w:style>
  <w:style w:type="paragraph" w:customStyle="1" w:styleId="Default">
    <w:name w:val="Default"/>
    <w:qFormat/>
    <w:rsid w:val="00FD59F7"/>
    <w:pPr>
      <w:widowControl w:val="0"/>
      <w:autoSpaceDE w:val="0"/>
      <w:autoSpaceDN w:val="0"/>
      <w:adjustRightInd w:val="0"/>
    </w:pPr>
    <w:rPr>
      <w:rFonts w:ascii="宋体" w:cs="宋体"/>
      <w:color w:val="000000"/>
      <w:sz w:val="24"/>
      <w:szCs w:val="24"/>
    </w:rPr>
  </w:style>
  <w:style w:type="paragraph" w:customStyle="1" w:styleId="af3">
    <w:name w:val="表内居中"/>
    <w:uiPriority w:val="9"/>
    <w:qFormat/>
    <w:rsid w:val="00862757"/>
    <w:pPr>
      <w:jc w:val="center"/>
    </w:pPr>
    <w:rPr>
      <w:sz w:val="21"/>
      <w:szCs w:val="21"/>
    </w:rPr>
  </w:style>
  <w:style w:type="paragraph" w:styleId="af4">
    <w:name w:val="Normal Indent"/>
    <w:basedOn w:val="a"/>
    <w:qFormat/>
    <w:rsid w:val="007C237B"/>
    <w:pPr>
      <w:spacing w:line="360" w:lineRule="auto"/>
      <w:ind w:firstLineChars="200" w:firstLine="200"/>
    </w:pPr>
    <w:rPr>
      <w:rFonts w:ascii="Arial" w:hAnsi="Arial"/>
      <w:kern w:val="0"/>
      <w:sz w:val="24"/>
    </w:rPr>
  </w:style>
  <w:style w:type="character" w:customStyle="1" w:styleId="5Char">
    <w:name w:val="标题 5 Char"/>
    <w:basedOn w:val="a0"/>
    <w:link w:val="5"/>
    <w:semiHidden/>
    <w:rsid w:val="007C237B"/>
    <w:rPr>
      <w:b/>
      <w:bCs/>
      <w:kern w:val="2"/>
      <w:sz w:val="28"/>
      <w:szCs w:val="28"/>
    </w:rPr>
  </w:style>
  <w:style w:type="paragraph" w:customStyle="1" w:styleId="af5">
    <w:name w:val="图表文字"/>
    <w:basedOn w:val="a"/>
    <w:next w:val="a"/>
    <w:rsid w:val="0093531F"/>
    <w:pPr>
      <w:adjustRightInd w:val="0"/>
      <w:snapToGrid w:val="0"/>
      <w:jc w:val="center"/>
    </w:pPr>
    <w:rPr>
      <w:rFonts w:ascii="Arial" w:hAnsi="Arial"/>
      <w:kern w:val="0"/>
      <w:sz w:val="18"/>
    </w:rPr>
  </w:style>
  <w:style w:type="character" w:customStyle="1" w:styleId="2Char">
    <w:name w:val="标题 2 Char"/>
    <w:basedOn w:val="a0"/>
    <w:link w:val="2"/>
    <w:semiHidden/>
    <w:rsid w:val="00296FB3"/>
    <w:rPr>
      <w:rFonts w:asciiTheme="majorHAnsi" w:eastAsiaTheme="majorEastAsia" w:hAnsiTheme="majorHAnsi" w:cstheme="majorBidi"/>
      <w:b/>
      <w:bCs/>
      <w:kern w:val="2"/>
      <w:sz w:val="32"/>
      <w:szCs w:val="32"/>
    </w:rPr>
  </w:style>
  <w:style w:type="paragraph" w:styleId="af6">
    <w:name w:val="Plain Text"/>
    <w:basedOn w:val="a"/>
    <w:link w:val="Char9"/>
    <w:rsid w:val="000067D6"/>
    <w:pPr>
      <w:spacing w:line="500" w:lineRule="exact"/>
      <w:ind w:firstLineChars="200" w:firstLine="560"/>
      <w:jc w:val="left"/>
    </w:pPr>
    <w:rPr>
      <w:rFonts w:ascii="宋体" w:eastAsia="仿宋" w:hAnsi="Courier New"/>
      <w:color w:val="000000"/>
      <w:kern w:val="0"/>
      <w:sz w:val="28"/>
      <w:szCs w:val="20"/>
    </w:rPr>
  </w:style>
  <w:style w:type="character" w:customStyle="1" w:styleId="Char9">
    <w:name w:val="纯文本 Char"/>
    <w:basedOn w:val="a0"/>
    <w:link w:val="af6"/>
    <w:rsid w:val="000067D6"/>
    <w:rPr>
      <w:rFonts w:ascii="宋体" w:eastAsia="仿宋" w:hAnsi="Courier New"/>
      <w:color w:val="000000"/>
      <w:sz w:val="28"/>
    </w:rPr>
  </w:style>
  <w:style w:type="paragraph" w:customStyle="1" w:styleId="af7">
    <w:name w:val="基准页脚样式"/>
    <w:basedOn w:val="a4"/>
    <w:qFormat/>
    <w:rsid w:val="00D53C46"/>
    <w:pPr>
      <w:tabs>
        <w:tab w:val="left" w:pos="720"/>
        <w:tab w:val="left" w:pos="1276"/>
      </w:tabs>
      <w:spacing w:line="240" w:lineRule="exact"/>
      <w:ind w:firstLineChars="196" w:firstLine="401"/>
      <w:jc w:val="center"/>
    </w:pPr>
    <w:rPr>
      <w:rFonts w:hAnsi="宋体"/>
      <w:kern w:val="2"/>
      <w:sz w:val="21"/>
      <w:szCs w:val="21"/>
    </w:rPr>
  </w:style>
  <w:style w:type="character" w:customStyle="1" w:styleId="font31">
    <w:name w:val="font31"/>
    <w:basedOn w:val="a0"/>
    <w:rsid w:val="004345BD"/>
    <w:rPr>
      <w:rFonts w:ascii="Times New Roman" w:hAnsi="Times New Roman" w:cs="Times New Roman" w:hint="default"/>
      <w:i w:val="0"/>
      <w:iCs w:val="0"/>
      <w:color w:val="000000"/>
      <w:sz w:val="21"/>
      <w:szCs w:val="21"/>
      <w:u w:val="none"/>
    </w:rPr>
  </w:style>
  <w:style w:type="character" w:customStyle="1" w:styleId="font21">
    <w:name w:val="font21"/>
    <w:basedOn w:val="a0"/>
    <w:rsid w:val="004345BD"/>
    <w:rPr>
      <w:rFonts w:ascii="宋体" w:eastAsia="宋体" w:hAnsi="宋体" w:cs="宋体" w:hint="eastAsia"/>
      <w:i w:val="0"/>
      <w:iCs w:val="0"/>
      <w:color w:val="000000"/>
      <w:sz w:val="21"/>
      <w:szCs w:val="21"/>
      <w:u w:val="none"/>
    </w:rPr>
  </w:style>
  <w:style w:type="paragraph" w:styleId="13">
    <w:name w:val="toc 1"/>
    <w:basedOn w:val="a"/>
    <w:next w:val="a"/>
    <w:autoRedefine/>
    <w:uiPriority w:val="39"/>
    <w:locked/>
    <w:rsid w:val="008A261A"/>
    <w:pPr>
      <w:tabs>
        <w:tab w:val="right" w:leader="dot" w:pos="8834"/>
      </w:tabs>
      <w:spacing w:line="360" w:lineRule="auto"/>
    </w:pPr>
  </w:style>
  <w:style w:type="character" w:styleId="af8">
    <w:name w:val="Hyperlink"/>
    <w:basedOn w:val="a0"/>
    <w:uiPriority w:val="99"/>
    <w:unhideWhenUsed/>
    <w:rsid w:val="008A261A"/>
    <w:rPr>
      <w:color w:val="0000FF" w:themeColor="hyperlink"/>
      <w:u w:val="single"/>
    </w:rPr>
  </w:style>
  <w:style w:type="character" w:customStyle="1" w:styleId="2Char1">
    <w:name w:val="正文文本缩进 2 Char1"/>
    <w:link w:val="21"/>
    <w:rsid w:val="008A261A"/>
    <w:rPr>
      <w:kern w:val="2"/>
      <w:sz w:val="21"/>
      <w:szCs w:val="24"/>
    </w:rPr>
  </w:style>
  <w:style w:type="paragraph" w:styleId="21">
    <w:name w:val="Body Text Indent 2"/>
    <w:basedOn w:val="a"/>
    <w:link w:val="2Char1"/>
    <w:rsid w:val="008A261A"/>
    <w:pPr>
      <w:spacing w:after="120" w:line="480" w:lineRule="auto"/>
      <w:ind w:leftChars="200" w:left="420"/>
    </w:pPr>
  </w:style>
  <w:style w:type="character" w:customStyle="1" w:styleId="2Char0">
    <w:name w:val="正文文本缩进 2 Char"/>
    <w:basedOn w:val="a0"/>
    <w:rsid w:val="008A261A"/>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qFormat="1"/>
    <w:lsdException w:name="annotation text" w:semiHidden="1"/>
    <w:lsdException w:name="footer" w:uiPriority="99"/>
    <w:lsdException w:name="caption" w:locked="1" w:semiHidden="1" w:unhideWhenUsed="1" w:qFormat="1"/>
    <w:lsdException w:name="annotation reference" w:semiHidden="1"/>
    <w:lsdException w:name="Title" w:locked="1" w:qFormat="1"/>
    <w:lsdException w:name="Default Paragraph Font" w:semiHidden="1"/>
    <w:lsdException w:name="Body Text Indent" w:semiHidden="1"/>
    <w:lsdException w:name="Subtitle" w:locked="1" w:qFormat="1"/>
    <w:lsdException w:name="Hyperlink" w:uiPriority="99"/>
    <w:lsdException w:name="Strong" w:locked="1" w:qFormat="1"/>
    <w:lsdException w:name="Emphasis" w:locked="1" w:qFormat="1"/>
    <w:lsdException w:name="HTML Top of Form" w:semiHidden="1" w:uiPriority="99" w:unhideWhenUsed="1"/>
    <w:lsdException w:name="HTML Bottom of Form" w:semiHidden="1" w:uiPriority="99" w:unhideWhenUsed="1"/>
    <w:lsdException w:name="Normal Table" w:semiHidden="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a"/>
    <w:next w:val="a"/>
    <w:link w:val="2Char"/>
    <w:semiHidden/>
    <w:unhideWhenUsed/>
    <w:qFormat/>
    <w:locked/>
    <w:rsid w:val="00296FB3"/>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5">
    <w:name w:val="heading 5"/>
    <w:basedOn w:val="a"/>
    <w:next w:val="a"/>
    <w:link w:val="5Char"/>
    <w:semiHidden/>
    <w:unhideWhenUsed/>
    <w:qFormat/>
    <w:locked/>
    <w:rsid w:val="007C237B"/>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pPr>
      <w:jc w:val="left"/>
    </w:pPr>
    <w:rPr>
      <w:kern w:val="0"/>
      <w:sz w:val="20"/>
    </w:rPr>
  </w:style>
  <w:style w:type="character" w:customStyle="1" w:styleId="Char">
    <w:name w:val="批注文字 Char"/>
    <w:link w:val="a3"/>
    <w:locked/>
    <w:rPr>
      <w:rFonts w:ascii="Times New Roman" w:eastAsia="宋体" w:hAnsi="Times New Roman"/>
      <w:sz w:val="24"/>
    </w:rPr>
  </w:style>
  <w:style w:type="paragraph" w:styleId="a4">
    <w:name w:val="Body Text"/>
    <w:basedOn w:val="a"/>
    <w:link w:val="Char0"/>
    <w:pPr>
      <w:widowControl/>
      <w:snapToGrid w:val="0"/>
      <w:spacing w:before="60" w:after="160" w:line="259" w:lineRule="auto"/>
      <w:ind w:right="113"/>
    </w:pPr>
    <w:rPr>
      <w:kern w:val="0"/>
      <w:sz w:val="18"/>
      <w:szCs w:val="18"/>
    </w:rPr>
  </w:style>
  <w:style w:type="character" w:customStyle="1" w:styleId="Char0">
    <w:name w:val="正文文本 Char"/>
    <w:link w:val="a4"/>
    <w:locked/>
    <w:rPr>
      <w:sz w:val="18"/>
    </w:rPr>
  </w:style>
  <w:style w:type="paragraph" w:styleId="a5">
    <w:name w:val="Body Text Indent"/>
    <w:basedOn w:val="a"/>
    <w:link w:val="Char1"/>
    <w:semiHidden/>
    <w:pPr>
      <w:spacing w:after="120"/>
      <w:ind w:leftChars="200" w:left="420"/>
    </w:pPr>
  </w:style>
  <w:style w:type="character" w:customStyle="1" w:styleId="Char1">
    <w:name w:val="正文文本缩进 Char"/>
    <w:link w:val="a5"/>
    <w:semiHidden/>
    <w:locked/>
    <w:rPr>
      <w:rFonts w:ascii="Times New Roman" w:eastAsia="宋体" w:hAnsi="Times New Roman" w:cs="Times New Roman"/>
      <w:sz w:val="24"/>
      <w:szCs w:val="24"/>
    </w:rPr>
  </w:style>
  <w:style w:type="paragraph" w:styleId="a6">
    <w:name w:val="Date"/>
    <w:basedOn w:val="a"/>
    <w:next w:val="a"/>
    <w:link w:val="Char2"/>
    <w:pPr>
      <w:ind w:leftChars="2500" w:left="100"/>
    </w:pPr>
    <w:rPr>
      <w:kern w:val="0"/>
      <w:sz w:val="20"/>
    </w:rPr>
  </w:style>
  <w:style w:type="character" w:customStyle="1" w:styleId="Char2">
    <w:name w:val="日期 Char"/>
    <w:link w:val="a6"/>
    <w:locked/>
    <w:rPr>
      <w:rFonts w:ascii="Times New Roman" w:eastAsia="宋体" w:hAnsi="Times New Roman"/>
      <w:sz w:val="24"/>
    </w:rPr>
  </w:style>
  <w:style w:type="paragraph" w:styleId="a7">
    <w:name w:val="Balloon Text"/>
    <w:basedOn w:val="a"/>
    <w:link w:val="Char3"/>
    <w:semiHidden/>
    <w:rPr>
      <w:sz w:val="18"/>
      <w:szCs w:val="18"/>
    </w:rPr>
  </w:style>
  <w:style w:type="character" w:customStyle="1" w:styleId="Char3">
    <w:name w:val="批注框文本 Char"/>
    <w:link w:val="a7"/>
    <w:semiHidden/>
    <w:locked/>
    <w:rPr>
      <w:rFonts w:ascii="Times New Roman" w:eastAsia="宋体" w:hAnsi="Times New Roman" w:cs="Times New Roman"/>
      <w:sz w:val="18"/>
      <w:szCs w:val="18"/>
    </w:rPr>
  </w:style>
  <w:style w:type="paragraph" w:styleId="a8">
    <w:name w:val="footer"/>
    <w:basedOn w:val="a"/>
    <w:link w:val="Char4"/>
    <w:uiPriority w:val="99"/>
    <w:pPr>
      <w:tabs>
        <w:tab w:val="center" w:pos="4153"/>
        <w:tab w:val="right" w:pos="8306"/>
      </w:tabs>
      <w:snapToGrid w:val="0"/>
      <w:jc w:val="left"/>
    </w:pPr>
    <w:rPr>
      <w:sz w:val="18"/>
      <w:szCs w:val="18"/>
    </w:rPr>
  </w:style>
  <w:style w:type="character" w:customStyle="1" w:styleId="Char4">
    <w:name w:val="页脚 Char"/>
    <w:link w:val="a8"/>
    <w:uiPriority w:val="99"/>
    <w:locked/>
    <w:rPr>
      <w:rFonts w:cs="Times New Roman"/>
      <w:sz w:val="18"/>
      <w:szCs w:val="18"/>
    </w:rPr>
  </w:style>
  <w:style w:type="paragraph" w:styleId="a9">
    <w:name w:val="header"/>
    <w:basedOn w:val="a"/>
    <w:link w:val="Char5"/>
    <w:pPr>
      <w:pBdr>
        <w:bottom w:val="single" w:sz="6" w:space="1" w:color="auto"/>
      </w:pBdr>
      <w:tabs>
        <w:tab w:val="center" w:pos="4153"/>
        <w:tab w:val="right" w:pos="8306"/>
      </w:tabs>
      <w:snapToGrid w:val="0"/>
      <w:jc w:val="center"/>
    </w:pPr>
    <w:rPr>
      <w:sz w:val="18"/>
      <w:szCs w:val="18"/>
    </w:rPr>
  </w:style>
  <w:style w:type="character" w:customStyle="1" w:styleId="Char5">
    <w:name w:val="页眉 Char"/>
    <w:link w:val="a9"/>
    <w:locked/>
    <w:rPr>
      <w:rFonts w:cs="Times New Roman"/>
      <w:sz w:val="18"/>
      <w:szCs w:val="18"/>
    </w:rPr>
  </w:style>
  <w:style w:type="paragraph" w:styleId="aa">
    <w:name w:val="Normal (Web)"/>
    <w:basedOn w:val="a"/>
    <w:link w:val="Char10"/>
    <w:pPr>
      <w:widowControl/>
      <w:spacing w:before="100" w:beforeAutospacing="1" w:after="100" w:afterAutospacing="1"/>
      <w:jc w:val="left"/>
    </w:pPr>
    <w:rPr>
      <w:rFonts w:ascii="宋体" w:hAnsi="宋体"/>
      <w:kern w:val="0"/>
      <w:sz w:val="24"/>
    </w:rPr>
  </w:style>
  <w:style w:type="character" w:customStyle="1" w:styleId="Char10">
    <w:name w:val="普通(网站) Char1"/>
    <w:link w:val="aa"/>
    <w:locked/>
    <w:rPr>
      <w:rFonts w:ascii="宋体" w:eastAsia="宋体" w:hAnsi="宋体"/>
      <w:sz w:val="24"/>
    </w:rPr>
  </w:style>
  <w:style w:type="paragraph" w:styleId="ab">
    <w:name w:val="annotation subject"/>
    <w:basedOn w:val="a3"/>
    <w:next w:val="a3"/>
    <w:link w:val="Char6"/>
    <w:semiHidden/>
    <w:rPr>
      <w:b/>
      <w:bCs/>
    </w:rPr>
  </w:style>
  <w:style w:type="character" w:customStyle="1" w:styleId="Char6">
    <w:name w:val="批注主题 Char"/>
    <w:link w:val="ab"/>
    <w:semiHidden/>
    <w:locked/>
    <w:rPr>
      <w:rFonts w:ascii="Times New Roman" w:eastAsia="宋体" w:hAnsi="Times New Roman" w:cs="Times New Roman"/>
      <w:b/>
      <w:bCs/>
      <w:kern w:val="2"/>
      <w:sz w:val="24"/>
      <w:szCs w:val="24"/>
    </w:rPr>
  </w:style>
  <w:style w:type="table" w:styleId="ac">
    <w:name w:val="Table Grid"/>
    <w:basedOn w:val="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style>
  <w:style w:type="character" w:styleId="ae">
    <w:name w:val="annotation reference"/>
    <w:semiHidden/>
    <w:rPr>
      <w:sz w:val="21"/>
    </w:rPr>
  </w:style>
  <w:style w:type="character" w:customStyle="1" w:styleId="af">
    <w:name w:val="日期 字符"/>
    <w:semiHidden/>
    <w:rPr>
      <w:rFonts w:ascii="Times New Roman" w:eastAsia="宋体" w:hAnsi="Times New Roman" w:cs="Times New Roman"/>
      <w:sz w:val="24"/>
      <w:szCs w:val="24"/>
    </w:rPr>
  </w:style>
  <w:style w:type="character" w:customStyle="1" w:styleId="10">
    <w:name w:val="正文文本 字符1"/>
    <w:semiHidden/>
    <w:rPr>
      <w:rFonts w:ascii="Times New Roman" w:eastAsia="宋体" w:hAnsi="Times New Roman" w:cs="Times New Roman"/>
      <w:sz w:val="24"/>
      <w:szCs w:val="24"/>
    </w:rPr>
  </w:style>
  <w:style w:type="paragraph" w:customStyle="1" w:styleId="20">
    <w:name w:val="普通(网站)2"/>
    <w:basedOn w:val="a"/>
    <w:pPr>
      <w:widowControl/>
      <w:spacing w:before="100" w:beforeAutospacing="1" w:after="100" w:afterAutospacing="1"/>
      <w:jc w:val="left"/>
    </w:pPr>
    <w:rPr>
      <w:rFonts w:ascii="宋体" w:hAnsi="宋体"/>
      <w:sz w:val="24"/>
      <w:szCs w:val="20"/>
    </w:rPr>
  </w:style>
  <w:style w:type="character" w:customStyle="1" w:styleId="Char7">
    <w:name w:val="表格 Char"/>
    <w:link w:val="af0"/>
    <w:locked/>
    <w:rPr>
      <w:rFonts w:ascii="宋体"/>
      <w:sz w:val="21"/>
    </w:rPr>
  </w:style>
  <w:style w:type="paragraph" w:customStyle="1" w:styleId="af0">
    <w:name w:val="表格"/>
    <w:basedOn w:val="a"/>
    <w:next w:val="a"/>
    <w:link w:val="Char7"/>
    <w:pPr>
      <w:adjustRightInd w:val="0"/>
      <w:snapToGrid w:val="0"/>
      <w:spacing w:beforeLines="10" w:afterLines="10" w:line="259" w:lineRule="auto"/>
      <w:jc w:val="center"/>
    </w:pPr>
    <w:rPr>
      <w:rFonts w:ascii="宋体"/>
      <w:kern w:val="0"/>
      <w:sz w:val="20"/>
      <w:szCs w:val="21"/>
    </w:rPr>
  </w:style>
  <w:style w:type="character" w:customStyle="1" w:styleId="11">
    <w:name w:val="批注文字 字符1"/>
    <w:semiHidden/>
    <w:rPr>
      <w:rFonts w:ascii="Times New Roman" w:eastAsia="宋体" w:hAnsi="Times New Roman" w:cs="Times New Roman"/>
      <w:sz w:val="24"/>
      <w:szCs w:val="24"/>
    </w:rPr>
  </w:style>
  <w:style w:type="character" w:customStyle="1" w:styleId="Char8">
    <w:name w:val="普通(网站) Char"/>
    <w:locked/>
    <w:rPr>
      <w:rFonts w:ascii="宋体" w:eastAsia="宋体" w:hAnsi="宋体"/>
      <w:sz w:val="24"/>
    </w:rPr>
  </w:style>
  <w:style w:type="paragraph" w:styleId="af1">
    <w:name w:val="List Paragraph"/>
    <w:basedOn w:val="a"/>
    <w:uiPriority w:val="99"/>
    <w:qFormat/>
    <w:rsid w:val="00977620"/>
    <w:pPr>
      <w:ind w:firstLineChars="200" w:firstLine="420"/>
    </w:pPr>
  </w:style>
  <w:style w:type="character" w:customStyle="1" w:styleId="textzpicb">
    <w:name w:val="text_zpicb"/>
    <w:basedOn w:val="a0"/>
    <w:rsid w:val="00CA7B7F"/>
  </w:style>
  <w:style w:type="character" w:customStyle="1" w:styleId="af2">
    <w:name w:val="正文文本_"/>
    <w:basedOn w:val="a0"/>
    <w:link w:val="12"/>
    <w:rsid w:val="00E63698"/>
    <w:rPr>
      <w:rFonts w:ascii="宋体" w:hAnsi="宋体" w:cs="宋体"/>
      <w:sz w:val="28"/>
      <w:szCs w:val="28"/>
    </w:rPr>
  </w:style>
  <w:style w:type="paragraph" w:customStyle="1" w:styleId="12">
    <w:name w:val="正文文本1"/>
    <w:basedOn w:val="a"/>
    <w:link w:val="af2"/>
    <w:rsid w:val="00E63698"/>
    <w:pPr>
      <w:spacing w:line="446" w:lineRule="auto"/>
      <w:ind w:firstLine="400"/>
      <w:jc w:val="left"/>
    </w:pPr>
    <w:rPr>
      <w:rFonts w:ascii="宋体" w:hAnsi="宋体" w:cs="宋体"/>
      <w:kern w:val="0"/>
      <w:sz w:val="28"/>
      <w:szCs w:val="28"/>
    </w:rPr>
  </w:style>
  <w:style w:type="paragraph" w:customStyle="1" w:styleId="Default">
    <w:name w:val="Default"/>
    <w:qFormat/>
    <w:rsid w:val="00FD59F7"/>
    <w:pPr>
      <w:widowControl w:val="0"/>
      <w:autoSpaceDE w:val="0"/>
      <w:autoSpaceDN w:val="0"/>
      <w:adjustRightInd w:val="0"/>
    </w:pPr>
    <w:rPr>
      <w:rFonts w:ascii="宋体" w:cs="宋体"/>
      <w:color w:val="000000"/>
      <w:sz w:val="24"/>
      <w:szCs w:val="24"/>
    </w:rPr>
  </w:style>
  <w:style w:type="paragraph" w:customStyle="1" w:styleId="af3">
    <w:name w:val="表内居中"/>
    <w:uiPriority w:val="9"/>
    <w:qFormat/>
    <w:rsid w:val="00862757"/>
    <w:pPr>
      <w:jc w:val="center"/>
    </w:pPr>
    <w:rPr>
      <w:sz w:val="21"/>
      <w:szCs w:val="21"/>
    </w:rPr>
  </w:style>
  <w:style w:type="paragraph" w:styleId="af4">
    <w:name w:val="Normal Indent"/>
    <w:basedOn w:val="a"/>
    <w:qFormat/>
    <w:rsid w:val="007C237B"/>
    <w:pPr>
      <w:spacing w:line="360" w:lineRule="auto"/>
      <w:ind w:firstLineChars="200" w:firstLine="200"/>
    </w:pPr>
    <w:rPr>
      <w:rFonts w:ascii="Arial" w:hAnsi="Arial"/>
      <w:kern w:val="0"/>
      <w:sz w:val="24"/>
    </w:rPr>
  </w:style>
  <w:style w:type="character" w:customStyle="1" w:styleId="5Char">
    <w:name w:val="标题 5 Char"/>
    <w:basedOn w:val="a0"/>
    <w:link w:val="5"/>
    <w:semiHidden/>
    <w:rsid w:val="007C237B"/>
    <w:rPr>
      <w:b/>
      <w:bCs/>
      <w:kern w:val="2"/>
      <w:sz w:val="28"/>
      <w:szCs w:val="28"/>
    </w:rPr>
  </w:style>
  <w:style w:type="paragraph" w:customStyle="1" w:styleId="af5">
    <w:name w:val="图表文字"/>
    <w:basedOn w:val="a"/>
    <w:next w:val="a"/>
    <w:rsid w:val="0093531F"/>
    <w:pPr>
      <w:adjustRightInd w:val="0"/>
      <w:snapToGrid w:val="0"/>
      <w:jc w:val="center"/>
    </w:pPr>
    <w:rPr>
      <w:rFonts w:ascii="Arial" w:hAnsi="Arial"/>
      <w:kern w:val="0"/>
      <w:sz w:val="18"/>
    </w:rPr>
  </w:style>
  <w:style w:type="character" w:customStyle="1" w:styleId="2Char">
    <w:name w:val="标题 2 Char"/>
    <w:basedOn w:val="a0"/>
    <w:link w:val="2"/>
    <w:semiHidden/>
    <w:rsid w:val="00296FB3"/>
    <w:rPr>
      <w:rFonts w:asciiTheme="majorHAnsi" w:eastAsiaTheme="majorEastAsia" w:hAnsiTheme="majorHAnsi" w:cstheme="majorBidi"/>
      <w:b/>
      <w:bCs/>
      <w:kern w:val="2"/>
      <w:sz w:val="32"/>
      <w:szCs w:val="32"/>
    </w:rPr>
  </w:style>
  <w:style w:type="paragraph" w:styleId="af6">
    <w:name w:val="Plain Text"/>
    <w:basedOn w:val="a"/>
    <w:link w:val="Char9"/>
    <w:rsid w:val="000067D6"/>
    <w:pPr>
      <w:spacing w:line="500" w:lineRule="exact"/>
      <w:ind w:firstLineChars="200" w:firstLine="560"/>
      <w:jc w:val="left"/>
    </w:pPr>
    <w:rPr>
      <w:rFonts w:ascii="宋体" w:eastAsia="仿宋" w:hAnsi="Courier New"/>
      <w:color w:val="000000"/>
      <w:kern w:val="0"/>
      <w:sz w:val="28"/>
      <w:szCs w:val="20"/>
    </w:rPr>
  </w:style>
  <w:style w:type="character" w:customStyle="1" w:styleId="Char9">
    <w:name w:val="纯文本 Char"/>
    <w:basedOn w:val="a0"/>
    <w:link w:val="af6"/>
    <w:rsid w:val="000067D6"/>
    <w:rPr>
      <w:rFonts w:ascii="宋体" w:eastAsia="仿宋" w:hAnsi="Courier New"/>
      <w:color w:val="000000"/>
      <w:sz w:val="28"/>
    </w:rPr>
  </w:style>
  <w:style w:type="paragraph" w:customStyle="1" w:styleId="af7">
    <w:name w:val="基准页脚样式"/>
    <w:basedOn w:val="a4"/>
    <w:qFormat/>
    <w:rsid w:val="00D53C46"/>
    <w:pPr>
      <w:tabs>
        <w:tab w:val="left" w:pos="720"/>
        <w:tab w:val="left" w:pos="1276"/>
      </w:tabs>
      <w:spacing w:line="240" w:lineRule="exact"/>
      <w:ind w:firstLineChars="196" w:firstLine="401"/>
      <w:jc w:val="center"/>
    </w:pPr>
    <w:rPr>
      <w:rFonts w:hAnsi="宋体"/>
      <w:kern w:val="2"/>
      <w:sz w:val="21"/>
      <w:szCs w:val="21"/>
    </w:rPr>
  </w:style>
  <w:style w:type="character" w:customStyle="1" w:styleId="font31">
    <w:name w:val="font31"/>
    <w:basedOn w:val="a0"/>
    <w:rsid w:val="004345BD"/>
    <w:rPr>
      <w:rFonts w:ascii="Times New Roman" w:hAnsi="Times New Roman" w:cs="Times New Roman" w:hint="default"/>
      <w:i w:val="0"/>
      <w:iCs w:val="0"/>
      <w:color w:val="000000"/>
      <w:sz w:val="21"/>
      <w:szCs w:val="21"/>
      <w:u w:val="none"/>
    </w:rPr>
  </w:style>
  <w:style w:type="character" w:customStyle="1" w:styleId="font21">
    <w:name w:val="font21"/>
    <w:basedOn w:val="a0"/>
    <w:rsid w:val="004345BD"/>
    <w:rPr>
      <w:rFonts w:ascii="宋体" w:eastAsia="宋体" w:hAnsi="宋体" w:cs="宋体" w:hint="eastAsia"/>
      <w:i w:val="0"/>
      <w:iCs w:val="0"/>
      <w:color w:val="000000"/>
      <w:sz w:val="21"/>
      <w:szCs w:val="21"/>
      <w:u w:val="none"/>
    </w:rPr>
  </w:style>
  <w:style w:type="paragraph" w:styleId="13">
    <w:name w:val="toc 1"/>
    <w:basedOn w:val="a"/>
    <w:next w:val="a"/>
    <w:autoRedefine/>
    <w:uiPriority w:val="39"/>
    <w:locked/>
    <w:rsid w:val="008A261A"/>
    <w:pPr>
      <w:tabs>
        <w:tab w:val="right" w:leader="dot" w:pos="8834"/>
      </w:tabs>
      <w:spacing w:line="360" w:lineRule="auto"/>
    </w:pPr>
  </w:style>
  <w:style w:type="character" w:styleId="af8">
    <w:name w:val="Hyperlink"/>
    <w:basedOn w:val="a0"/>
    <w:uiPriority w:val="99"/>
    <w:unhideWhenUsed/>
    <w:rsid w:val="008A261A"/>
    <w:rPr>
      <w:color w:val="0000FF" w:themeColor="hyperlink"/>
      <w:u w:val="single"/>
    </w:rPr>
  </w:style>
  <w:style w:type="character" w:customStyle="1" w:styleId="2Char1">
    <w:name w:val="正文文本缩进 2 Char1"/>
    <w:link w:val="21"/>
    <w:rsid w:val="008A261A"/>
    <w:rPr>
      <w:kern w:val="2"/>
      <w:sz w:val="21"/>
      <w:szCs w:val="24"/>
    </w:rPr>
  </w:style>
  <w:style w:type="paragraph" w:styleId="21">
    <w:name w:val="Body Text Indent 2"/>
    <w:basedOn w:val="a"/>
    <w:link w:val="2Char1"/>
    <w:rsid w:val="008A261A"/>
    <w:pPr>
      <w:spacing w:after="120" w:line="480" w:lineRule="auto"/>
      <w:ind w:leftChars="200" w:left="420"/>
    </w:pPr>
  </w:style>
  <w:style w:type="character" w:customStyle="1" w:styleId="2Char0">
    <w:name w:val="正文文本缩进 2 Char"/>
    <w:basedOn w:val="a0"/>
    <w:rsid w:val="008A261A"/>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395511">
      <w:bodyDiv w:val="1"/>
      <w:marLeft w:val="0"/>
      <w:marRight w:val="0"/>
      <w:marTop w:val="0"/>
      <w:marBottom w:val="0"/>
      <w:divBdr>
        <w:top w:val="none" w:sz="0" w:space="0" w:color="auto"/>
        <w:left w:val="none" w:sz="0" w:space="0" w:color="auto"/>
        <w:bottom w:val="none" w:sz="0" w:space="0" w:color="auto"/>
        <w:right w:val="none" w:sz="0" w:space="0" w:color="auto"/>
      </w:divBdr>
      <w:divsChild>
        <w:div w:id="1363242987">
          <w:marLeft w:val="0"/>
          <w:marRight w:val="0"/>
          <w:marTop w:val="0"/>
          <w:marBottom w:val="225"/>
          <w:divBdr>
            <w:top w:val="none" w:sz="0" w:space="0" w:color="auto"/>
            <w:left w:val="none" w:sz="0" w:space="0" w:color="auto"/>
            <w:bottom w:val="none" w:sz="0" w:space="0" w:color="auto"/>
            <w:right w:val="none" w:sz="0" w:space="0" w:color="auto"/>
          </w:divBdr>
        </w:div>
        <w:div w:id="644285122">
          <w:marLeft w:val="0"/>
          <w:marRight w:val="0"/>
          <w:marTop w:val="0"/>
          <w:marBottom w:val="225"/>
          <w:divBdr>
            <w:top w:val="none" w:sz="0" w:space="0" w:color="auto"/>
            <w:left w:val="none" w:sz="0" w:space="0" w:color="auto"/>
            <w:bottom w:val="none" w:sz="0" w:space="0" w:color="auto"/>
            <w:right w:val="none" w:sz="0" w:space="0" w:color="auto"/>
          </w:divBdr>
        </w:div>
        <w:div w:id="1244998148">
          <w:marLeft w:val="0"/>
          <w:marRight w:val="0"/>
          <w:marTop w:val="0"/>
          <w:marBottom w:val="225"/>
          <w:divBdr>
            <w:top w:val="none" w:sz="0" w:space="0" w:color="auto"/>
            <w:left w:val="none" w:sz="0" w:space="0" w:color="auto"/>
            <w:bottom w:val="none" w:sz="0" w:space="0" w:color="auto"/>
            <w:right w:val="none" w:sz="0" w:space="0" w:color="auto"/>
          </w:divBdr>
        </w:div>
        <w:div w:id="2066761069">
          <w:marLeft w:val="0"/>
          <w:marRight w:val="0"/>
          <w:marTop w:val="0"/>
          <w:marBottom w:val="225"/>
          <w:divBdr>
            <w:top w:val="none" w:sz="0" w:space="0" w:color="auto"/>
            <w:left w:val="none" w:sz="0" w:space="0" w:color="auto"/>
            <w:bottom w:val="none" w:sz="0" w:space="0" w:color="auto"/>
            <w:right w:val="none" w:sz="0" w:space="0" w:color="auto"/>
          </w:divBdr>
        </w:div>
      </w:divsChild>
    </w:div>
    <w:div w:id="1148740483">
      <w:bodyDiv w:val="1"/>
      <w:marLeft w:val="0"/>
      <w:marRight w:val="0"/>
      <w:marTop w:val="0"/>
      <w:marBottom w:val="0"/>
      <w:divBdr>
        <w:top w:val="none" w:sz="0" w:space="0" w:color="auto"/>
        <w:left w:val="none" w:sz="0" w:space="0" w:color="auto"/>
        <w:bottom w:val="none" w:sz="0" w:space="0" w:color="auto"/>
        <w:right w:val="none" w:sz="0" w:space="0" w:color="auto"/>
      </w:divBdr>
    </w:div>
    <w:div w:id="1467234054">
      <w:bodyDiv w:val="1"/>
      <w:marLeft w:val="0"/>
      <w:marRight w:val="0"/>
      <w:marTop w:val="0"/>
      <w:marBottom w:val="0"/>
      <w:divBdr>
        <w:top w:val="none" w:sz="0" w:space="0" w:color="auto"/>
        <w:left w:val="none" w:sz="0" w:space="0" w:color="auto"/>
        <w:bottom w:val="none" w:sz="0" w:space="0" w:color="auto"/>
        <w:right w:val="none" w:sz="0" w:space="0" w:color="auto"/>
      </w:divBdr>
      <w:divsChild>
        <w:div w:id="1535385247">
          <w:marLeft w:val="0"/>
          <w:marRight w:val="0"/>
          <w:marTop w:val="0"/>
          <w:marBottom w:val="225"/>
          <w:divBdr>
            <w:top w:val="none" w:sz="0" w:space="0" w:color="auto"/>
            <w:left w:val="none" w:sz="0" w:space="0" w:color="auto"/>
            <w:bottom w:val="none" w:sz="0" w:space="0" w:color="auto"/>
            <w:right w:val="none" w:sz="0" w:space="0" w:color="auto"/>
          </w:divBdr>
        </w:div>
        <w:div w:id="1060517851">
          <w:marLeft w:val="0"/>
          <w:marRight w:val="0"/>
          <w:marTop w:val="0"/>
          <w:marBottom w:val="225"/>
          <w:divBdr>
            <w:top w:val="none" w:sz="0" w:space="0" w:color="auto"/>
            <w:left w:val="none" w:sz="0" w:space="0" w:color="auto"/>
            <w:bottom w:val="none" w:sz="0" w:space="0" w:color="auto"/>
            <w:right w:val="none" w:sz="0" w:space="0" w:color="auto"/>
          </w:divBdr>
        </w:div>
      </w:divsChild>
    </w:div>
    <w:div w:id="1609924193">
      <w:bodyDiv w:val="1"/>
      <w:marLeft w:val="0"/>
      <w:marRight w:val="0"/>
      <w:marTop w:val="0"/>
      <w:marBottom w:val="0"/>
      <w:divBdr>
        <w:top w:val="none" w:sz="0" w:space="0" w:color="auto"/>
        <w:left w:val="none" w:sz="0" w:space="0" w:color="auto"/>
        <w:bottom w:val="none" w:sz="0" w:space="0" w:color="auto"/>
        <w:right w:val="none" w:sz="0" w:space="0" w:color="auto"/>
      </w:divBdr>
    </w:div>
    <w:div w:id="2066639634">
      <w:bodyDiv w:val="1"/>
      <w:marLeft w:val="0"/>
      <w:marRight w:val="0"/>
      <w:marTop w:val="0"/>
      <w:marBottom w:val="0"/>
      <w:divBdr>
        <w:top w:val="none" w:sz="0" w:space="0" w:color="auto"/>
        <w:left w:val="none" w:sz="0" w:space="0" w:color="auto"/>
        <w:bottom w:val="none" w:sz="0" w:space="0" w:color="auto"/>
        <w:right w:val="none" w:sz="0" w:space="0" w:color="auto"/>
      </w:divBdr>
    </w:div>
    <w:div w:id="2132358327">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bmp"/><Relationship Id="rId17" Type="http://schemas.openxmlformats.org/officeDocument/2006/relationships/image" Target="media/image6.bmp"/><Relationship Id="rId2" Type="http://schemas.openxmlformats.org/officeDocument/2006/relationships/numbering" Target="numbering.xml"/><Relationship Id="rId16" Type="http://schemas.openxmlformats.org/officeDocument/2006/relationships/image" Target="media/image5.bmp"/><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bmp"/><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footer" Target="footer2.xml"/><Relationship Id="rId19" Type="http://schemas.openxmlformats.org/officeDocument/2006/relationships/image" Target="media/image8.w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3B578E-C62A-4193-8D62-82D50714A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3077</TotalTime>
  <Pages>52</Pages>
  <Words>5506</Words>
  <Characters>31387</Characters>
  <Application>Microsoft Office Word</Application>
  <DocSecurity>0</DocSecurity>
  <Lines>261</Lines>
  <Paragraphs>73</Paragraphs>
  <ScaleCrop>false</ScaleCrop>
  <Company>微软中国</Company>
  <LinksUpToDate>false</LinksUpToDate>
  <CharactersWithSpaces>36820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lhj</dc:creator>
  <cp:lastModifiedBy>User</cp:lastModifiedBy>
  <cp:revision>106</cp:revision>
  <cp:lastPrinted>2025-06-18T07:18:00Z</cp:lastPrinted>
  <dcterms:created xsi:type="dcterms:W3CDTF">2025-06-14T01:53:00Z</dcterms:created>
  <dcterms:modified xsi:type="dcterms:W3CDTF">2025-08-15T09:30:00Z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2052-12.8.2.20793</vt:lpwstr>
  </property>
  <property fmtid="{D5CDD505-2E9C-101B-9397-08002B2CF9AE}" pid="3" name="ICV">
    <vt:lpwstr>297362C8999945C7BDC30AD30BD3921A_12</vt:lpwstr>
  </property>
</Properties>
</file>